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6E6F3" w14:textId="77777777" w:rsidR="00C44D97" w:rsidRPr="00C44D97" w:rsidRDefault="00C44D97" w:rsidP="00C44D97">
      <w:pPr>
        <w:pStyle w:val="Heading2"/>
        <w:rPr>
          <w:rFonts w:ascii="Arial" w:hAnsi="Arial" w:cs="Arial"/>
          <w:szCs w:val="24"/>
        </w:rPr>
      </w:pPr>
      <w:r>
        <w:rPr>
          <w:rFonts w:ascii="Arial" w:hAnsi="Arial" w:cs="Arial"/>
          <w:szCs w:val="24"/>
        </w:rPr>
        <w:t>Agreement</w:t>
      </w:r>
      <w:r>
        <w:rPr>
          <w:rFonts w:ascii="Arial" w:hAnsi="Arial" w:cs="Arial"/>
          <w:szCs w:val="24"/>
        </w:rPr>
        <w:tab/>
      </w:r>
      <w:r>
        <w:rPr>
          <w:rFonts w:ascii="Arial" w:hAnsi="Arial" w:cs="Arial"/>
          <w:szCs w:val="24"/>
        </w:rPr>
        <w:tab/>
      </w:r>
    </w:p>
    <w:p w14:paraId="3976DA96" w14:textId="77777777" w:rsidR="00C44D97" w:rsidRPr="00C44D97" w:rsidRDefault="00C44D97" w:rsidP="00C44D97">
      <w:pPr>
        <w:pStyle w:val="Heading2"/>
        <w:rPr>
          <w:rFonts w:ascii="Arial" w:hAnsi="Arial" w:cs="Arial"/>
          <w:sz w:val="20"/>
          <w:u w:val="none"/>
        </w:rPr>
      </w:pPr>
      <w:r w:rsidRPr="00C44D97">
        <w:rPr>
          <w:rFonts w:ascii="Arial" w:hAnsi="Arial" w:cs="Arial"/>
          <w:sz w:val="20"/>
          <w:u w:val="none"/>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C44D97" w:rsidRPr="00C44D97" w14:paraId="55102D19" w14:textId="77777777" w:rsidTr="00A03502">
        <w:tc>
          <w:tcPr>
            <w:tcW w:w="4968" w:type="dxa"/>
            <w:gridSpan w:val="3"/>
            <w:tcBorders>
              <w:top w:val="nil"/>
              <w:left w:val="nil"/>
              <w:bottom w:val="nil"/>
              <w:right w:val="nil"/>
            </w:tcBorders>
          </w:tcPr>
          <w:p w14:paraId="1FAC6BF5" w14:textId="77777777" w:rsidR="00C44D97" w:rsidRPr="00C44D97" w:rsidRDefault="00C44D97" w:rsidP="00A03502"/>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4B66A13" w14:textId="77777777" w:rsidR="00C44D97" w:rsidRPr="00C44D97" w:rsidRDefault="00C44D97" w:rsidP="00A03502">
            <w:r w:rsidRPr="00C44D97">
              <w:t>APPROVED DOCUMENT – This document is approved by the Office of the President and Office of the General Counsel for use by the Facility and is available on computer diskette.</w:t>
            </w:r>
          </w:p>
        </w:tc>
      </w:tr>
      <w:tr w:rsidR="00C44D97" w:rsidRPr="00C44D97" w14:paraId="38E4BEA1" w14:textId="77777777" w:rsidTr="00A03502">
        <w:tc>
          <w:tcPr>
            <w:tcW w:w="4968" w:type="dxa"/>
            <w:gridSpan w:val="3"/>
            <w:tcBorders>
              <w:top w:val="nil"/>
              <w:left w:val="nil"/>
              <w:bottom w:val="nil"/>
              <w:right w:val="nil"/>
            </w:tcBorders>
          </w:tcPr>
          <w:p w14:paraId="689EFBE2" w14:textId="77777777" w:rsidR="00C44D97" w:rsidRPr="00C44D97" w:rsidRDefault="00C44D97" w:rsidP="00A03502">
            <w:pPr>
              <w:rPr>
                <w:b/>
              </w:rPr>
            </w:pPr>
          </w:p>
        </w:tc>
        <w:tc>
          <w:tcPr>
            <w:tcW w:w="4878" w:type="dxa"/>
            <w:gridSpan w:val="5"/>
            <w:tcBorders>
              <w:top w:val="nil"/>
              <w:left w:val="nil"/>
              <w:bottom w:val="nil"/>
              <w:right w:val="nil"/>
            </w:tcBorders>
          </w:tcPr>
          <w:p w14:paraId="36320B35" w14:textId="77777777" w:rsidR="00C44D97" w:rsidRPr="00C44D97" w:rsidRDefault="00C44D97" w:rsidP="00A03502"/>
        </w:tc>
      </w:tr>
      <w:tr w:rsidR="00C44D97" w:rsidRPr="00C44D97" w14:paraId="3CC6B08A" w14:textId="77777777" w:rsidTr="00A03502">
        <w:tc>
          <w:tcPr>
            <w:tcW w:w="3798" w:type="dxa"/>
            <w:tcBorders>
              <w:top w:val="single" w:sz="4" w:space="0" w:color="auto"/>
            </w:tcBorders>
          </w:tcPr>
          <w:p w14:paraId="3A72002E" w14:textId="77777777" w:rsidR="00C44D97" w:rsidRPr="00C44D97" w:rsidRDefault="00C44D97" w:rsidP="00A03502">
            <w:pPr>
              <w:rPr>
                <w:b/>
              </w:rPr>
            </w:pPr>
            <w:r w:rsidRPr="00C44D97">
              <w:rPr>
                <w:b/>
              </w:rPr>
              <w:t>PURPOSE OF DOCUMENT:</w:t>
            </w:r>
          </w:p>
        </w:tc>
        <w:tc>
          <w:tcPr>
            <w:tcW w:w="6048" w:type="dxa"/>
            <w:gridSpan w:val="7"/>
            <w:tcBorders>
              <w:top w:val="single" w:sz="4" w:space="0" w:color="auto"/>
            </w:tcBorders>
          </w:tcPr>
          <w:p w14:paraId="427DA872" w14:textId="77777777" w:rsidR="00C44D97" w:rsidRPr="00C44D97" w:rsidRDefault="00C44D97" w:rsidP="00A03502">
            <w:r w:rsidRPr="00C44D97">
              <w:t>Defines the contractual relationship between the Design Builder and the Regents, and lists the documents that make up contract.</w:t>
            </w:r>
          </w:p>
          <w:p w14:paraId="69B3FF0B" w14:textId="77777777" w:rsidR="00C44D97" w:rsidRPr="00C44D97" w:rsidRDefault="00C44D97" w:rsidP="00A03502"/>
          <w:p w14:paraId="394C3CD6" w14:textId="77777777" w:rsidR="00C44D97" w:rsidRPr="00C44D97" w:rsidRDefault="00C44D97" w:rsidP="00A03502"/>
        </w:tc>
      </w:tr>
      <w:tr w:rsidR="00C44D97" w:rsidRPr="00C44D97" w14:paraId="5B44C673" w14:textId="77777777" w:rsidTr="00A03502">
        <w:tc>
          <w:tcPr>
            <w:tcW w:w="3798" w:type="dxa"/>
          </w:tcPr>
          <w:p w14:paraId="2D6F6CF5" w14:textId="77777777" w:rsidR="00C44D97" w:rsidRPr="00C44D97" w:rsidRDefault="00C44D97" w:rsidP="00A03502">
            <w:pPr>
              <w:rPr>
                <w:b/>
              </w:rPr>
            </w:pPr>
            <w:r w:rsidRPr="00C44D97">
              <w:rPr>
                <w:b/>
              </w:rPr>
              <w:t>CROSS-REFERENCE TO FACILITIES MANUAL:</w:t>
            </w:r>
          </w:p>
        </w:tc>
        <w:tc>
          <w:tcPr>
            <w:tcW w:w="6048" w:type="dxa"/>
            <w:gridSpan w:val="7"/>
          </w:tcPr>
          <w:p w14:paraId="26B3D024" w14:textId="77777777" w:rsidR="00C44D97" w:rsidRPr="00C44D97" w:rsidRDefault="00C44D97" w:rsidP="00A03502">
            <w:r w:rsidRPr="00C44D97">
              <w:t>None</w:t>
            </w:r>
          </w:p>
        </w:tc>
      </w:tr>
      <w:tr w:rsidR="00C44D97" w:rsidRPr="00C44D97" w14:paraId="40A2B8DB" w14:textId="77777777" w:rsidTr="00A03502">
        <w:tc>
          <w:tcPr>
            <w:tcW w:w="3798" w:type="dxa"/>
          </w:tcPr>
          <w:p w14:paraId="787E0DA7" w14:textId="77777777" w:rsidR="00C44D97" w:rsidRPr="00C44D97" w:rsidRDefault="00C44D97" w:rsidP="00A03502">
            <w:pPr>
              <w:rPr>
                <w:b/>
              </w:rPr>
            </w:pPr>
            <w:r w:rsidRPr="00C44D97">
              <w:rPr>
                <w:b/>
              </w:rPr>
              <w:t>CONTENTS:</w:t>
            </w:r>
          </w:p>
          <w:p w14:paraId="16DEC4BE" w14:textId="77777777" w:rsidR="00C44D97" w:rsidRPr="00C44D97" w:rsidRDefault="00C44D97" w:rsidP="00A03502">
            <w:pPr>
              <w:rPr>
                <w:b/>
              </w:rPr>
            </w:pPr>
          </w:p>
        </w:tc>
        <w:tc>
          <w:tcPr>
            <w:tcW w:w="6048" w:type="dxa"/>
            <w:gridSpan w:val="7"/>
          </w:tcPr>
          <w:p w14:paraId="7B2E7746" w14:textId="77777777" w:rsidR="00C44D97" w:rsidRPr="00C44D97" w:rsidRDefault="00C44D97" w:rsidP="00A03502">
            <w:r w:rsidRPr="00C44D97">
              <w:t xml:space="preserve">Agreement </w:t>
            </w:r>
          </w:p>
        </w:tc>
      </w:tr>
      <w:tr w:rsidR="00C44D97" w:rsidRPr="00C44D97" w14:paraId="0D315F8C" w14:textId="77777777" w:rsidTr="00A03502">
        <w:tc>
          <w:tcPr>
            <w:tcW w:w="3798" w:type="dxa"/>
          </w:tcPr>
          <w:p w14:paraId="3D9A9049" w14:textId="77777777" w:rsidR="00C44D97" w:rsidRPr="00C44D97" w:rsidRDefault="00C44D97" w:rsidP="00A03502">
            <w:pPr>
              <w:rPr>
                <w:b/>
              </w:rPr>
            </w:pPr>
            <w:r w:rsidRPr="00C44D97">
              <w:rPr>
                <w:b/>
              </w:rPr>
              <w:t>FOR USE WITH:</w:t>
            </w:r>
          </w:p>
          <w:p w14:paraId="6D9E1B7B" w14:textId="77777777" w:rsidR="00C44D97" w:rsidRPr="00C44D97" w:rsidRDefault="00C44D97" w:rsidP="00A03502">
            <w:pPr>
              <w:rPr>
                <w:b/>
              </w:rPr>
            </w:pPr>
          </w:p>
        </w:tc>
        <w:tc>
          <w:tcPr>
            <w:tcW w:w="6048" w:type="dxa"/>
            <w:gridSpan w:val="7"/>
          </w:tcPr>
          <w:p w14:paraId="65912B27" w14:textId="77777777" w:rsidR="00C44D97" w:rsidRPr="00C44D97" w:rsidRDefault="00C44D97" w:rsidP="00A03502">
            <w:r w:rsidRPr="00C44D97">
              <w:t>Design Build Contract Documents</w:t>
            </w:r>
          </w:p>
        </w:tc>
      </w:tr>
      <w:tr w:rsidR="00C44D97" w:rsidRPr="00C44D97" w14:paraId="37CCDBBD" w14:textId="77777777" w:rsidTr="00A03502">
        <w:trPr>
          <w:cantSplit/>
        </w:trPr>
        <w:tc>
          <w:tcPr>
            <w:tcW w:w="3798" w:type="dxa"/>
          </w:tcPr>
          <w:p w14:paraId="3A2B324F" w14:textId="77777777" w:rsidR="00C44D97" w:rsidRPr="00C44D97" w:rsidRDefault="00C44D97" w:rsidP="00A03502">
            <w:pPr>
              <w:rPr>
                <w:b/>
              </w:rPr>
            </w:pPr>
            <w:r w:rsidRPr="00C44D97">
              <w:rPr>
                <w:b/>
              </w:rPr>
              <w:t>COMPLETED BY:</w:t>
            </w:r>
          </w:p>
        </w:tc>
        <w:tc>
          <w:tcPr>
            <w:tcW w:w="360" w:type="dxa"/>
          </w:tcPr>
          <w:p w14:paraId="2635E03C" w14:textId="77777777" w:rsidR="00C44D97" w:rsidRPr="00C44D97" w:rsidRDefault="00C44D97" w:rsidP="00A03502">
            <w:r w:rsidRPr="00C44D97">
              <w:t>√</w:t>
            </w:r>
          </w:p>
        </w:tc>
        <w:tc>
          <w:tcPr>
            <w:tcW w:w="2070" w:type="dxa"/>
            <w:gridSpan w:val="2"/>
          </w:tcPr>
          <w:p w14:paraId="7BE827F9" w14:textId="77777777" w:rsidR="00C44D97" w:rsidRPr="00C44D97" w:rsidRDefault="00C44D97" w:rsidP="00A03502">
            <w:r w:rsidRPr="00C44D97">
              <w:t>Filling in</w:t>
            </w:r>
          </w:p>
        </w:tc>
        <w:tc>
          <w:tcPr>
            <w:tcW w:w="360" w:type="dxa"/>
          </w:tcPr>
          <w:p w14:paraId="145274EB" w14:textId="77777777" w:rsidR="00C44D97" w:rsidRPr="00C44D97" w:rsidRDefault="00C44D97" w:rsidP="00A03502">
            <w:r w:rsidRPr="00C44D97">
              <w:t>√</w:t>
            </w:r>
          </w:p>
        </w:tc>
        <w:tc>
          <w:tcPr>
            <w:tcW w:w="1692" w:type="dxa"/>
          </w:tcPr>
          <w:p w14:paraId="3A5C1FC8" w14:textId="77777777" w:rsidR="00C44D97" w:rsidRPr="00C44D97" w:rsidRDefault="00C44D97" w:rsidP="00A03502">
            <w:r w:rsidRPr="00C44D97">
              <w:t>Adding Text</w:t>
            </w:r>
          </w:p>
        </w:tc>
        <w:tc>
          <w:tcPr>
            <w:tcW w:w="288" w:type="dxa"/>
          </w:tcPr>
          <w:p w14:paraId="7B3C0F46" w14:textId="77777777" w:rsidR="00C44D97" w:rsidRPr="00C44D97" w:rsidRDefault="00C44D97" w:rsidP="00A03502"/>
        </w:tc>
        <w:tc>
          <w:tcPr>
            <w:tcW w:w="1278" w:type="dxa"/>
          </w:tcPr>
          <w:p w14:paraId="4A22E58B" w14:textId="77777777" w:rsidR="00C44D97" w:rsidRPr="00C44D97" w:rsidRDefault="00C44D97" w:rsidP="00A03502">
            <w:r w:rsidRPr="00C44D97">
              <w:t>No Data Required</w:t>
            </w:r>
          </w:p>
        </w:tc>
      </w:tr>
      <w:tr w:rsidR="00C44D97" w:rsidRPr="00C44D97" w14:paraId="7300070A" w14:textId="77777777" w:rsidTr="00A03502">
        <w:trPr>
          <w:cantSplit/>
        </w:trPr>
        <w:tc>
          <w:tcPr>
            <w:tcW w:w="3798" w:type="dxa"/>
          </w:tcPr>
          <w:p w14:paraId="4916BE1F" w14:textId="77777777" w:rsidR="00C44D97" w:rsidRPr="00C44D97" w:rsidRDefault="00C44D97" w:rsidP="00A03502">
            <w:pPr>
              <w:rPr>
                <w:b/>
              </w:rPr>
            </w:pPr>
            <w:r w:rsidRPr="00C44D97">
              <w:rPr>
                <w:b/>
              </w:rPr>
              <w:t>ITS USE IS:</w:t>
            </w:r>
          </w:p>
        </w:tc>
        <w:tc>
          <w:tcPr>
            <w:tcW w:w="360" w:type="dxa"/>
          </w:tcPr>
          <w:p w14:paraId="08888AA6" w14:textId="77777777" w:rsidR="00C44D97" w:rsidRPr="00C44D97" w:rsidRDefault="00C44D97" w:rsidP="00A03502">
            <w:r w:rsidRPr="00C44D97">
              <w:t>√</w:t>
            </w:r>
          </w:p>
        </w:tc>
        <w:tc>
          <w:tcPr>
            <w:tcW w:w="2070" w:type="dxa"/>
            <w:gridSpan w:val="2"/>
          </w:tcPr>
          <w:p w14:paraId="793BBE8B" w14:textId="77777777" w:rsidR="00C44D97" w:rsidRPr="00C44D97" w:rsidRDefault="00C44D97" w:rsidP="00A03502">
            <w:r w:rsidRPr="00C44D97">
              <w:t>Required</w:t>
            </w:r>
          </w:p>
        </w:tc>
        <w:tc>
          <w:tcPr>
            <w:tcW w:w="360" w:type="dxa"/>
          </w:tcPr>
          <w:p w14:paraId="0409DC33" w14:textId="77777777" w:rsidR="00C44D97" w:rsidRPr="00C44D97" w:rsidRDefault="00C44D97" w:rsidP="00A03502"/>
        </w:tc>
        <w:tc>
          <w:tcPr>
            <w:tcW w:w="3258" w:type="dxa"/>
            <w:gridSpan w:val="3"/>
          </w:tcPr>
          <w:p w14:paraId="09515431" w14:textId="77777777" w:rsidR="00C44D97" w:rsidRPr="00C44D97" w:rsidRDefault="00C44D97" w:rsidP="00A03502">
            <w:r w:rsidRPr="00C44D97">
              <w:t>Optional</w:t>
            </w:r>
          </w:p>
          <w:p w14:paraId="1017901B" w14:textId="77777777" w:rsidR="00C44D97" w:rsidRPr="00C44D97" w:rsidRDefault="00C44D97" w:rsidP="00A03502"/>
        </w:tc>
      </w:tr>
    </w:tbl>
    <w:p w14:paraId="631B036A" w14:textId="77777777" w:rsidR="00C44D97" w:rsidRPr="00C44D97" w:rsidRDefault="00C44D97" w:rsidP="00C44D97"/>
    <w:p w14:paraId="1E5EF238" w14:textId="77777777" w:rsidR="00C44D97" w:rsidRPr="00C44D97" w:rsidRDefault="00C44D97" w:rsidP="00C44D97">
      <w:pPr>
        <w:rPr>
          <w:rFonts w:ascii="Arial" w:hAnsi="Arial"/>
        </w:rPr>
      </w:pPr>
      <w:r w:rsidRPr="00C44D97">
        <w:rPr>
          <w:rFonts w:ascii="Arial" w:hAnsi="Arial"/>
          <w:b/>
        </w:rPr>
        <w:t>NOTE:</w:t>
      </w:r>
      <w:r w:rsidRPr="00C44D97">
        <w:rPr>
          <w:rFonts w:ascii="Arial" w:hAnsi="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3B7F19B9" w14:textId="77777777" w:rsidR="00C44D97" w:rsidRPr="00C44D97" w:rsidRDefault="00C44D97" w:rsidP="00C44D97"/>
    <w:p w14:paraId="160A9DB5" w14:textId="77777777" w:rsidR="00C44D97" w:rsidRPr="00C44D97" w:rsidRDefault="00C44D97" w:rsidP="00C44D97">
      <w:pPr>
        <w:tabs>
          <w:tab w:val="left" w:pos="-90"/>
        </w:tabs>
        <w:ind w:hanging="90"/>
        <w:rPr>
          <w:b/>
        </w:rPr>
      </w:pPr>
    </w:p>
    <w:p w14:paraId="3050F7E1" w14:textId="77777777" w:rsidR="00C44D97" w:rsidRPr="00C44D97" w:rsidRDefault="00C44D97" w:rsidP="00C44D97">
      <w:pPr>
        <w:tabs>
          <w:tab w:val="left" w:pos="-90"/>
        </w:tabs>
        <w:ind w:hanging="90"/>
        <w:rPr>
          <w:b/>
        </w:rPr>
      </w:pPr>
      <w:r w:rsidRPr="00C44D97">
        <w:rPr>
          <w:b/>
        </w:rPr>
        <w:t>Completion Instructions:</w:t>
      </w:r>
    </w:p>
    <w:p w14:paraId="2D424563" w14:textId="77777777" w:rsidR="00C44D97" w:rsidRPr="00C44D97" w:rsidRDefault="00C44D97" w:rsidP="00C44D97">
      <w:pPr>
        <w:tabs>
          <w:tab w:val="left" w:pos="-90"/>
        </w:tabs>
        <w:ind w:hanging="90"/>
      </w:pPr>
    </w:p>
    <w:p w14:paraId="626CA7DA" w14:textId="5D6BB63A" w:rsidR="00C44D97" w:rsidRPr="00C44D97" w:rsidRDefault="00C44D97" w:rsidP="00C44D97">
      <w:pPr>
        <w:numPr>
          <w:ilvl w:val="0"/>
          <w:numId w:val="5"/>
        </w:numPr>
        <w:tabs>
          <w:tab w:val="clear" w:pos="630"/>
          <w:tab w:val="left" w:pos="-90"/>
          <w:tab w:val="num" w:pos="450"/>
        </w:tabs>
        <w:ind w:left="450" w:hanging="450"/>
      </w:pPr>
      <w:r w:rsidRPr="00C44D97">
        <w:t>With the exception of completion of blank spaces for Liquidated Damages, blank spaces in the Agreement are left empty when it is issued with the Request For Proposal.  These completion instructions apply when the Agreement is prepared for issuance to the</w:t>
      </w:r>
      <w:r w:rsidR="00643268">
        <w:t xml:space="preserve"> </w:t>
      </w:r>
      <w:r w:rsidR="00643268" w:rsidRPr="00643268">
        <w:t>lowest cost per point</w:t>
      </w:r>
      <w:r w:rsidRPr="00C44D97">
        <w:t xml:space="preserve"> Proposer.</w:t>
      </w:r>
    </w:p>
    <w:p w14:paraId="7D703B92" w14:textId="77777777" w:rsidR="00C44D97" w:rsidRPr="00C44D97" w:rsidRDefault="00C44D97" w:rsidP="00C44D97">
      <w:pPr>
        <w:tabs>
          <w:tab w:val="left" w:pos="-90"/>
        </w:tabs>
        <w:ind w:left="-90"/>
      </w:pPr>
    </w:p>
    <w:p w14:paraId="55AA4706" w14:textId="77777777" w:rsidR="00C44D97" w:rsidRPr="00C44D97" w:rsidRDefault="00C44D97" w:rsidP="00C44D97">
      <w:pPr>
        <w:ind w:left="450" w:hanging="450"/>
      </w:pPr>
      <w:r w:rsidRPr="00C44D97">
        <w:t>2.   Notes, suggested text, instructions and other information is formatted using the following methods:</w:t>
      </w:r>
    </w:p>
    <w:p w14:paraId="00739C1B" w14:textId="77777777" w:rsidR="00C44D97" w:rsidRPr="00C44D97" w:rsidRDefault="00C44D97" w:rsidP="00C44D97">
      <w:pPr>
        <w:ind w:firstLine="360"/>
      </w:pPr>
    </w:p>
    <w:p w14:paraId="6E387300" w14:textId="77777777" w:rsidR="00C44D97" w:rsidRPr="00C44D97" w:rsidRDefault="00C44D97" w:rsidP="00C44D97">
      <w:pPr>
        <w:numPr>
          <w:ilvl w:val="0"/>
          <w:numId w:val="6"/>
        </w:numPr>
        <w:tabs>
          <w:tab w:val="clear" w:pos="360"/>
          <w:tab w:val="num" w:pos="720"/>
        </w:tabs>
        <w:ind w:left="720" w:hanging="270"/>
      </w:pPr>
      <w:r w:rsidRPr="00C44D97">
        <w:t xml:space="preserve">Hidden text within brackets. </w:t>
      </w:r>
      <w:r w:rsidRPr="00C44D97">
        <w:rPr>
          <w:vanish/>
          <w:spacing w:val="-1"/>
          <w:shd w:val="pct12" w:color="auto" w:fill="FFFFFF"/>
        </w:rPr>
        <w:t>{This is an example of the format.}</w:t>
      </w:r>
      <w:r w:rsidRPr="00C44D97">
        <w:t xml:space="preserve">  Read the material within the brackets and take the appropriate action (usually inserting text or selecting from a choice of texts.)  When printing this document, the default print property will not print the hidden text.</w:t>
      </w:r>
    </w:p>
    <w:p w14:paraId="06A0B3E0" w14:textId="77777777" w:rsidR="00C44D97" w:rsidRPr="00C44D97" w:rsidRDefault="00C44D97" w:rsidP="00C44D97">
      <w:pPr>
        <w:ind w:left="360" w:hanging="270"/>
      </w:pPr>
    </w:p>
    <w:p w14:paraId="5E21548A" w14:textId="77777777" w:rsidR="00C44D97" w:rsidRPr="00C44D97" w:rsidRDefault="00C44D97" w:rsidP="00C44D97">
      <w:pPr>
        <w:numPr>
          <w:ilvl w:val="0"/>
          <w:numId w:val="7"/>
        </w:numPr>
        <w:tabs>
          <w:tab w:val="clear" w:pos="360"/>
          <w:tab w:val="num" w:pos="720"/>
        </w:tabs>
        <w:ind w:left="720" w:hanging="270"/>
      </w:pPr>
      <w:r w:rsidRPr="00C44D97">
        <w:t xml:space="preserve">Coded instruction within brackets. </w:t>
      </w:r>
      <w:r w:rsidRPr="00C44D97">
        <w:fldChar w:fldCharType="begin"/>
      </w:r>
      <w:r w:rsidRPr="00C44D97">
        <w:instrText xml:space="preserve"> Macrobutton nomacro </w:instrText>
      </w:r>
      <w:r w:rsidRPr="00C44D97">
        <w:rPr>
          <w:highlight w:val="lightGray"/>
        </w:rPr>
        <w:instrText>{This is an example of the format.}</w:instrText>
      </w:r>
      <w:r w:rsidRPr="00C44D97">
        <w:instrText xml:space="preserve"> </w:instrText>
      </w:r>
      <w:r w:rsidRPr="00C44D97">
        <w:fldChar w:fldCharType="end"/>
      </w:r>
      <w:r w:rsidRPr="00C44D97">
        <w:t xml:space="preserve">  The instructions and shading will disappear when the required information is typed.</w:t>
      </w:r>
    </w:p>
    <w:p w14:paraId="3FB52CDE" w14:textId="77777777" w:rsidR="00C44D97" w:rsidRPr="00C44D97" w:rsidRDefault="00C44D97" w:rsidP="00C44D97">
      <w:pPr>
        <w:ind w:left="360" w:hanging="270"/>
      </w:pPr>
    </w:p>
    <w:p w14:paraId="2487085B" w14:textId="77777777" w:rsidR="00C44D97" w:rsidRPr="00C44D97" w:rsidRDefault="00C44D97" w:rsidP="00C44D97">
      <w:pPr>
        <w:numPr>
          <w:ilvl w:val="0"/>
          <w:numId w:val="7"/>
        </w:numPr>
        <w:tabs>
          <w:tab w:val="clear" w:pos="360"/>
          <w:tab w:val="num" w:pos="720"/>
        </w:tabs>
        <w:ind w:left="720" w:hanging="270"/>
      </w:pPr>
      <w:r w:rsidRPr="00C44D97">
        <w:t>Suggested text is shaded in gray without brackets (see Modification and Additions below.)</w:t>
      </w:r>
    </w:p>
    <w:p w14:paraId="6B585E60" w14:textId="77777777" w:rsidR="00C44D97" w:rsidRPr="00C44D97" w:rsidRDefault="00C44D97" w:rsidP="00C44D97">
      <w:pPr>
        <w:tabs>
          <w:tab w:val="left" w:pos="-90"/>
        </w:tabs>
        <w:ind w:hanging="90"/>
      </w:pPr>
    </w:p>
    <w:p w14:paraId="3829887B" w14:textId="77777777" w:rsidR="00C44D97" w:rsidRPr="00C44D97" w:rsidRDefault="00C44D97" w:rsidP="00C44D97">
      <w:pPr>
        <w:tabs>
          <w:tab w:val="left" w:pos="-1890"/>
          <w:tab w:val="left" w:pos="450"/>
        </w:tabs>
        <w:ind w:left="450" w:hanging="450"/>
        <w:rPr>
          <w:rFonts w:ascii="Arial" w:hAnsi="Arial"/>
        </w:rPr>
      </w:pPr>
      <w:r w:rsidRPr="00C44D97">
        <w:rPr>
          <w:rFonts w:ascii="Arial" w:hAnsi="Arial"/>
          <w:bCs/>
        </w:rPr>
        <w:t>3.</w:t>
      </w:r>
      <w:r w:rsidRPr="00C44D97">
        <w:rPr>
          <w:rFonts w:ascii="Arial" w:hAnsi="Arial"/>
          <w:b/>
        </w:rPr>
        <w:tab/>
      </w:r>
      <w:r w:rsidRPr="00C44D97">
        <w:rPr>
          <w:rFonts w:ascii="Arial" w:hAnsi="Arial"/>
          <w:b/>
          <w:i/>
        </w:rPr>
        <w:t>Determining the Contract Sum</w:t>
      </w:r>
      <w:r w:rsidRPr="00C44D97">
        <w:rPr>
          <w:rFonts w:ascii="Arial" w:hAnsi="Arial"/>
          <w:b/>
        </w:rPr>
        <w:t>.</w:t>
      </w:r>
      <w:r w:rsidRPr="00C44D97">
        <w:rPr>
          <w:rFonts w:ascii="Arial" w:hAnsi="Arial"/>
        </w:rPr>
        <w:t xml:space="preserve">  In Article 4, the initial Contract Sum is </w:t>
      </w:r>
      <w:r w:rsidRPr="00C44D97">
        <w:t>the Lump Sum Base Proposal. The Phase 2 and Phase 3 amounts are based on the percentages of the Lump Sum Base Proposal previously stated in the Request for Proposals.</w:t>
      </w:r>
    </w:p>
    <w:p w14:paraId="2C65970C" w14:textId="77777777" w:rsidR="00C44D97" w:rsidRPr="00C44D97" w:rsidRDefault="00C44D97" w:rsidP="00C44D97">
      <w:pPr>
        <w:tabs>
          <w:tab w:val="left" w:pos="0"/>
          <w:tab w:val="left" w:pos="450"/>
        </w:tabs>
        <w:rPr>
          <w:rFonts w:ascii="Arial" w:hAnsi="Arial"/>
        </w:rPr>
      </w:pPr>
    </w:p>
    <w:p w14:paraId="50608252" w14:textId="77777777" w:rsidR="00C44D97" w:rsidRPr="00C44D97" w:rsidRDefault="00C44D97" w:rsidP="00C44D97">
      <w:pPr>
        <w:tabs>
          <w:tab w:val="left" w:pos="-2160"/>
        </w:tabs>
        <w:ind w:left="450"/>
        <w:rPr>
          <w:rFonts w:ascii="Arial" w:hAnsi="Arial"/>
        </w:rPr>
      </w:pPr>
      <w:r w:rsidRPr="00C44D97">
        <w:rPr>
          <w:rFonts w:ascii="Arial" w:hAnsi="Arial"/>
        </w:rPr>
        <w:t xml:space="preserve">Unit Prices become part of the contract by listing them in the Agreement.  Actual quantities of units incorporated in the Work, multiplied by the respective Unit Price(s) shown in the Agreement, will </w:t>
      </w:r>
      <w:r w:rsidRPr="00C44D97">
        <w:rPr>
          <w:rFonts w:ascii="Arial" w:hAnsi="Arial"/>
        </w:rPr>
        <w:lastRenderedPageBreak/>
        <w:t>increase the Contract Sum only upon Completion of Unit Price Work.  The increase in the Contract Sum for Unit Price Work is adjusted through Change Order.</w:t>
      </w:r>
    </w:p>
    <w:p w14:paraId="21747143" w14:textId="77777777" w:rsidR="00C44D97" w:rsidRPr="00C44D97" w:rsidRDefault="00C44D97" w:rsidP="00C44D97">
      <w:pPr>
        <w:tabs>
          <w:tab w:val="left" w:pos="-2160"/>
        </w:tabs>
        <w:rPr>
          <w:rFonts w:ascii="Arial" w:hAnsi="Arial"/>
        </w:rPr>
      </w:pPr>
    </w:p>
    <w:p w14:paraId="0B29D948" w14:textId="77777777" w:rsidR="00C44D97" w:rsidRPr="00C44D97" w:rsidRDefault="00C44D97" w:rsidP="00C44D97">
      <w:pPr>
        <w:tabs>
          <w:tab w:val="left" w:pos="-2160"/>
          <w:tab w:val="left" w:pos="450"/>
        </w:tabs>
        <w:ind w:left="450" w:hanging="450"/>
        <w:rPr>
          <w:rFonts w:ascii="Arial" w:hAnsi="Arial"/>
        </w:rPr>
      </w:pPr>
      <w:r w:rsidRPr="00C44D97">
        <w:rPr>
          <w:rFonts w:ascii="Arial" w:hAnsi="Arial"/>
        </w:rPr>
        <w:t>4.</w:t>
      </w:r>
      <w:r w:rsidRPr="00C44D97">
        <w:rPr>
          <w:rFonts w:ascii="Arial" w:hAnsi="Arial"/>
        </w:rPr>
        <w:tab/>
      </w:r>
      <w:r w:rsidRPr="00C44D97">
        <w:rPr>
          <w:rFonts w:ascii="Arial" w:hAnsi="Arial"/>
          <w:b/>
          <w:i/>
        </w:rPr>
        <w:t>Determining the Contract Time</w:t>
      </w:r>
      <w:r w:rsidRPr="00C44D97">
        <w:rPr>
          <w:rFonts w:ascii="Arial" w:hAnsi="Arial"/>
        </w:rPr>
        <w:t>.  In Article 5, the Phase 1 Time, Phase 2 Time, and Phase 3 Time are the durations previously stated in the Request for Proposals.</w:t>
      </w:r>
    </w:p>
    <w:p w14:paraId="5F814CA3" w14:textId="77777777" w:rsidR="00C44D97" w:rsidRPr="00C44D97" w:rsidRDefault="00C44D97" w:rsidP="00C44D97">
      <w:pPr>
        <w:tabs>
          <w:tab w:val="left" w:pos="-2160"/>
        </w:tabs>
        <w:ind w:left="450"/>
        <w:rPr>
          <w:rFonts w:ascii="Arial" w:hAnsi="Arial"/>
        </w:rPr>
      </w:pPr>
    </w:p>
    <w:p w14:paraId="7E65ECDE" w14:textId="77777777" w:rsidR="00C44D97" w:rsidRPr="00C44D97" w:rsidRDefault="00C44D97" w:rsidP="00C44D97">
      <w:pPr>
        <w:tabs>
          <w:tab w:val="left" w:pos="450"/>
        </w:tabs>
        <w:ind w:left="450" w:hanging="450"/>
      </w:pPr>
      <w:r w:rsidRPr="00C44D97">
        <w:rPr>
          <w:rFonts w:ascii="Arial" w:hAnsi="Arial"/>
          <w:bCs/>
        </w:rPr>
        <w:t>5.</w:t>
      </w:r>
      <w:r w:rsidRPr="00C44D97">
        <w:rPr>
          <w:rFonts w:ascii="Arial" w:hAnsi="Arial"/>
          <w:b/>
        </w:rPr>
        <w:tab/>
      </w:r>
      <w:r w:rsidRPr="00C44D97">
        <w:rPr>
          <w:rFonts w:ascii="Arial" w:hAnsi="Arial"/>
          <w:b/>
          <w:i/>
        </w:rPr>
        <w:t>Liquidated Damages</w:t>
      </w:r>
      <w:r w:rsidRPr="00C44D97">
        <w:rPr>
          <w:rFonts w:ascii="Arial" w:hAnsi="Arial"/>
          <w:b/>
        </w:rPr>
        <w:t>.</w:t>
      </w:r>
      <w:r w:rsidRPr="00C44D97">
        <w:rPr>
          <w:rFonts w:ascii="Arial" w:hAnsi="Arial"/>
        </w:rPr>
        <w:t xml:space="preserve">  In Article 6 the amounts to be inserted as liquidated damages are the amounts previously stated in the Request for Proposals. </w:t>
      </w:r>
    </w:p>
    <w:p w14:paraId="273CF0D1" w14:textId="77777777" w:rsidR="00C44D97" w:rsidRPr="00C44D97" w:rsidRDefault="00C44D97" w:rsidP="00C44D97">
      <w:pPr>
        <w:tabs>
          <w:tab w:val="left" w:pos="-2160"/>
          <w:tab w:val="left" w:pos="450"/>
        </w:tabs>
        <w:ind w:left="810"/>
        <w:rPr>
          <w:rFonts w:ascii="Arial" w:hAnsi="Arial"/>
        </w:rPr>
      </w:pPr>
      <w:r w:rsidRPr="00C44D97">
        <w:rPr>
          <w:rFonts w:ascii="Arial" w:hAnsi="Arial"/>
        </w:rPr>
        <w:t xml:space="preserve"> .</w:t>
      </w:r>
    </w:p>
    <w:p w14:paraId="67EF589E" w14:textId="77777777" w:rsidR="00C44D97" w:rsidRPr="00C44D97" w:rsidRDefault="00C44D97" w:rsidP="00C44D97">
      <w:pPr>
        <w:tabs>
          <w:tab w:val="left" w:pos="-90"/>
        </w:tabs>
        <w:ind w:hanging="90"/>
        <w:rPr>
          <w:rFonts w:ascii="Arial" w:hAnsi="Arial"/>
          <w:b/>
        </w:rPr>
      </w:pPr>
      <w:r w:rsidRPr="00C44D97">
        <w:rPr>
          <w:rFonts w:ascii="Arial" w:hAnsi="Arial"/>
          <w:b/>
        </w:rPr>
        <w:t>Modifications and Additions:</w:t>
      </w:r>
      <w:r w:rsidRPr="00C44D97">
        <w:rPr>
          <w:rFonts w:ascii="Arial" w:hAnsi="Arial"/>
          <w:b/>
        </w:rPr>
        <w:tab/>
      </w:r>
    </w:p>
    <w:p w14:paraId="6427854E" w14:textId="77777777" w:rsidR="00C44D97" w:rsidRPr="00C44D97" w:rsidRDefault="00C44D97" w:rsidP="00C44D97">
      <w:pPr>
        <w:rPr>
          <w:rFonts w:ascii="Arial" w:hAnsi="Arial"/>
        </w:rPr>
      </w:pPr>
    </w:p>
    <w:p w14:paraId="5B31EE5B" w14:textId="68C6AC7C" w:rsidR="00C44D97" w:rsidRPr="00F435F9" w:rsidRDefault="00C44D97" w:rsidP="00F435F9">
      <w:pPr>
        <w:pStyle w:val="ListParagraph"/>
        <w:numPr>
          <w:ilvl w:val="0"/>
          <w:numId w:val="8"/>
        </w:numPr>
        <w:rPr>
          <w:rFonts w:ascii="Arial" w:hAnsi="Arial"/>
        </w:rPr>
      </w:pPr>
      <w:r w:rsidRPr="00F435F9">
        <w:rPr>
          <w:rFonts w:ascii="Arial" w:hAnsi="Arial"/>
        </w:rPr>
        <w:t xml:space="preserve">Areas shaded in gray, without brackets, represent suggested text that may be modified by the Facility to meet the needs of the Project.  </w:t>
      </w:r>
      <w:r w:rsidRPr="00F435F9">
        <w:rPr>
          <w:rFonts w:ascii="Arial" w:hAnsi="Arial"/>
          <w:highlight w:val="lightGray"/>
        </w:rPr>
        <w:t>This is an example of the format.</w:t>
      </w:r>
      <w:r w:rsidRPr="00F435F9">
        <w:rPr>
          <w:rFonts w:ascii="Arial" w:hAnsi="Arial"/>
        </w:rPr>
        <w:t xml:space="preserve">  Ensure that any modified or added text is consistent with the Contract Documents.</w:t>
      </w:r>
    </w:p>
    <w:p w14:paraId="2591FDEA" w14:textId="77777777" w:rsidR="00C44D97" w:rsidRPr="00C44D97" w:rsidRDefault="00C44D97" w:rsidP="00C44D97">
      <w:pPr>
        <w:tabs>
          <w:tab w:val="num" w:pos="450"/>
        </w:tabs>
        <w:ind w:left="450" w:hanging="450"/>
        <w:rPr>
          <w:rFonts w:ascii="Arial" w:hAnsi="Arial"/>
        </w:rPr>
      </w:pPr>
    </w:p>
    <w:p w14:paraId="6CC6C037" w14:textId="3522898B" w:rsidR="00C44D97" w:rsidRPr="00F435F9" w:rsidRDefault="00C44D97" w:rsidP="00F435F9">
      <w:pPr>
        <w:pStyle w:val="ListParagraph"/>
        <w:numPr>
          <w:ilvl w:val="0"/>
          <w:numId w:val="8"/>
        </w:numPr>
        <w:rPr>
          <w:rFonts w:ascii="Arial" w:hAnsi="Arial"/>
        </w:rPr>
      </w:pPr>
      <w:r w:rsidRPr="00F435F9">
        <w:rPr>
          <w:rFonts w:ascii="Arial" w:hAnsi="Arial"/>
        </w:rPr>
        <w:t xml:space="preserve">Unless otherwise stated below, areas not highlighted in gray, without brackets, shall not be altered without approval of the Office of the President. </w:t>
      </w:r>
    </w:p>
    <w:p w14:paraId="1FC8DF64" w14:textId="77777777" w:rsidR="00C44D97" w:rsidRPr="00C44D97" w:rsidRDefault="00C44D97" w:rsidP="00C44D97">
      <w:pPr>
        <w:ind w:left="450" w:hanging="450"/>
        <w:rPr>
          <w:rFonts w:ascii="Arial" w:hAnsi="Arial"/>
        </w:rPr>
      </w:pPr>
    </w:p>
    <w:p w14:paraId="6B3BF804" w14:textId="330CBB53" w:rsidR="008721E6" w:rsidRPr="00BE00FD" w:rsidRDefault="00C44D97" w:rsidP="00F435F9">
      <w:pPr>
        <w:pStyle w:val="ListParagraph"/>
        <w:ind w:left="360"/>
        <w:rPr>
          <w:rFonts w:ascii="Arial" w:hAnsi="Arial" w:cs="Arial"/>
        </w:rPr>
      </w:pPr>
      <w:r w:rsidRPr="00C44D97">
        <w:rPr>
          <w:rFonts w:ascii="Arial" w:hAnsi="Arial"/>
        </w:rPr>
        <w:t>3.</w:t>
      </w:r>
      <w:r w:rsidRPr="00F435F9">
        <w:rPr>
          <w:rFonts w:ascii="Arial" w:hAnsi="Arial"/>
          <w:b/>
          <w:bCs/>
          <w:i/>
          <w:iCs/>
        </w:rPr>
        <w:tab/>
      </w:r>
      <w:r w:rsidR="00160C5A" w:rsidRPr="00F435F9">
        <w:rPr>
          <w:rFonts w:ascii="Arial" w:hAnsi="Arial"/>
          <w:b/>
          <w:bCs/>
          <w:i/>
          <w:iCs/>
        </w:rPr>
        <w:t>Article 3</w:t>
      </w:r>
      <w:r w:rsidR="00160C5A">
        <w:rPr>
          <w:rFonts w:ascii="Arial" w:hAnsi="Arial"/>
        </w:rPr>
        <w:t xml:space="preserve"> </w:t>
      </w:r>
      <w:r w:rsidR="008721E6" w:rsidRPr="003A63E5">
        <w:rPr>
          <w:rFonts w:ascii="Arial" w:hAnsi="Arial" w:cs="Arial"/>
          <w:b/>
          <w:bCs/>
          <w:i/>
          <w:iCs/>
        </w:rPr>
        <w:t xml:space="preserve">Best Value Definition. </w:t>
      </w:r>
      <w:r w:rsidR="008721E6">
        <w:rPr>
          <w:rFonts w:ascii="Arial" w:hAnsi="Arial" w:cs="Arial"/>
        </w:rPr>
        <w:t>Replace “best value” with “</w:t>
      </w:r>
      <w:r w:rsidR="00F90051">
        <w:rPr>
          <w:rFonts w:ascii="Arial" w:hAnsi="Arial" w:cs="Arial"/>
        </w:rPr>
        <w:t>l</w:t>
      </w:r>
      <w:r w:rsidR="008721E6" w:rsidRPr="009E10DA">
        <w:rPr>
          <w:rFonts w:ascii="Arial" w:hAnsi="Arial" w:cs="Arial"/>
        </w:rPr>
        <w:t xml:space="preserve">owest </w:t>
      </w:r>
      <w:r w:rsidR="00F90051">
        <w:rPr>
          <w:rFonts w:ascii="Arial" w:hAnsi="Arial" w:cs="Arial"/>
        </w:rPr>
        <w:t>c</w:t>
      </w:r>
      <w:r w:rsidR="008721E6" w:rsidRPr="009E10DA">
        <w:rPr>
          <w:rFonts w:ascii="Arial" w:hAnsi="Arial" w:cs="Arial"/>
        </w:rPr>
        <w:t xml:space="preserve">ost </w:t>
      </w:r>
      <w:r w:rsidR="00F90051">
        <w:rPr>
          <w:rFonts w:ascii="Arial" w:hAnsi="Arial" w:cs="Arial"/>
        </w:rPr>
        <w:t>p</w:t>
      </w:r>
      <w:r w:rsidR="008721E6" w:rsidRPr="009E10DA">
        <w:rPr>
          <w:rFonts w:ascii="Arial" w:hAnsi="Arial" w:cs="Arial"/>
        </w:rPr>
        <w:t xml:space="preserve">er </w:t>
      </w:r>
      <w:r w:rsidR="00F90051">
        <w:rPr>
          <w:rFonts w:ascii="Arial" w:hAnsi="Arial" w:cs="Arial"/>
        </w:rPr>
        <w:t>p</w:t>
      </w:r>
      <w:r w:rsidR="008721E6" w:rsidRPr="009E10DA">
        <w:rPr>
          <w:rFonts w:ascii="Arial" w:hAnsi="Arial" w:cs="Arial"/>
        </w:rPr>
        <w:t>oint</w:t>
      </w:r>
      <w:r w:rsidR="008721E6">
        <w:rPr>
          <w:rFonts w:ascii="Arial" w:hAnsi="Arial" w:cs="Arial"/>
        </w:rPr>
        <w:t xml:space="preserve">.” </w:t>
      </w:r>
    </w:p>
    <w:p w14:paraId="782EB7E5" w14:textId="73D814D2" w:rsidR="00C44D97" w:rsidRPr="00C44D97" w:rsidRDefault="00C44D97" w:rsidP="00C44D97">
      <w:pPr>
        <w:tabs>
          <w:tab w:val="left" w:pos="-2160"/>
        </w:tabs>
        <w:ind w:left="450" w:hanging="450"/>
      </w:pPr>
    </w:p>
    <w:p w14:paraId="12DCB728" w14:textId="77777777" w:rsidR="00C44D97" w:rsidRPr="00C44D97" w:rsidRDefault="00C44D97" w:rsidP="00C44D97">
      <w:pPr>
        <w:tabs>
          <w:tab w:val="num" w:pos="450"/>
        </w:tabs>
        <w:ind w:left="450" w:hanging="450"/>
        <w:rPr>
          <w:rFonts w:ascii="Arial" w:hAnsi="Arial"/>
        </w:rPr>
      </w:pPr>
    </w:p>
    <w:p w14:paraId="386B33C0" w14:textId="77777777" w:rsidR="00C44D97" w:rsidRPr="00C44D97" w:rsidRDefault="00C44D97" w:rsidP="00C44D97">
      <w:pPr>
        <w:tabs>
          <w:tab w:val="left" w:pos="-90"/>
        </w:tabs>
        <w:rPr>
          <w:b/>
        </w:rPr>
      </w:pPr>
      <w:r w:rsidRPr="00C44D97">
        <w:rPr>
          <w:b/>
        </w:rPr>
        <w:t>Comments:</w:t>
      </w:r>
    </w:p>
    <w:p w14:paraId="03AD2BC3" w14:textId="77777777" w:rsidR="00C44D97" w:rsidRPr="00C44D97" w:rsidRDefault="00C44D97" w:rsidP="00C44D97">
      <w:pPr>
        <w:pStyle w:val="BodyTextIndent"/>
      </w:pPr>
    </w:p>
    <w:p w14:paraId="04E8DEE4" w14:textId="77777777" w:rsidR="00C44D97" w:rsidRDefault="00C44D97" w:rsidP="00F435F9">
      <w:pPr>
        <w:pStyle w:val="BodyTextIndent"/>
        <w:tabs>
          <w:tab w:val="left" w:pos="360"/>
        </w:tabs>
        <w:rPr>
          <w:rFonts w:ascii="Arial" w:hAnsi="Arial" w:cs="Arial"/>
          <w:b/>
          <w:sz w:val="28"/>
          <w:szCs w:val="28"/>
        </w:rPr>
      </w:pPr>
    </w:p>
    <w:p w14:paraId="74BB928A" w14:textId="77777777" w:rsidR="00C44D97" w:rsidRDefault="00C44D97" w:rsidP="00C44D97">
      <w:pPr>
        <w:jc w:val="center"/>
        <w:rPr>
          <w:rFonts w:ascii="Arial" w:hAnsi="Arial" w:cs="Arial"/>
          <w:b/>
          <w:sz w:val="28"/>
          <w:szCs w:val="28"/>
        </w:rPr>
      </w:pPr>
    </w:p>
    <w:p w14:paraId="5AF19D6F" w14:textId="77777777" w:rsidR="00C44D97" w:rsidRDefault="00C44D97" w:rsidP="00C44D97">
      <w:pPr>
        <w:jc w:val="center"/>
        <w:rPr>
          <w:rFonts w:ascii="Arial" w:hAnsi="Arial" w:cs="Arial"/>
          <w:b/>
          <w:sz w:val="28"/>
          <w:szCs w:val="28"/>
        </w:rPr>
      </w:pPr>
    </w:p>
    <w:p w14:paraId="02319B59" w14:textId="77777777" w:rsidR="00667B9C" w:rsidRPr="00C44D97" w:rsidRDefault="00C44D97" w:rsidP="00C44D97">
      <w:pPr>
        <w:jc w:val="center"/>
        <w:rPr>
          <w:rFonts w:ascii="Arial" w:hAnsi="Arial" w:cs="Arial"/>
          <w:b/>
          <w:sz w:val="28"/>
          <w:szCs w:val="28"/>
        </w:rPr>
      </w:pPr>
      <w:r w:rsidRPr="00C44D97">
        <w:rPr>
          <w:rFonts w:ascii="Arial" w:hAnsi="Arial" w:cs="Arial"/>
          <w:b/>
          <w:sz w:val="28"/>
          <w:szCs w:val="28"/>
        </w:rPr>
        <w:t>END OF COVERSHEET AND INSTRUCTIONS</w:t>
      </w:r>
      <w:r w:rsidRPr="00C44D97">
        <w:rPr>
          <w:rFonts w:ascii="Arial" w:hAnsi="Arial" w:cs="Arial"/>
          <w:b/>
          <w:sz w:val="28"/>
          <w:szCs w:val="28"/>
        </w:rPr>
        <w:br/>
      </w:r>
    </w:p>
    <w:p w14:paraId="442147A6" w14:textId="77777777" w:rsidR="00C44D97" w:rsidRDefault="00C44D97">
      <w:pPr>
        <w:pStyle w:val="Heading4"/>
        <w:rPr>
          <w:rStyle w:val="12SB"/>
          <w:rFonts w:ascii="Univers" w:hAnsi="Univers"/>
          <w:b w:val="0"/>
        </w:rPr>
      </w:pPr>
    </w:p>
    <w:p w14:paraId="4BC68C7D" w14:textId="77777777" w:rsidR="00C44D97" w:rsidRDefault="00C44D97">
      <w:pPr>
        <w:pStyle w:val="Heading4"/>
        <w:rPr>
          <w:rStyle w:val="12SB"/>
          <w:rFonts w:ascii="Univers" w:hAnsi="Univers"/>
          <w:b w:val="0"/>
        </w:rPr>
      </w:pPr>
    </w:p>
    <w:p w14:paraId="1B087872" w14:textId="77777777" w:rsidR="00C44D97" w:rsidRDefault="00C44D97" w:rsidP="00C44D97"/>
    <w:p w14:paraId="2F016982" w14:textId="77777777" w:rsidR="00C44D97" w:rsidRDefault="00C44D97" w:rsidP="00C44D97"/>
    <w:p w14:paraId="64396DA0" w14:textId="77777777" w:rsidR="00C44D97" w:rsidRDefault="00C44D97" w:rsidP="00C44D97"/>
    <w:p w14:paraId="0A2F8552" w14:textId="77777777" w:rsidR="00C44D97" w:rsidRDefault="00C44D97" w:rsidP="00C44D97"/>
    <w:p w14:paraId="5C1A475F" w14:textId="77777777" w:rsidR="00C44D97" w:rsidRDefault="00C44D97" w:rsidP="00C44D97"/>
    <w:p w14:paraId="7730E445" w14:textId="77777777" w:rsidR="00C44D97" w:rsidRDefault="00C44D97" w:rsidP="00C44D97"/>
    <w:p w14:paraId="29B22653" w14:textId="77777777" w:rsidR="00C44D97" w:rsidRDefault="00C44D97" w:rsidP="00C44D97"/>
    <w:p w14:paraId="3275105A" w14:textId="77777777" w:rsidR="00C44D97" w:rsidRDefault="00C44D97" w:rsidP="00C44D97"/>
    <w:p w14:paraId="50010A23" w14:textId="77777777" w:rsidR="00C44D97" w:rsidRDefault="00C44D97" w:rsidP="00C44D97"/>
    <w:p w14:paraId="52EEB874" w14:textId="77777777" w:rsidR="00C44D97" w:rsidRPr="00C44D97" w:rsidRDefault="00C44D97" w:rsidP="00C44D97"/>
    <w:p w14:paraId="2B272EE1" w14:textId="77777777" w:rsidR="00C44D97" w:rsidRDefault="00C44D97">
      <w:pPr>
        <w:pStyle w:val="Heading4"/>
        <w:rPr>
          <w:rStyle w:val="12SB"/>
          <w:rFonts w:ascii="Univers" w:hAnsi="Univers"/>
          <w:b w:val="0"/>
        </w:rPr>
      </w:pPr>
    </w:p>
    <w:p w14:paraId="193E476E" w14:textId="77777777" w:rsidR="00667B9C" w:rsidRPr="0075026D" w:rsidRDefault="00667B9C">
      <w:pPr>
        <w:pStyle w:val="Heading4"/>
        <w:rPr>
          <w:sz w:val="24"/>
        </w:rPr>
      </w:pPr>
      <w:r w:rsidRPr="0075026D">
        <w:rPr>
          <w:rStyle w:val="12SB"/>
          <w:rFonts w:ascii="Univers" w:hAnsi="Univers"/>
          <w:b w:val="0"/>
        </w:rPr>
        <w:t>AGREEMENT</w:t>
      </w:r>
    </w:p>
    <w:p w14:paraId="05470AB3" w14:textId="77777777" w:rsidR="00667B9C" w:rsidRDefault="00667B9C">
      <w:pPr>
        <w:rPr>
          <w:rFonts w:ascii="Univers" w:hAnsi="Univers"/>
        </w:rPr>
      </w:pPr>
    </w:p>
    <w:p w14:paraId="1172304C" w14:textId="77777777" w:rsidR="00667B9C" w:rsidRDefault="00667B9C">
      <w:pPr>
        <w:rPr>
          <w:rFonts w:ascii="Univers" w:hAnsi="Univers"/>
        </w:rPr>
      </w:pPr>
    </w:p>
    <w:p w14:paraId="64B3A115" w14:textId="77777777" w:rsidR="00667B9C" w:rsidRPr="00766B31" w:rsidRDefault="00667B9C" w:rsidP="00766B31">
      <w:pPr>
        <w:rPr>
          <w:rFonts w:ascii="Arial" w:hAnsi="Arial"/>
        </w:rPr>
      </w:pPr>
      <w:r>
        <w:rPr>
          <w:rFonts w:ascii="Univers" w:hAnsi="Univers"/>
        </w:rPr>
        <w:tab/>
        <w:t xml:space="preserve">THIS AGREEMENT is made as of the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E11F1B">
        <w:rPr>
          <w:rFonts w:ascii="Univers" w:hAnsi="Univers"/>
        </w:rPr>
        <w:fldChar w:fldCharType="end"/>
      </w:r>
      <w:r>
        <w:rPr>
          <w:rFonts w:ascii="Univers" w:hAnsi="Univers"/>
        </w:rPr>
        <w:t xml:space="preserve"> day of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E11F1B">
        <w:rPr>
          <w:rFonts w:ascii="Univers" w:hAnsi="Univers"/>
        </w:rPr>
        <w:fldChar w:fldCharType="end"/>
      </w:r>
      <w:r>
        <w:rPr>
          <w:rFonts w:ascii="Univers" w:hAnsi="Univers"/>
        </w:rPr>
        <w:t>, 20</w:t>
      </w:r>
      <w:r w:rsidR="0075026D" w:rsidRPr="0075026D">
        <w:rPr>
          <w:rFonts w:ascii="Univers" w:hAnsi="Univers"/>
          <w:highlight w:val="lightGray"/>
        </w:rPr>
        <w:t>{</w:t>
      </w:r>
      <w:r w:rsidRPr="0075026D">
        <w:rPr>
          <w:rFonts w:ascii="Univers" w:hAnsi="Univers"/>
          <w:highlight w:val="lightGray"/>
          <w:u w:val="single"/>
        </w:rPr>
        <w:t xml:space="preserve">      </w:t>
      </w:r>
      <w:r w:rsidR="0075026D" w:rsidRPr="0075026D">
        <w:rPr>
          <w:rFonts w:ascii="Univers" w:hAnsi="Univers"/>
          <w:highlight w:val="lightGray"/>
          <w:u w:val="single"/>
        </w:rPr>
        <w:t>}</w:t>
      </w:r>
      <w:r>
        <w:rPr>
          <w:rFonts w:ascii="Univers" w:hAnsi="Univers"/>
        </w:rPr>
        <w:t>,</w:t>
      </w:r>
      <w:r w:rsidR="00720CA5">
        <w:rPr>
          <w:rFonts w:ascii="Univers" w:hAnsi="Univers"/>
        </w:rPr>
        <w:t xml:space="preserve"> </w:t>
      </w:r>
      <w:r>
        <w:rPr>
          <w:rFonts w:ascii="Univers" w:hAnsi="Univers"/>
        </w:rPr>
        <w:t>between</w:t>
      </w:r>
      <w:r w:rsidR="00766B31" w:rsidDel="00766B31">
        <w:rPr>
          <w:rFonts w:ascii="Univers" w:hAnsi="Univers"/>
        </w:rPr>
        <w:t xml:space="preserve"> </w:t>
      </w:r>
      <w:r w:rsidRPr="00766B31">
        <w:rPr>
          <w:rFonts w:ascii="Arial" w:hAnsi="Arial"/>
        </w:rPr>
        <w:t>THE REGENTS OF THE UNIVERSITY OF CALIFORNIA</w:t>
      </w:r>
      <w:r w:rsidR="00766B31">
        <w:rPr>
          <w:rFonts w:ascii="Arial" w:hAnsi="Arial"/>
        </w:rPr>
        <w:t xml:space="preserve"> (the “University”)</w:t>
      </w:r>
      <w:r w:rsidRPr="00766B31">
        <w:rPr>
          <w:rFonts w:ascii="Arial" w:hAnsi="Arial"/>
        </w:rPr>
        <w:t>,</w:t>
      </w:r>
    </w:p>
    <w:p w14:paraId="5A379BC9" w14:textId="77777777" w:rsidR="00667B9C" w:rsidRDefault="00667B9C">
      <w:pPr>
        <w:rPr>
          <w:rFonts w:ascii="Univers" w:hAnsi="Univers"/>
        </w:rPr>
      </w:pPr>
    </w:p>
    <w:tbl>
      <w:tblPr>
        <w:tblStyle w:val="TableGrid"/>
        <w:tblW w:w="0" w:type="auto"/>
        <w:tblLook w:val="01E0" w:firstRow="1" w:lastRow="1" w:firstColumn="1" w:lastColumn="1" w:noHBand="0" w:noVBand="0"/>
      </w:tblPr>
      <w:tblGrid>
        <w:gridCol w:w="4968"/>
        <w:gridCol w:w="4968"/>
      </w:tblGrid>
      <w:tr w:rsidR="0096488E" w:rsidRPr="0096488E" w14:paraId="7854DCE7" w14:textId="77777777">
        <w:tc>
          <w:tcPr>
            <w:tcW w:w="4968" w:type="dxa"/>
          </w:tcPr>
          <w:p w14:paraId="22606336" w14:textId="77777777" w:rsidR="0096488E" w:rsidRPr="0096488E" w:rsidRDefault="0096488E" w:rsidP="00943C4C">
            <w:pPr>
              <w:rPr>
                <w:rFonts w:ascii="Univers" w:hAnsi="Univers"/>
              </w:rPr>
            </w:pPr>
            <w:r w:rsidRPr="0096488E">
              <w:rPr>
                <w:rFonts w:ascii="Univers" w:hAnsi="Univers"/>
              </w:rPr>
              <w:t xml:space="preserve">whose facility is: </w:t>
            </w:r>
          </w:p>
        </w:tc>
        <w:tc>
          <w:tcPr>
            <w:tcW w:w="4968" w:type="dxa"/>
          </w:tcPr>
          <w:p w14:paraId="66CAC563" w14:textId="77777777" w:rsidR="0096488E" w:rsidRPr="003C2A37" w:rsidRDefault="0096488E" w:rsidP="0096488E">
            <w:pPr>
              <w:pStyle w:val="Header"/>
              <w:tabs>
                <w:tab w:val="clear" w:pos="4320"/>
                <w:tab w:val="clear" w:pos="8640"/>
              </w:tabs>
              <w:rPr>
                <w:rFonts w:ascii="Arial" w:hAnsi="Arial"/>
              </w:rPr>
            </w:pPr>
            <w:smartTag w:uri="urn:schemas-microsoft-com:office:smarttags" w:element="place">
              <w:smartTag w:uri="urn:schemas-microsoft-com:office:smarttags" w:element="PlaceType">
                <w:r w:rsidRPr="003C2A37">
                  <w:rPr>
                    <w:rFonts w:ascii="Arial" w:hAnsi="Arial"/>
                  </w:rPr>
                  <w:t>University</w:t>
                </w:r>
              </w:smartTag>
              <w:r w:rsidRPr="003C2A37">
                <w:rPr>
                  <w:rFonts w:ascii="Arial" w:hAnsi="Arial"/>
                </w:rPr>
                <w:t xml:space="preserve"> of </w:t>
              </w:r>
              <w:smartTag w:uri="urn:schemas-microsoft-com:office:smarttags" w:element="PlaceName">
                <w:r w:rsidRPr="003C2A37">
                  <w:rPr>
                    <w:rFonts w:ascii="Arial" w:hAnsi="Arial"/>
                  </w:rPr>
                  <w:t>California</w:t>
                </w:r>
              </w:smartTag>
            </w:smartTag>
            <w:r w:rsidRPr="003C2A37">
              <w:rPr>
                <w:rFonts w:ascii="Arial" w:hAnsi="Arial"/>
              </w:rPr>
              <w:t xml:space="preserve">, </w:t>
            </w:r>
            <w:r w:rsidR="00E11F1B" w:rsidRPr="003C2A37">
              <w:rPr>
                <w:rFonts w:ascii="Arial" w:hAnsi="Arial"/>
                <w:highlight w:val="lightGray"/>
              </w:rPr>
              <w:fldChar w:fldCharType="begin"/>
            </w:r>
            <w:r w:rsidRPr="003C2A37">
              <w:rPr>
                <w:rFonts w:ascii="Arial" w:hAnsi="Arial"/>
                <w:highlight w:val="lightGray"/>
              </w:rPr>
              <w:instrText xml:space="preserve"> macrobutton nomacro {Facility Name}</w:instrText>
            </w:r>
            <w:r w:rsidR="00E11F1B" w:rsidRPr="003C2A37">
              <w:rPr>
                <w:rFonts w:ascii="Arial" w:hAnsi="Arial"/>
                <w:highlight w:val="lightGray"/>
              </w:rPr>
              <w:fldChar w:fldCharType="end"/>
            </w:r>
          </w:p>
          <w:p w14:paraId="0C035EB4" w14:textId="77777777" w:rsidR="0096488E" w:rsidRPr="0096488E" w:rsidRDefault="0096488E" w:rsidP="00943C4C">
            <w:pPr>
              <w:rPr>
                <w:rFonts w:ascii="Univers" w:hAnsi="Univers"/>
              </w:rPr>
            </w:pPr>
          </w:p>
        </w:tc>
      </w:tr>
      <w:tr w:rsidR="0096488E" w:rsidRPr="0096488E" w14:paraId="1F1CFAF4" w14:textId="77777777">
        <w:tc>
          <w:tcPr>
            <w:tcW w:w="4968" w:type="dxa"/>
          </w:tcPr>
          <w:p w14:paraId="6AAB8EFD" w14:textId="77777777" w:rsidR="0096488E" w:rsidRPr="0096488E" w:rsidRDefault="0096488E" w:rsidP="00943C4C">
            <w:pPr>
              <w:rPr>
                <w:rFonts w:ascii="Univers" w:hAnsi="Univers"/>
              </w:rPr>
            </w:pPr>
            <w:r w:rsidRPr="0096488E">
              <w:rPr>
                <w:rFonts w:ascii="Univers" w:hAnsi="Univers"/>
              </w:rPr>
              <w:lastRenderedPageBreak/>
              <w:t>whose address for notices is:</w:t>
            </w:r>
          </w:p>
        </w:tc>
        <w:tc>
          <w:tcPr>
            <w:tcW w:w="4968" w:type="dxa"/>
          </w:tcPr>
          <w:p w14:paraId="52997087" w14:textId="77777777" w:rsidR="0096488E" w:rsidRPr="003C2A37" w:rsidRDefault="00E11F1B" w:rsidP="0096488E">
            <w:pPr>
              <w:rPr>
                <w:rFonts w:ascii="Arial" w:hAnsi="Arial"/>
              </w:rPr>
            </w:pPr>
            <w:r w:rsidRPr="003C2A37">
              <w:rPr>
                <w:rFonts w:ascii="Arial" w:hAnsi="Arial"/>
                <w:highlight w:val="lightGray"/>
              </w:rPr>
              <w:fldChar w:fldCharType="begin"/>
            </w:r>
            <w:r w:rsidR="0096488E" w:rsidRPr="003C2A37">
              <w:rPr>
                <w:rFonts w:ascii="Arial" w:hAnsi="Arial"/>
                <w:highlight w:val="lightGray"/>
              </w:rPr>
              <w:instrText xml:space="preserve"> macrobutton nomacro {Department}</w:instrText>
            </w:r>
            <w:r w:rsidRPr="003C2A37">
              <w:rPr>
                <w:rFonts w:ascii="Arial" w:hAnsi="Arial"/>
                <w:highlight w:val="lightGray"/>
              </w:rPr>
              <w:fldChar w:fldCharType="end"/>
            </w:r>
          </w:p>
          <w:p w14:paraId="637EC51B" w14:textId="77777777" w:rsidR="0096488E" w:rsidRPr="003C2A37" w:rsidRDefault="0096488E" w:rsidP="0096488E">
            <w:pPr>
              <w:rPr>
                <w:rFonts w:ascii="Arial" w:hAnsi="Arial"/>
              </w:rPr>
            </w:pPr>
            <w:smartTag w:uri="urn:schemas-microsoft-com:office:smarttags" w:element="place">
              <w:smartTag w:uri="urn:schemas-microsoft-com:office:smarttags" w:element="PlaceType">
                <w:r w:rsidRPr="003C2A37">
                  <w:rPr>
                    <w:rFonts w:ascii="Arial" w:hAnsi="Arial"/>
                  </w:rPr>
                  <w:t>University</w:t>
                </w:r>
              </w:smartTag>
              <w:r w:rsidRPr="003C2A37">
                <w:rPr>
                  <w:rFonts w:ascii="Arial" w:hAnsi="Arial"/>
                </w:rPr>
                <w:t xml:space="preserve"> of </w:t>
              </w:r>
              <w:smartTag w:uri="urn:schemas-microsoft-com:office:smarttags" w:element="PlaceName">
                <w:r w:rsidRPr="003C2A37">
                  <w:rPr>
                    <w:rFonts w:ascii="Arial" w:hAnsi="Arial"/>
                  </w:rPr>
                  <w:t>California</w:t>
                </w:r>
              </w:smartTag>
            </w:smartTag>
            <w:r w:rsidRPr="003C2A37">
              <w:rPr>
                <w:rFonts w:ascii="Arial" w:hAnsi="Arial"/>
              </w:rPr>
              <w:t xml:space="preserve">, </w:t>
            </w:r>
            <w:r w:rsidR="00E11F1B" w:rsidRPr="003C2A37">
              <w:rPr>
                <w:rFonts w:ascii="Arial" w:hAnsi="Arial"/>
                <w:highlight w:val="lightGray"/>
              </w:rPr>
              <w:fldChar w:fldCharType="begin"/>
            </w:r>
            <w:r w:rsidRPr="003C2A37">
              <w:rPr>
                <w:rFonts w:ascii="Arial" w:hAnsi="Arial"/>
                <w:highlight w:val="lightGray"/>
              </w:rPr>
              <w:instrText xml:space="preserve"> macrobutton nomacro {Facility Name}</w:instrText>
            </w:r>
            <w:r w:rsidR="00E11F1B" w:rsidRPr="003C2A37">
              <w:rPr>
                <w:rFonts w:ascii="Arial" w:hAnsi="Arial"/>
                <w:highlight w:val="lightGray"/>
              </w:rPr>
              <w:fldChar w:fldCharType="end"/>
            </w:r>
          </w:p>
          <w:p w14:paraId="115C8363" w14:textId="77777777" w:rsidR="0096488E" w:rsidRPr="003C2A37" w:rsidRDefault="00E11F1B" w:rsidP="0096488E">
            <w:pPr>
              <w:rPr>
                <w:rFonts w:ascii="Arial" w:hAnsi="Arial"/>
                <w:highlight w:val="lightGray"/>
              </w:rPr>
            </w:pPr>
            <w:r w:rsidRPr="003C2A37">
              <w:rPr>
                <w:rFonts w:ascii="Arial" w:hAnsi="Arial"/>
                <w:highlight w:val="lightGray"/>
              </w:rPr>
              <w:fldChar w:fldCharType="begin"/>
            </w:r>
            <w:r w:rsidR="0096488E" w:rsidRPr="003C2A37">
              <w:rPr>
                <w:rFonts w:ascii="Arial" w:hAnsi="Arial"/>
                <w:highlight w:val="lightGray"/>
              </w:rPr>
              <w:instrText xml:space="preserve"> macrobutton nomacro {Street Address}</w:instrText>
            </w:r>
            <w:r w:rsidRPr="003C2A37">
              <w:rPr>
                <w:rFonts w:ascii="Arial" w:hAnsi="Arial"/>
                <w:highlight w:val="lightGray"/>
              </w:rPr>
              <w:fldChar w:fldCharType="end"/>
            </w:r>
          </w:p>
          <w:p w14:paraId="252939FE" w14:textId="77777777" w:rsidR="0096488E" w:rsidRPr="003C2A37" w:rsidRDefault="00E11F1B" w:rsidP="0096488E">
            <w:pPr>
              <w:rPr>
                <w:rFonts w:ascii="Arial" w:hAnsi="Arial"/>
              </w:rPr>
            </w:pPr>
            <w:r w:rsidRPr="003C2A37">
              <w:rPr>
                <w:rFonts w:ascii="Arial" w:hAnsi="Arial"/>
                <w:highlight w:val="lightGray"/>
              </w:rPr>
              <w:fldChar w:fldCharType="begin"/>
            </w:r>
            <w:r w:rsidR="0096488E" w:rsidRPr="003C2A37">
              <w:rPr>
                <w:rFonts w:ascii="Arial" w:hAnsi="Arial"/>
                <w:highlight w:val="lightGray"/>
              </w:rPr>
              <w:instrText xml:space="preserve"> macrobutton nomacro {City, State, Zip}</w:instrText>
            </w:r>
            <w:r w:rsidRPr="003C2A37">
              <w:rPr>
                <w:rFonts w:ascii="Arial" w:hAnsi="Arial"/>
                <w:highlight w:val="lightGray"/>
              </w:rPr>
              <w:fldChar w:fldCharType="end"/>
            </w:r>
          </w:p>
          <w:p w14:paraId="39A294A0" w14:textId="77777777" w:rsidR="0096488E" w:rsidRDefault="0096488E" w:rsidP="00943C4C">
            <w:pPr>
              <w:rPr>
                <w:rFonts w:ascii="Univers" w:hAnsi="Univers"/>
              </w:rPr>
            </w:pPr>
          </w:p>
          <w:p w14:paraId="2D2C7F50" w14:textId="77777777" w:rsidR="003B1F53" w:rsidRPr="0096488E" w:rsidRDefault="003B1F53" w:rsidP="00943C4C">
            <w:pPr>
              <w:rPr>
                <w:rFonts w:ascii="Univers" w:hAnsi="Univers"/>
              </w:rPr>
            </w:pPr>
          </w:p>
        </w:tc>
      </w:tr>
      <w:tr w:rsidR="0096488E" w:rsidRPr="0096488E" w14:paraId="64B40C74" w14:textId="77777777">
        <w:tc>
          <w:tcPr>
            <w:tcW w:w="4968" w:type="dxa"/>
          </w:tcPr>
          <w:p w14:paraId="35D422C8" w14:textId="77777777" w:rsidR="0096488E" w:rsidRPr="0096488E" w:rsidRDefault="0096488E" w:rsidP="00943C4C">
            <w:pPr>
              <w:rPr>
                <w:rFonts w:ascii="Univers" w:hAnsi="Univers"/>
              </w:rPr>
            </w:pPr>
            <w:r w:rsidRPr="0096488E">
              <w:rPr>
                <w:rFonts w:ascii="Univers" w:hAnsi="Univers"/>
              </w:rPr>
              <w:t xml:space="preserve">and Design Builder: </w:t>
            </w:r>
          </w:p>
        </w:tc>
        <w:tc>
          <w:tcPr>
            <w:tcW w:w="4968" w:type="dxa"/>
          </w:tcPr>
          <w:p w14:paraId="264718B7" w14:textId="77777777" w:rsidR="0096488E" w:rsidRPr="003C2A37" w:rsidRDefault="00E11F1B" w:rsidP="0096488E">
            <w:pPr>
              <w:rPr>
                <w:rFonts w:ascii="Arial" w:hAnsi="Arial"/>
              </w:rPr>
            </w:pPr>
            <w:r w:rsidRPr="003C2A37">
              <w:rPr>
                <w:rFonts w:ascii="Arial" w:hAnsi="Arial"/>
                <w:highlight w:val="lightGray"/>
              </w:rPr>
              <w:fldChar w:fldCharType="begin"/>
            </w:r>
            <w:r w:rsidR="0096488E" w:rsidRPr="003C2A37">
              <w:rPr>
                <w:rFonts w:ascii="Arial" w:hAnsi="Arial"/>
                <w:highlight w:val="lightGray"/>
              </w:rPr>
              <w:instrText xml:space="preserve"> macrobutton nomacro {Name}</w:instrText>
            </w:r>
            <w:r w:rsidRPr="003C2A37">
              <w:rPr>
                <w:rFonts w:ascii="Arial" w:hAnsi="Arial"/>
                <w:highlight w:val="lightGray"/>
              </w:rPr>
              <w:fldChar w:fldCharType="end"/>
            </w:r>
          </w:p>
          <w:p w14:paraId="108BF7F4" w14:textId="77777777" w:rsidR="0096488E" w:rsidRPr="0096488E" w:rsidRDefault="0096488E" w:rsidP="00943C4C">
            <w:pPr>
              <w:rPr>
                <w:rFonts w:ascii="Univers" w:hAnsi="Univers"/>
              </w:rPr>
            </w:pPr>
          </w:p>
        </w:tc>
      </w:tr>
      <w:tr w:rsidR="0096488E" w:rsidRPr="0096488E" w14:paraId="22D7B120" w14:textId="77777777">
        <w:tc>
          <w:tcPr>
            <w:tcW w:w="4968" w:type="dxa"/>
          </w:tcPr>
          <w:p w14:paraId="6A4E9C8C" w14:textId="77777777" w:rsidR="0096488E" w:rsidRPr="0096488E" w:rsidRDefault="0096488E" w:rsidP="00943C4C">
            <w:pPr>
              <w:rPr>
                <w:rFonts w:ascii="Univers" w:hAnsi="Univers"/>
              </w:rPr>
            </w:pPr>
            <w:r w:rsidRPr="0096488E">
              <w:rPr>
                <w:rFonts w:ascii="Univers" w:hAnsi="Univers"/>
              </w:rPr>
              <w:t xml:space="preserve">whose address for notices is:  </w:t>
            </w:r>
          </w:p>
        </w:tc>
        <w:tc>
          <w:tcPr>
            <w:tcW w:w="4968" w:type="dxa"/>
          </w:tcPr>
          <w:p w14:paraId="64D8A1F7" w14:textId="77777777" w:rsidR="0096488E" w:rsidRPr="003C2A37" w:rsidRDefault="00E11F1B" w:rsidP="0096488E">
            <w:pPr>
              <w:rPr>
                <w:rFonts w:ascii="Arial" w:hAnsi="Arial"/>
              </w:rPr>
            </w:pPr>
            <w:r w:rsidRPr="003C2A37">
              <w:rPr>
                <w:rFonts w:ascii="Arial" w:hAnsi="Arial"/>
                <w:highlight w:val="lightGray"/>
              </w:rPr>
              <w:fldChar w:fldCharType="begin"/>
            </w:r>
            <w:r w:rsidR="0096488E" w:rsidRPr="003C2A37">
              <w:rPr>
                <w:rFonts w:ascii="Arial" w:hAnsi="Arial"/>
                <w:highlight w:val="lightGray"/>
              </w:rPr>
              <w:instrText xml:space="preserve"> macrobutton nomacro {Street Address}</w:instrText>
            </w:r>
            <w:r w:rsidRPr="003C2A37">
              <w:rPr>
                <w:rFonts w:ascii="Arial" w:hAnsi="Arial"/>
                <w:highlight w:val="lightGray"/>
              </w:rPr>
              <w:fldChar w:fldCharType="end"/>
            </w:r>
          </w:p>
          <w:p w14:paraId="65CA6B47" w14:textId="77777777" w:rsidR="0096488E" w:rsidRDefault="00E11F1B" w:rsidP="0096488E">
            <w:pPr>
              <w:rPr>
                <w:rFonts w:ascii="Univers" w:hAnsi="Univers"/>
              </w:rPr>
            </w:pPr>
            <w:r w:rsidRPr="003C2A37">
              <w:rPr>
                <w:rFonts w:ascii="Arial" w:hAnsi="Arial"/>
                <w:highlight w:val="lightGray"/>
              </w:rPr>
              <w:fldChar w:fldCharType="begin"/>
            </w:r>
            <w:r w:rsidR="0096488E" w:rsidRPr="003C2A37">
              <w:rPr>
                <w:rFonts w:ascii="Arial" w:hAnsi="Arial"/>
                <w:highlight w:val="lightGray"/>
              </w:rPr>
              <w:instrText xml:space="preserve"> macrobutton nomacro {City, State, Zip}</w:instrText>
            </w:r>
            <w:r w:rsidRPr="003C2A37">
              <w:rPr>
                <w:rFonts w:ascii="Arial" w:hAnsi="Arial"/>
                <w:highlight w:val="lightGray"/>
              </w:rPr>
              <w:fldChar w:fldCharType="end"/>
            </w:r>
          </w:p>
          <w:p w14:paraId="218267E0" w14:textId="77777777" w:rsidR="003B1F53" w:rsidRPr="0096488E" w:rsidRDefault="003B1F53" w:rsidP="0096488E">
            <w:pPr>
              <w:rPr>
                <w:rFonts w:ascii="Univers" w:hAnsi="Univers"/>
              </w:rPr>
            </w:pPr>
          </w:p>
        </w:tc>
      </w:tr>
      <w:tr w:rsidR="0096488E" w:rsidRPr="0096488E" w14:paraId="17F05BFC" w14:textId="77777777">
        <w:tc>
          <w:tcPr>
            <w:tcW w:w="4968" w:type="dxa"/>
          </w:tcPr>
          <w:p w14:paraId="47B2EDAB" w14:textId="77777777" w:rsidR="0096488E" w:rsidRPr="0096488E" w:rsidRDefault="0096488E" w:rsidP="00943C4C">
            <w:pPr>
              <w:rPr>
                <w:rFonts w:ascii="Univers" w:hAnsi="Univers"/>
              </w:rPr>
            </w:pPr>
            <w:r w:rsidRPr="0096488E">
              <w:rPr>
                <w:rFonts w:ascii="Univers" w:hAnsi="Univers"/>
              </w:rPr>
              <w:t xml:space="preserve">for the Project: </w:t>
            </w:r>
          </w:p>
        </w:tc>
        <w:tc>
          <w:tcPr>
            <w:tcW w:w="4968" w:type="dxa"/>
          </w:tcPr>
          <w:p w14:paraId="3654992E" w14:textId="77777777" w:rsidR="0090331A" w:rsidRPr="003C2A37" w:rsidRDefault="00E11F1B" w:rsidP="0090331A">
            <w:pPr>
              <w:rPr>
                <w:rFonts w:ascii="Arial" w:hAnsi="Arial"/>
              </w:rPr>
            </w:pPr>
            <w:r w:rsidRPr="003C2A37">
              <w:rPr>
                <w:rFonts w:ascii="Arial" w:hAnsi="Arial"/>
                <w:highlight w:val="lightGray"/>
              </w:rPr>
              <w:fldChar w:fldCharType="begin"/>
            </w:r>
            <w:r w:rsidR="0090331A" w:rsidRPr="003C2A37">
              <w:rPr>
                <w:rFonts w:ascii="Arial" w:hAnsi="Arial"/>
                <w:highlight w:val="lightGray"/>
              </w:rPr>
              <w:instrText xml:space="preserve"> macrobutton nomacro {Project Name}</w:instrText>
            </w:r>
            <w:r w:rsidRPr="003C2A37">
              <w:rPr>
                <w:rFonts w:ascii="Arial" w:hAnsi="Arial"/>
                <w:highlight w:val="lightGray"/>
              </w:rPr>
              <w:fldChar w:fldCharType="end"/>
            </w:r>
          </w:p>
          <w:p w14:paraId="66854E4E" w14:textId="77777777" w:rsidR="0090331A" w:rsidRPr="003C2A37" w:rsidRDefault="0090331A" w:rsidP="0090331A">
            <w:pPr>
              <w:rPr>
                <w:rFonts w:ascii="Arial" w:hAnsi="Arial"/>
              </w:rPr>
            </w:pPr>
            <w:smartTag w:uri="urn:schemas-microsoft-com:office:smarttags" w:element="place">
              <w:smartTag w:uri="urn:schemas-microsoft-com:office:smarttags" w:element="PlaceType">
                <w:r w:rsidRPr="003C2A37">
                  <w:rPr>
                    <w:rFonts w:ascii="Arial" w:hAnsi="Arial"/>
                  </w:rPr>
                  <w:t>University</w:t>
                </w:r>
              </w:smartTag>
              <w:r w:rsidRPr="003C2A37">
                <w:rPr>
                  <w:rFonts w:ascii="Arial" w:hAnsi="Arial"/>
                </w:rPr>
                <w:t xml:space="preserve"> of </w:t>
              </w:r>
              <w:smartTag w:uri="urn:schemas-microsoft-com:office:smarttags" w:element="PlaceName">
                <w:r w:rsidRPr="003C2A37">
                  <w:rPr>
                    <w:rFonts w:ascii="Arial" w:hAnsi="Arial"/>
                  </w:rPr>
                  <w:t>California</w:t>
                </w:r>
              </w:smartTag>
            </w:smartTag>
          </w:p>
          <w:p w14:paraId="2319E2F3" w14:textId="77777777" w:rsidR="0090331A" w:rsidRPr="003C2A37" w:rsidRDefault="00E11F1B" w:rsidP="0090331A">
            <w:pPr>
              <w:rPr>
                <w:rFonts w:ascii="Arial" w:hAnsi="Arial"/>
              </w:rPr>
            </w:pPr>
            <w:r w:rsidRPr="003C2A37">
              <w:rPr>
                <w:rFonts w:ascii="Arial" w:hAnsi="Arial"/>
                <w:highlight w:val="lightGray"/>
              </w:rPr>
              <w:fldChar w:fldCharType="begin"/>
            </w:r>
            <w:r w:rsidR="0090331A" w:rsidRPr="003C2A37">
              <w:rPr>
                <w:rFonts w:ascii="Arial" w:hAnsi="Arial"/>
                <w:highlight w:val="lightGray"/>
              </w:rPr>
              <w:instrText xml:space="preserve"> macrobutton nomacro {Facility, County}</w:instrText>
            </w:r>
            <w:r w:rsidRPr="003C2A37">
              <w:rPr>
                <w:rFonts w:ascii="Arial" w:hAnsi="Arial"/>
                <w:highlight w:val="lightGray"/>
              </w:rPr>
              <w:fldChar w:fldCharType="end"/>
            </w:r>
          </w:p>
          <w:p w14:paraId="33244B3C" w14:textId="77777777" w:rsidR="0096488E" w:rsidRDefault="00E11F1B" w:rsidP="0090331A">
            <w:pPr>
              <w:rPr>
                <w:rFonts w:ascii="Arial" w:hAnsi="Arial"/>
              </w:rPr>
            </w:pPr>
            <w:r w:rsidRPr="003C2A37">
              <w:rPr>
                <w:rFonts w:ascii="Arial" w:hAnsi="Arial"/>
                <w:highlight w:val="lightGray"/>
              </w:rPr>
              <w:fldChar w:fldCharType="begin"/>
            </w:r>
            <w:r w:rsidR="0090331A" w:rsidRPr="003C2A37">
              <w:rPr>
                <w:rFonts w:ascii="Arial" w:hAnsi="Arial"/>
                <w:highlight w:val="lightGray"/>
              </w:rPr>
              <w:instrText xml:space="preserve"> macrobutton nomacro {City, State, Zip}</w:instrText>
            </w:r>
            <w:r w:rsidRPr="003C2A37">
              <w:rPr>
                <w:rFonts w:ascii="Arial" w:hAnsi="Arial"/>
                <w:highlight w:val="lightGray"/>
              </w:rPr>
              <w:fldChar w:fldCharType="end"/>
            </w:r>
          </w:p>
          <w:p w14:paraId="1267172A" w14:textId="77777777" w:rsidR="00FD558E" w:rsidRPr="0096488E" w:rsidRDefault="00FD558E" w:rsidP="0090331A">
            <w:pPr>
              <w:rPr>
                <w:rFonts w:ascii="Univers" w:hAnsi="Univers"/>
              </w:rPr>
            </w:pPr>
          </w:p>
        </w:tc>
      </w:tr>
      <w:tr w:rsidR="0096488E" w:rsidRPr="0096488E" w14:paraId="2CCF5923" w14:textId="77777777">
        <w:tc>
          <w:tcPr>
            <w:tcW w:w="4968" w:type="dxa"/>
          </w:tcPr>
          <w:p w14:paraId="7B058F16" w14:textId="77777777" w:rsidR="0096488E" w:rsidRPr="0096488E" w:rsidRDefault="0096488E" w:rsidP="00943C4C">
            <w:pPr>
              <w:rPr>
                <w:rFonts w:ascii="Univers" w:hAnsi="Univers"/>
                <w:vanish/>
              </w:rPr>
            </w:pPr>
            <w:r w:rsidRPr="0096488E">
              <w:rPr>
                <w:rFonts w:ascii="Univers" w:hAnsi="Univers"/>
              </w:rPr>
              <w:t>University's Responsible Administrator:</w:t>
            </w:r>
          </w:p>
        </w:tc>
        <w:tc>
          <w:tcPr>
            <w:tcW w:w="4968" w:type="dxa"/>
          </w:tcPr>
          <w:p w14:paraId="1F4F3635" w14:textId="77777777" w:rsidR="0090331A" w:rsidRPr="003C2A37" w:rsidRDefault="00E11F1B" w:rsidP="0090331A">
            <w:pPr>
              <w:rPr>
                <w:rFonts w:ascii="Arial" w:hAnsi="Arial"/>
              </w:rPr>
            </w:pPr>
            <w:r w:rsidRPr="003C2A37">
              <w:rPr>
                <w:rFonts w:ascii="Arial" w:hAnsi="Arial"/>
                <w:highlight w:val="lightGray"/>
              </w:rPr>
              <w:fldChar w:fldCharType="begin"/>
            </w:r>
            <w:r w:rsidR="0090331A" w:rsidRPr="003C2A37">
              <w:rPr>
                <w:rFonts w:ascii="Arial" w:hAnsi="Arial"/>
                <w:highlight w:val="lightGray"/>
              </w:rPr>
              <w:instrText xml:space="preserve"> macrobutton nomacro {Name &amp; Title }</w:instrText>
            </w:r>
            <w:r w:rsidRPr="003C2A37">
              <w:rPr>
                <w:rFonts w:ascii="Arial" w:hAnsi="Arial"/>
                <w:highlight w:val="lightGray"/>
              </w:rPr>
              <w:fldChar w:fldCharType="end"/>
            </w:r>
          </w:p>
          <w:p w14:paraId="3CDF426E" w14:textId="77777777" w:rsidR="0096488E" w:rsidRDefault="007B08EB" w:rsidP="00943C4C">
            <w:pPr>
              <w:autoSpaceDE w:val="0"/>
              <w:autoSpaceDN w:val="0"/>
              <w:adjustRightInd w:val="0"/>
              <w:rPr>
                <w:rFonts w:ascii="Univers" w:hAnsi="Univers"/>
              </w:rPr>
            </w:pPr>
            <w:r>
              <w:rPr>
                <w:rFonts w:ascii="Arial,Bold" w:hAnsi="Arial,Bold"/>
                <w:bCs/>
                <w:snapToGrid/>
                <w:vanish/>
                <w:color w:val="FF0000"/>
                <w:highlight w:val="lightGray"/>
              </w:rPr>
              <w:t>{</w:t>
            </w:r>
            <w:r w:rsidR="0096488E" w:rsidRPr="0096488E">
              <w:rPr>
                <w:rFonts w:ascii="Arial,Bold" w:hAnsi="Arial,Bold"/>
                <w:bCs/>
                <w:snapToGrid/>
                <w:vanish/>
                <w:color w:val="FF0000"/>
                <w:highlight w:val="lightGray"/>
              </w:rPr>
              <w:t>INSERT NAME AND TITLE OF PERSON OR HIS/HER DESIGNEE WHO IS AUTHORIZED TO SIGN THE AGREEMENT AND OTHER APPLICABLE CONTRACT DOCUMENTS (E.G . CHANGE ORDERS) ON BEHALF OF THE UNIVERSITY }</w:t>
            </w:r>
            <w:r w:rsidR="0096488E" w:rsidRPr="0096488E">
              <w:rPr>
                <w:rFonts w:ascii="Arial,Bold" w:hAnsi="Arial,Bold"/>
                <w:bCs/>
                <w:snapToGrid/>
                <w:vanish/>
                <w:color w:val="FF0000"/>
              </w:rPr>
              <w:t xml:space="preserve">  </w:t>
            </w:r>
          </w:p>
          <w:p w14:paraId="5C04521F" w14:textId="77777777" w:rsidR="003B1F53" w:rsidRPr="0096488E" w:rsidRDefault="003B1F53" w:rsidP="00943C4C">
            <w:pPr>
              <w:autoSpaceDE w:val="0"/>
              <w:autoSpaceDN w:val="0"/>
              <w:adjustRightInd w:val="0"/>
              <w:rPr>
                <w:rFonts w:ascii="Univers" w:hAnsi="Univers"/>
              </w:rPr>
            </w:pPr>
          </w:p>
        </w:tc>
      </w:tr>
      <w:tr w:rsidR="0096488E" w:rsidRPr="0096488E" w14:paraId="6219A80D" w14:textId="77777777">
        <w:tc>
          <w:tcPr>
            <w:tcW w:w="4968" w:type="dxa"/>
          </w:tcPr>
          <w:p w14:paraId="299B6071" w14:textId="77777777" w:rsidR="0096488E" w:rsidRPr="0096488E" w:rsidRDefault="0096488E" w:rsidP="00943C4C">
            <w:pPr>
              <w:rPr>
                <w:rFonts w:ascii="Univers" w:hAnsi="Univers"/>
              </w:rPr>
            </w:pPr>
            <w:r w:rsidRPr="0096488E">
              <w:rPr>
                <w:rFonts w:ascii="Univers" w:hAnsi="Univers"/>
              </w:rPr>
              <w:t xml:space="preserve">University's Representative is:  </w:t>
            </w:r>
          </w:p>
        </w:tc>
        <w:tc>
          <w:tcPr>
            <w:tcW w:w="4968" w:type="dxa"/>
          </w:tcPr>
          <w:p w14:paraId="48CFA8E4" w14:textId="77777777" w:rsidR="0090331A" w:rsidRDefault="00E11F1B" w:rsidP="0090331A">
            <w:pPr>
              <w:rPr>
                <w:rFonts w:ascii="Arial" w:hAnsi="Arial"/>
              </w:rPr>
            </w:pPr>
            <w:r w:rsidRPr="003C2A37">
              <w:rPr>
                <w:rFonts w:ascii="Arial" w:hAnsi="Arial"/>
                <w:highlight w:val="lightGray"/>
              </w:rPr>
              <w:fldChar w:fldCharType="begin"/>
            </w:r>
            <w:r w:rsidR="0090331A" w:rsidRPr="003C2A37">
              <w:rPr>
                <w:rFonts w:ascii="Arial" w:hAnsi="Arial"/>
                <w:highlight w:val="lightGray"/>
              </w:rPr>
              <w:instrText xml:space="preserve"> macrobutton nomacro {Name &amp; Title }</w:instrText>
            </w:r>
            <w:r w:rsidRPr="003C2A37">
              <w:rPr>
                <w:rFonts w:ascii="Arial" w:hAnsi="Arial"/>
                <w:highlight w:val="lightGray"/>
              </w:rPr>
              <w:fldChar w:fldCharType="end"/>
            </w:r>
          </w:p>
          <w:p w14:paraId="618F0480" w14:textId="77777777" w:rsidR="0096488E" w:rsidRDefault="0096488E" w:rsidP="00943C4C">
            <w:pPr>
              <w:rPr>
                <w:rFonts w:ascii="Univers" w:hAnsi="Univers"/>
              </w:rPr>
            </w:pPr>
          </w:p>
          <w:p w14:paraId="46AC7BE4" w14:textId="77777777" w:rsidR="003B1F53" w:rsidRPr="0096488E" w:rsidRDefault="003B1F53" w:rsidP="00943C4C">
            <w:pPr>
              <w:rPr>
                <w:rFonts w:ascii="Univers" w:hAnsi="Univers"/>
              </w:rPr>
            </w:pPr>
          </w:p>
        </w:tc>
      </w:tr>
      <w:tr w:rsidR="0096488E" w:rsidRPr="0096488E" w14:paraId="0C12B673" w14:textId="77777777">
        <w:tc>
          <w:tcPr>
            <w:tcW w:w="4968" w:type="dxa"/>
          </w:tcPr>
          <w:p w14:paraId="0D50ECD8" w14:textId="77777777" w:rsidR="0096488E" w:rsidRPr="0096488E" w:rsidRDefault="0096488E" w:rsidP="00943C4C">
            <w:pPr>
              <w:rPr>
                <w:rFonts w:ascii="Univers" w:hAnsi="Univers"/>
              </w:rPr>
            </w:pPr>
            <w:r w:rsidRPr="0096488E">
              <w:rPr>
                <w:rFonts w:ascii="Univers" w:hAnsi="Univers"/>
              </w:rPr>
              <w:t>whose address for notices is:</w:t>
            </w:r>
          </w:p>
        </w:tc>
        <w:tc>
          <w:tcPr>
            <w:tcW w:w="4968" w:type="dxa"/>
          </w:tcPr>
          <w:p w14:paraId="749AC014" w14:textId="77777777" w:rsidR="0090331A" w:rsidRPr="003C2A37" w:rsidRDefault="00E11F1B" w:rsidP="0090331A">
            <w:pPr>
              <w:pStyle w:val="Footer"/>
              <w:tabs>
                <w:tab w:val="clear" w:pos="4320"/>
                <w:tab w:val="clear" w:pos="8640"/>
              </w:tabs>
              <w:rPr>
                <w:rFonts w:ascii="Arial" w:hAnsi="Arial"/>
              </w:rPr>
            </w:pPr>
            <w:r w:rsidRPr="003C2A37">
              <w:rPr>
                <w:rFonts w:ascii="Arial" w:hAnsi="Arial"/>
                <w:highlight w:val="lightGray"/>
              </w:rPr>
              <w:fldChar w:fldCharType="begin"/>
            </w:r>
            <w:r w:rsidR="0090331A" w:rsidRPr="003C2A37">
              <w:rPr>
                <w:rFonts w:ascii="Arial" w:hAnsi="Arial"/>
                <w:highlight w:val="lightGray"/>
              </w:rPr>
              <w:instrText xml:space="preserve"> macrobutton nomacro {Department}</w:instrText>
            </w:r>
            <w:r w:rsidRPr="003C2A37">
              <w:rPr>
                <w:rFonts w:ascii="Arial" w:hAnsi="Arial"/>
                <w:highlight w:val="lightGray"/>
              </w:rPr>
              <w:fldChar w:fldCharType="end"/>
            </w:r>
          </w:p>
          <w:p w14:paraId="6FC7C682" w14:textId="77777777" w:rsidR="0090331A" w:rsidRPr="003C2A37" w:rsidRDefault="0090331A" w:rsidP="0090331A">
            <w:pPr>
              <w:rPr>
                <w:rFonts w:ascii="Arial" w:hAnsi="Arial"/>
              </w:rPr>
            </w:pPr>
          </w:p>
          <w:p w14:paraId="5E17642F" w14:textId="77777777" w:rsidR="0090331A" w:rsidRPr="003C2A37" w:rsidRDefault="0090331A" w:rsidP="0090331A">
            <w:pPr>
              <w:rPr>
                <w:rFonts w:ascii="Arial" w:hAnsi="Arial"/>
              </w:rPr>
            </w:pPr>
            <w:smartTag w:uri="urn:schemas-microsoft-com:office:smarttags" w:element="place">
              <w:smartTag w:uri="urn:schemas-microsoft-com:office:smarttags" w:element="PlaceType">
                <w:r w:rsidRPr="003C2A37">
                  <w:rPr>
                    <w:rFonts w:ascii="Arial" w:hAnsi="Arial"/>
                  </w:rPr>
                  <w:t>University</w:t>
                </w:r>
              </w:smartTag>
              <w:r w:rsidRPr="003C2A37">
                <w:rPr>
                  <w:rFonts w:ascii="Arial" w:hAnsi="Arial"/>
                </w:rPr>
                <w:t xml:space="preserve"> of </w:t>
              </w:r>
              <w:smartTag w:uri="urn:schemas-microsoft-com:office:smarttags" w:element="PlaceName">
                <w:r w:rsidRPr="003C2A37">
                  <w:rPr>
                    <w:rFonts w:ascii="Arial" w:hAnsi="Arial"/>
                  </w:rPr>
                  <w:t>California</w:t>
                </w:r>
              </w:smartTag>
            </w:smartTag>
          </w:p>
          <w:p w14:paraId="426B3BC3" w14:textId="77777777" w:rsidR="0090331A" w:rsidRPr="003C2A37" w:rsidRDefault="00E11F1B" w:rsidP="0090331A">
            <w:pPr>
              <w:rPr>
                <w:rFonts w:ascii="Arial" w:hAnsi="Arial"/>
              </w:rPr>
            </w:pPr>
            <w:r w:rsidRPr="003C2A37">
              <w:rPr>
                <w:rFonts w:ascii="Arial" w:hAnsi="Arial"/>
                <w:highlight w:val="lightGray"/>
              </w:rPr>
              <w:fldChar w:fldCharType="begin"/>
            </w:r>
            <w:r w:rsidR="0090331A" w:rsidRPr="003C2A37">
              <w:rPr>
                <w:rFonts w:ascii="Arial" w:hAnsi="Arial"/>
                <w:highlight w:val="lightGray"/>
              </w:rPr>
              <w:instrText xml:space="preserve"> macrobutton nomacro {Street Address}</w:instrText>
            </w:r>
            <w:r w:rsidRPr="003C2A37">
              <w:rPr>
                <w:rFonts w:ascii="Arial" w:hAnsi="Arial"/>
                <w:highlight w:val="lightGray"/>
              </w:rPr>
              <w:fldChar w:fldCharType="end"/>
            </w:r>
          </w:p>
          <w:p w14:paraId="26E075C4" w14:textId="77777777" w:rsidR="0096488E" w:rsidRPr="0096488E" w:rsidRDefault="00E11F1B" w:rsidP="0090331A">
            <w:pPr>
              <w:rPr>
                <w:rFonts w:ascii="Univers" w:hAnsi="Univers"/>
              </w:rPr>
            </w:pPr>
            <w:r w:rsidRPr="003C2A37">
              <w:rPr>
                <w:rFonts w:ascii="Arial" w:hAnsi="Arial"/>
                <w:highlight w:val="lightGray"/>
              </w:rPr>
              <w:fldChar w:fldCharType="begin"/>
            </w:r>
            <w:r w:rsidR="0090331A" w:rsidRPr="003C2A37">
              <w:rPr>
                <w:rFonts w:ascii="Arial" w:hAnsi="Arial"/>
                <w:highlight w:val="lightGray"/>
              </w:rPr>
              <w:instrText xml:space="preserve"> macrobutton nomacro {City, State, Zip}</w:instrText>
            </w:r>
            <w:r w:rsidRPr="003C2A37">
              <w:rPr>
                <w:rFonts w:ascii="Arial" w:hAnsi="Arial"/>
                <w:highlight w:val="lightGray"/>
              </w:rPr>
              <w:fldChar w:fldCharType="end"/>
            </w:r>
          </w:p>
        </w:tc>
      </w:tr>
    </w:tbl>
    <w:p w14:paraId="44EE0FE0" w14:textId="77777777" w:rsidR="00667B9C" w:rsidRDefault="00667B9C">
      <w:pPr>
        <w:rPr>
          <w:rFonts w:ascii="Univers" w:hAnsi="Univers"/>
        </w:rPr>
      </w:pPr>
    </w:p>
    <w:p w14:paraId="7BE3E3C1" w14:textId="77777777" w:rsidR="00667B9C" w:rsidRDefault="00667B9C">
      <w:pPr>
        <w:rPr>
          <w:rFonts w:ascii="Univers" w:hAnsi="Univers"/>
        </w:rPr>
      </w:pPr>
    </w:p>
    <w:p w14:paraId="70A56C14" w14:textId="77777777" w:rsidR="00667B9C" w:rsidRDefault="00667B9C">
      <w:pPr>
        <w:keepNext/>
        <w:keepLines/>
        <w:rPr>
          <w:rFonts w:ascii="Univers" w:hAnsi="Univers"/>
        </w:rPr>
      </w:pPr>
      <w:r>
        <w:rPr>
          <w:rFonts w:ascii="Univers" w:hAnsi="Univers"/>
        </w:rPr>
        <w:t>University and Design Builder hereby agree as follows:</w:t>
      </w:r>
    </w:p>
    <w:p w14:paraId="15303CF8" w14:textId="77777777" w:rsidR="00667B9C" w:rsidRDefault="00667B9C">
      <w:pPr>
        <w:keepNext/>
        <w:keepLines/>
        <w:rPr>
          <w:rFonts w:ascii="Univers" w:hAnsi="Univers"/>
        </w:rPr>
      </w:pPr>
    </w:p>
    <w:p w14:paraId="769FB9C0" w14:textId="77777777" w:rsidR="00667B9C" w:rsidRDefault="00667B9C">
      <w:pPr>
        <w:keepNext/>
        <w:keepLines/>
        <w:rPr>
          <w:rFonts w:ascii="Univers" w:hAnsi="Univers"/>
        </w:rPr>
      </w:pPr>
    </w:p>
    <w:p w14:paraId="68A5FBC6" w14:textId="77777777" w:rsidR="00667B9C" w:rsidRDefault="00667B9C">
      <w:pPr>
        <w:pStyle w:val="Heading5"/>
        <w:jc w:val="center"/>
      </w:pPr>
      <w:r>
        <w:rPr>
          <w:rStyle w:val="12SB"/>
          <w:rFonts w:ascii="Univers" w:hAnsi="Univers"/>
          <w:b w:val="0"/>
          <w:sz w:val="20"/>
        </w:rPr>
        <w:t>ARTICLE 1   WORK</w:t>
      </w:r>
    </w:p>
    <w:p w14:paraId="42B8D30A" w14:textId="77777777" w:rsidR="00667B9C" w:rsidRDefault="00667B9C">
      <w:pPr>
        <w:keepNext/>
        <w:keepLines/>
        <w:rPr>
          <w:rFonts w:ascii="Univers" w:hAnsi="Univers"/>
        </w:rPr>
      </w:pPr>
    </w:p>
    <w:p w14:paraId="478506FE" w14:textId="77777777" w:rsidR="00667B9C" w:rsidRDefault="00667B9C">
      <w:pPr>
        <w:keepNext/>
        <w:keepLines/>
        <w:rPr>
          <w:rFonts w:ascii="Univers" w:hAnsi="Univers"/>
        </w:rPr>
      </w:pPr>
      <w:r>
        <w:rPr>
          <w:rFonts w:ascii="Univers" w:hAnsi="Univers"/>
        </w:rPr>
        <w:t xml:space="preserve">Design Builder shall provide all work required by the Contract Documents (the </w:t>
      </w:r>
      <w:r>
        <w:rPr>
          <w:rStyle w:val="Quotes"/>
          <w:rFonts w:ascii="Univers" w:hAnsi="Univers"/>
        </w:rPr>
        <w:t>“Work</w:t>
      </w:r>
      <w:r>
        <w:rPr>
          <w:rFonts w:ascii="Univers" w:hAnsi="Univers"/>
        </w:rPr>
        <w:t>”).  Design Builder agrees to do additional Work arising from changes ordered by the University pursuant to Article 7 of the General Conditions. The Work will be performed in Phases identified as follows:</w:t>
      </w:r>
    </w:p>
    <w:p w14:paraId="556A0860" w14:textId="77777777" w:rsidR="00667B9C" w:rsidRDefault="00667B9C">
      <w:pPr>
        <w:keepNext/>
        <w:keepLines/>
        <w:rPr>
          <w:rFonts w:ascii="Univers" w:hAnsi="Univers"/>
        </w:rPr>
      </w:pPr>
    </w:p>
    <w:p w14:paraId="5FD03D5D" w14:textId="77777777" w:rsidR="00667B9C" w:rsidRDefault="00667B9C">
      <w:pPr>
        <w:keepNext/>
        <w:keepLines/>
        <w:rPr>
          <w:rFonts w:ascii="Univers" w:hAnsi="Univers"/>
        </w:rPr>
      </w:pPr>
      <w:r>
        <w:rPr>
          <w:rFonts w:ascii="Univers" w:hAnsi="Univers"/>
        </w:rPr>
        <w:t>Phase 1 – Design Development Documents</w:t>
      </w:r>
    </w:p>
    <w:p w14:paraId="52CF079A" w14:textId="77777777" w:rsidR="00667B9C" w:rsidRDefault="00667B9C">
      <w:pPr>
        <w:keepNext/>
        <w:keepLines/>
        <w:rPr>
          <w:rFonts w:ascii="Univers" w:hAnsi="Univers"/>
        </w:rPr>
      </w:pPr>
    </w:p>
    <w:p w14:paraId="6B639195" w14:textId="77777777" w:rsidR="00667B9C" w:rsidRDefault="00667B9C">
      <w:pPr>
        <w:keepNext/>
        <w:keepLines/>
        <w:rPr>
          <w:rFonts w:ascii="Univers" w:hAnsi="Univers"/>
        </w:rPr>
      </w:pPr>
      <w:r>
        <w:rPr>
          <w:rFonts w:ascii="Univers" w:hAnsi="Univers"/>
        </w:rPr>
        <w:t>Phase 2 – Construction Documents</w:t>
      </w:r>
    </w:p>
    <w:p w14:paraId="65D4FDE2" w14:textId="77777777" w:rsidR="00667B9C" w:rsidRDefault="00667B9C">
      <w:pPr>
        <w:keepNext/>
        <w:keepLines/>
        <w:rPr>
          <w:rFonts w:ascii="Univers" w:hAnsi="Univers"/>
        </w:rPr>
      </w:pPr>
    </w:p>
    <w:p w14:paraId="371CB193" w14:textId="77777777" w:rsidR="00667B9C" w:rsidRDefault="00667B9C">
      <w:pPr>
        <w:keepNext/>
        <w:keepLines/>
        <w:rPr>
          <w:rFonts w:ascii="Univers" w:hAnsi="Univers"/>
        </w:rPr>
      </w:pPr>
      <w:r>
        <w:rPr>
          <w:rFonts w:ascii="Univers" w:hAnsi="Univers"/>
        </w:rPr>
        <w:t>Phase 3 – Construction</w:t>
      </w:r>
    </w:p>
    <w:p w14:paraId="62D53283" w14:textId="77777777" w:rsidR="00667B9C" w:rsidRDefault="00667B9C">
      <w:pPr>
        <w:keepNext/>
        <w:keepLines/>
        <w:rPr>
          <w:rFonts w:ascii="Univers" w:hAnsi="Univers"/>
        </w:rPr>
      </w:pPr>
    </w:p>
    <w:p w14:paraId="27FFAAD3" w14:textId="77777777" w:rsidR="00667B9C" w:rsidRDefault="00667B9C">
      <w:pPr>
        <w:rPr>
          <w:rFonts w:ascii="Univers" w:hAnsi="Univers"/>
        </w:rPr>
      </w:pPr>
    </w:p>
    <w:p w14:paraId="16493553" w14:textId="77777777" w:rsidR="00667B9C" w:rsidRDefault="00667B9C">
      <w:pPr>
        <w:pStyle w:val="Heading1"/>
        <w:tabs>
          <w:tab w:val="clear" w:pos="-360"/>
          <w:tab w:val="clear" w:pos="1"/>
          <w:tab w:val="clear" w:pos="504"/>
          <w:tab w:val="clear" w:pos="936"/>
          <w:tab w:val="clear" w:pos="1326"/>
          <w:tab w:val="clear" w:pos="5760"/>
          <w:tab w:val="clear" w:pos="8568"/>
          <w:tab w:val="clear" w:pos="9000"/>
        </w:tabs>
        <w:jc w:val="center"/>
        <w:rPr>
          <w:rFonts w:ascii="Univers" w:hAnsi="Univers"/>
          <w:b w:val="0"/>
        </w:rPr>
      </w:pPr>
      <w:r>
        <w:rPr>
          <w:rFonts w:ascii="Univers" w:hAnsi="Univers"/>
          <w:b w:val="0"/>
        </w:rPr>
        <w:t>ARTICLE 2   OPTIONS</w:t>
      </w:r>
    </w:p>
    <w:p w14:paraId="118F6E5F" w14:textId="77777777" w:rsidR="00667B9C" w:rsidRDefault="00667B9C">
      <w:pPr>
        <w:rPr>
          <w:rFonts w:ascii="Univers" w:hAnsi="Univers"/>
        </w:rPr>
      </w:pPr>
    </w:p>
    <w:p w14:paraId="4689F559" w14:textId="77777777" w:rsidR="00667B9C" w:rsidRDefault="00667B9C">
      <w:pPr>
        <w:rPr>
          <w:rFonts w:ascii="Univers" w:hAnsi="Univers"/>
        </w:rPr>
      </w:pPr>
      <w:r>
        <w:rPr>
          <w:rFonts w:ascii="Univers" w:hAnsi="Univers"/>
        </w:rPr>
        <w:lastRenderedPageBreak/>
        <w:t xml:space="preserve">The University may </w:t>
      </w:r>
      <w:r w:rsidR="00D66528">
        <w:rPr>
          <w:rFonts w:ascii="Univers" w:hAnsi="Univers"/>
        </w:rPr>
        <w:t>exercise its option for</w:t>
      </w:r>
      <w:r>
        <w:rPr>
          <w:rFonts w:ascii="Univers" w:hAnsi="Univers"/>
        </w:rPr>
        <w:t xml:space="preserve"> performance of the Work under Phases 2 and 3 by </w:t>
      </w:r>
      <w:r w:rsidR="00D66528">
        <w:rPr>
          <w:rFonts w:ascii="Univers" w:hAnsi="Univers"/>
        </w:rPr>
        <w:t>providing a written Notice to Proceed</w:t>
      </w:r>
      <w:r>
        <w:rPr>
          <w:rFonts w:ascii="Univers" w:hAnsi="Univers"/>
        </w:rPr>
        <w:t xml:space="preserve"> </w:t>
      </w:r>
      <w:r w:rsidR="00D66528">
        <w:rPr>
          <w:rFonts w:ascii="Univers" w:hAnsi="Univers"/>
        </w:rPr>
        <w:t xml:space="preserve">to </w:t>
      </w:r>
      <w:r>
        <w:rPr>
          <w:rFonts w:ascii="Univers" w:hAnsi="Univers"/>
        </w:rPr>
        <w:t xml:space="preserve">the Design Builder </w:t>
      </w:r>
      <w:r w:rsidR="00D66528">
        <w:rPr>
          <w:rFonts w:ascii="Univers" w:hAnsi="Univers"/>
        </w:rPr>
        <w:t>for</w:t>
      </w:r>
      <w:r>
        <w:rPr>
          <w:rFonts w:ascii="Univers" w:hAnsi="Univers"/>
        </w:rPr>
        <w:t xml:space="preserve"> performance under either or both of the Phases. </w:t>
      </w:r>
      <w:r w:rsidRPr="00A36773">
        <w:rPr>
          <w:rFonts w:ascii="Univers" w:hAnsi="Univers"/>
        </w:rPr>
        <w:t xml:space="preserve">The Option for Phase 2 may be exercised </w:t>
      </w:r>
      <w:r w:rsidR="00105FEC" w:rsidRPr="00A36773">
        <w:rPr>
          <w:rFonts w:ascii="Univers" w:hAnsi="Univers"/>
        </w:rPr>
        <w:t>not later than</w:t>
      </w:r>
      <w:r w:rsidR="00066D7D" w:rsidRPr="00A36773">
        <w:rPr>
          <w:rFonts w:ascii="Univers" w:hAnsi="Univers"/>
        </w:rPr>
        <w:t xml:space="preserve"> 30 days </w:t>
      </w:r>
      <w:r w:rsidRPr="00A36773">
        <w:rPr>
          <w:rFonts w:ascii="Univers" w:hAnsi="Univers"/>
        </w:rPr>
        <w:t>after the</w:t>
      </w:r>
      <w:r w:rsidR="00105FEC" w:rsidRPr="00A36773">
        <w:rPr>
          <w:rFonts w:ascii="Univers" w:hAnsi="Univers"/>
        </w:rPr>
        <w:t xml:space="preserve"> expiration of Phase </w:t>
      </w:r>
      <w:r w:rsidR="00F51DAE" w:rsidRPr="00A36773">
        <w:rPr>
          <w:rFonts w:ascii="Univers" w:hAnsi="Univers"/>
        </w:rPr>
        <w:t>1</w:t>
      </w:r>
      <w:r w:rsidR="00105FEC" w:rsidRPr="00A36773">
        <w:rPr>
          <w:rFonts w:ascii="Univers" w:hAnsi="Univers"/>
        </w:rPr>
        <w:t xml:space="preserve"> Time or the</w:t>
      </w:r>
      <w:r w:rsidRPr="00A36773">
        <w:rPr>
          <w:rFonts w:ascii="Univers" w:hAnsi="Univers"/>
        </w:rPr>
        <w:t xml:space="preserve"> acceptance by the University of the Design Development Documents under Phase 1</w:t>
      </w:r>
      <w:r w:rsidR="00105FEC" w:rsidRPr="00A36773">
        <w:rPr>
          <w:rFonts w:ascii="Univers" w:hAnsi="Univers"/>
        </w:rPr>
        <w:t>, whichever is later.</w:t>
      </w:r>
      <w:r w:rsidRPr="00A36773">
        <w:rPr>
          <w:rFonts w:ascii="Univers" w:hAnsi="Univers"/>
        </w:rPr>
        <w:t xml:space="preserve"> The Option for Phase 3 may be exercised</w:t>
      </w:r>
      <w:r w:rsidR="00105FEC" w:rsidRPr="00A36773">
        <w:rPr>
          <w:rFonts w:ascii="Univers" w:hAnsi="Univers"/>
        </w:rPr>
        <w:t xml:space="preserve"> not later than 30 days</w:t>
      </w:r>
      <w:r w:rsidR="00066D7D" w:rsidRPr="00A36773">
        <w:rPr>
          <w:rFonts w:ascii="Univers" w:hAnsi="Univers"/>
        </w:rPr>
        <w:t xml:space="preserve"> </w:t>
      </w:r>
      <w:r w:rsidRPr="00A36773">
        <w:rPr>
          <w:rFonts w:ascii="Univers" w:hAnsi="Univers"/>
        </w:rPr>
        <w:t xml:space="preserve">after the </w:t>
      </w:r>
      <w:r w:rsidR="00105FEC" w:rsidRPr="00A36773">
        <w:rPr>
          <w:rFonts w:ascii="Univers" w:hAnsi="Univers"/>
        </w:rPr>
        <w:t xml:space="preserve">expiration of Phase 2 Time or the </w:t>
      </w:r>
      <w:r w:rsidRPr="00A36773">
        <w:rPr>
          <w:rFonts w:ascii="Univers" w:hAnsi="Univers"/>
        </w:rPr>
        <w:t>acceptance by the University of the Construction Documents under Phase 2</w:t>
      </w:r>
      <w:r w:rsidR="00105FEC" w:rsidRPr="00A36773">
        <w:rPr>
          <w:rFonts w:ascii="Univers" w:hAnsi="Univers"/>
        </w:rPr>
        <w:t>, whichever is later.</w:t>
      </w:r>
      <w:r w:rsidR="00CD6353">
        <w:rPr>
          <w:rFonts w:ascii="Univers" w:hAnsi="Univers"/>
        </w:rPr>
        <w:t xml:space="preserve"> </w:t>
      </w:r>
      <w:r w:rsidR="00B008E9" w:rsidRPr="00B008E9">
        <w:rPr>
          <w:rFonts w:ascii="Univers" w:hAnsi="Univers"/>
        </w:rPr>
        <w:t>If Design Builder has compli</w:t>
      </w:r>
      <w:r w:rsidR="00B008E9">
        <w:rPr>
          <w:rFonts w:ascii="Univers" w:hAnsi="Univers"/>
        </w:rPr>
        <w:t>ed with all other terms of the C</w:t>
      </w:r>
      <w:r w:rsidR="00B008E9" w:rsidRPr="00B008E9">
        <w:rPr>
          <w:rFonts w:ascii="Univers" w:hAnsi="Univers"/>
        </w:rPr>
        <w:t>ontract and the University fails to exercise its Option for Phase 3 by such calculated date, the Design Builder agrees that a time extension will be its sole and complete remedy for any damage or loss incurred as a result of the delay in exercising said Option</w:t>
      </w:r>
      <w:r w:rsidR="003602E8">
        <w:rPr>
          <w:rFonts w:ascii="Univers" w:hAnsi="Univers"/>
        </w:rPr>
        <w:t xml:space="preserve"> for Phase 3</w:t>
      </w:r>
      <w:r w:rsidR="00B008E9" w:rsidRPr="00B008E9">
        <w:rPr>
          <w:rFonts w:ascii="Univers" w:hAnsi="Univers"/>
        </w:rPr>
        <w:t>.</w:t>
      </w:r>
    </w:p>
    <w:p w14:paraId="35963212" w14:textId="77777777" w:rsidR="00D66528" w:rsidRDefault="00D66528">
      <w:pPr>
        <w:rPr>
          <w:rFonts w:ascii="Univers" w:hAnsi="Univers"/>
        </w:rPr>
      </w:pPr>
    </w:p>
    <w:p w14:paraId="5E0BB51A" w14:textId="77777777" w:rsidR="00667B9C" w:rsidRDefault="00667B9C">
      <w:pPr>
        <w:rPr>
          <w:rFonts w:ascii="Univers" w:hAnsi="Univers"/>
        </w:rPr>
      </w:pPr>
      <w:r>
        <w:rPr>
          <w:rFonts w:ascii="Univers" w:hAnsi="Univers"/>
        </w:rPr>
        <w:t xml:space="preserve">The University’s “OPTIONS” rights under this Article 2 are independent of the “Termination for Convenience” rights as set forth in Article 13, section 13.4 of the General Conditions. As such, if the University opts to not proceed with Phase 2 after the completion of Phase 1, Design Builder’s right of recovery is limited to the Contract Sum for Phase 1.  If the University opts to not proceed with Phase 3 after the completion of Phases 1 and 2, Design Builder’s right of recovery is limited to the Contract Sum for Phases 1 and 2.   </w:t>
      </w:r>
    </w:p>
    <w:p w14:paraId="022F9B1D" w14:textId="77777777" w:rsidR="00667B9C" w:rsidRDefault="00667B9C">
      <w:pPr>
        <w:rPr>
          <w:rFonts w:ascii="Univers" w:hAnsi="Univers"/>
        </w:rPr>
      </w:pPr>
    </w:p>
    <w:p w14:paraId="775E53E4" w14:textId="77777777" w:rsidR="00667B9C" w:rsidRDefault="00667B9C">
      <w:pPr>
        <w:rPr>
          <w:rFonts w:ascii="Univers" w:hAnsi="Univers"/>
        </w:rPr>
      </w:pPr>
      <w:r>
        <w:rPr>
          <w:rFonts w:ascii="Univers" w:hAnsi="Univers"/>
        </w:rPr>
        <w:t>The University retains the right to terminate this Contract for convenience at any time in accordance with Article 13 of the General Conditions.</w:t>
      </w:r>
    </w:p>
    <w:p w14:paraId="78C5400C" w14:textId="77777777" w:rsidR="00667B9C" w:rsidRDefault="00667B9C">
      <w:pPr>
        <w:rPr>
          <w:rFonts w:ascii="Univers" w:hAnsi="Univers"/>
        </w:rPr>
      </w:pPr>
    </w:p>
    <w:p w14:paraId="4237049F" w14:textId="77777777" w:rsidR="00667B9C" w:rsidRDefault="00667B9C">
      <w:pPr>
        <w:rPr>
          <w:rFonts w:ascii="Univers" w:hAnsi="Univers"/>
        </w:rPr>
      </w:pPr>
    </w:p>
    <w:p w14:paraId="53B90FC4" w14:textId="77777777" w:rsidR="00667B9C" w:rsidRDefault="00667B9C">
      <w:pPr>
        <w:pStyle w:val="Heading6"/>
        <w:jc w:val="center"/>
      </w:pPr>
      <w:r>
        <w:rPr>
          <w:rStyle w:val="12SB"/>
          <w:rFonts w:ascii="Univers" w:hAnsi="Univers"/>
          <w:b w:val="0"/>
          <w:sz w:val="20"/>
        </w:rPr>
        <w:t>ARTICLE 3   CONTRACT DOCUMENTS</w:t>
      </w:r>
    </w:p>
    <w:p w14:paraId="7D9EC165" w14:textId="77777777" w:rsidR="00667B9C" w:rsidRDefault="00667B9C">
      <w:pPr>
        <w:rPr>
          <w:rFonts w:ascii="Univers" w:hAnsi="Univers"/>
        </w:rPr>
      </w:pPr>
    </w:p>
    <w:p w14:paraId="4E6E2ECF" w14:textId="084C7DA9" w:rsidR="00667B9C" w:rsidRDefault="00720CA5" w:rsidP="00B943DE">
      <w:pPr>
        <w:rPr>
          <w:rFonts w:ascii="Univers" w:hAnsi="Univers"/>
        </w:rPr>
      </w:pPr>
      <w:r>
        <w:rPr>
          <w:rStyle w:val="Quotes"/>
          <w:rFonts w:ascii="Univers" w:hAnsi="Univers"/>
        </w:rPr>
        <w:t>“C</w:t>
      </w:r>
      <w:r w:rsidR="00667B9C">
        <w:rPr>
          <w:rStyle w:val="Quotes"/>
          <w:rFonts w:ascii="Univers" w:hAnsi="Univers"/>
        </w:rPr>
        <w:t>ontract Documents</w:t>
      </w:r>
      <w:r w:rsidR="00667B9C">
        <w:rPr>
          <w:rFonts w:ascii="Univers" w:hAnsi="Univers"/>
        </w:rPr>
        <w:t xml:space="preserve">” means the Advertisement For Design Builder Prequalification, Request for Proposals, Price Proposal Form, Proposal Evaluation Process, Project Directory, Preliminary Schedule, Bid Bond, Design Builder’s Proposal, </w:t>
      </w:r>
      <w:r w:rsidR="00B943DE" w:rsidRPr="0017573D">
        <w:rPr>
          <w:rFonts w:ascii="Arial" w:hAnsi="Arial" w:cs="Arial"/>
        </w:rPr>
        <w:t xml:space="preserve">Notice of Selection As </w:t>
      </w:r>
      <w:r w:rsidR="00F90051">
        <w:rPr>
          <w:rFonts w:ascii="Arial" w:hAnsi="Arial" w:cs="Arial"/>
        </w:rPr>
        <w:t>l</w:t>
      </w:r>
      <w:r w:rsidR="00643268" w:rsidRPr="00643268">
        <w:rPr>
          <w:rFonts w:ascii="Arial" w:hAnsi="Arial" w:cs="Arial"/>
        </w:rPr>
        <w:t xml:space="preserve">owest </w:t>
      </w:r>
      <w:r w:rsidR="00F90051">
        <w:rPr>
          <w:rFonts w:ascii="Arial" w:hAnsi="Arial" w:cs="Arial"/>
        </w:rPr>
        <w:t>c</w:t>
      </w:r>
      <w:r w:rsidR="00643268" w:rsidRPr="00643268">
        <w:rPr>
          <w:rFonts w:ascii="Arial" w:hAnsi="Arial" w:cs="Arial"/>
        </w:rPr>
        <w:t xml:space="preserve">ost </w:t>
      </w:r>
      <w:r w:rsidR="00F90051">
        <w:rPr>
          <w:rFonts w:ascii="Arial" w:hAnsi="Arial" w:cs="Arial"/>
        </w:rPr>
        <w:t>p</w:t>
      </w:r>
      <w:r w:rsidR="00643268" w:rsidRPr="00643268">
        <w:rPr>
          <w:rFonts w:ascii="Arial" w:hAnsi="Arial" w:cs="Arial"/>
        </w:rPr>
        <w:t xml:space="preserve">er </w:t>
      </w:r>
      <w:r w:rsidR="00F90051">
        <w:rPr>
          <w:rFonts w:ascii="Arial" w:hAnsi="Arial" w:cs="Arial"/>
        </w:rPr>
        <w:t>p</w:t>
      </w:r>
      <w:r w:rsidR="00643268" w:rsidRPr="00643268">
        <w:rPr>
          <w:rFonts w:ascii="Arial" w:hAnsi="Arial" w:cs="Arial"/>
        </w:rPr>
        <w:t xml:space="preserve">oint </w:t>
      </w:r>
      <w:r w:rsidR="00B943DE" w:rsidRPr="0017573D">
        <w:rPr>
          <w:rFonts w:ascii="Arial" w:hAnsi="Arial" w:cs="Arial"/>
        </w:rPr>
        <w:t>Proposal</w:t>
      </w:r>
      <w:r w:rsidR="00B943DE" w:rsidRPr="0017573D">
        <w:rPr>
          <w:rFonts w:ascii="Univers" w:hAnsi="Univers"/>
        </w:rPr>
        <w:t xml:space="preserve">, </w:t>
      </w:r>
      <w:r w:rsidR="00667B9C" w:rsidRPr="0017573D">
        <w:rPr>
          <w:rFonts w:ascii="Univers" w:hAnsi="Univers"/>
        </w:rPr>
        <w:t>this Agreement, Gene</w:t>
      </w:r>
      <w:r w:rsidR="00667B9C">
        <w:rPr>
          <w:rFonts w:ascii="Univers" w:hAnsi="Univers"/>
        </w:rPr>
        <w:t xml:space="preserve">ral Conditions, Supplementary Conditions, Exhibits, Specifications, List of Drawings, Drawings, Addenda, Notice to Proceed, Change Orders, Notice of Completion, and all other documents identified in this Agreement </w:t>
      </w:r>
      <w:r w:rsidR="00546B4F">
        <w:rPr>
          <w:rFonts w:ascii="Univers" w:hAnsi="Univers"/>
        </w:rPr>
        <w:t xml:space="preserve">that </w:t>
      </w:r>
      <w:r w:rsidR="00667B9C">
        <w:rPr>
          <w:rFonts w:ascii="Univers" w:hAnsi="Univers"/>
        </w:rPr>
        <w:t xml:space="preserve">together form the contract between University and Design Builder for the Work (the </w:t>
      </w:r>
      <w:r w:rsidR="00667B9C">
        <w:rPr>
          <w:rStyle w:val="Quotes"/>
          <w:rFonts w:ascii="Univers" w:hAnsi="Univers"/>
        </w:rPr>
        <w:t>“Contract</w:t>
      </w:r>
      <w:r w:rsidR="00667B9C">
        <w:rPr>
          <w:rFonts w:ascii="Univers" w:hAnsi="Univers"/>
        </w:rPr>
        <w:t xml:space="preserve">”).  The </w:t>
      </w:r>
      <w:r w:rsidR="00546B4F">
        <w:rPr>
          <w:rFonts w:ascii="Univers" w:hAnsi="Univers"/>
        </w:rPr>
        <w:t>C</w:t>
      </w:r>
      <w:r w:rsidR="00667B9C">
        <w:rPr>
          <w:rFonts w:ascii="Univers" w:hAnsi="Univers"/>
        </w:rPr>
        <w:t xml:space="preserve">ontract constitutes the complete agreement between University and Design Builder and supersedes any previous agreements or understandings. </w:t>
      </w:r>
    </w:p>
    <w:p w14:paraId="7406A36C" w14:textId="77777777" w:rsidR="00667B9C" w:rsidRDefault="00667B9C">
      <w:pPr>
        <w:rPr>
          <w:rFonts w:ascii="Univers" w:hAnsi="Univers"/>
        </w:rPr>
      </w:pPr>
    </w:p>
    <w:p w14:paraId="3DB85979" w14:textId="77777777" w:rsidR="00667B9C" w:rsidRDefault="00667B9C">
      <w:pPr>
        <w:jc w:val="center"/>
        <w:rPr>
          <w:rFonts w:ascii="Univers" w:hAnsi="Univers"/>
        </w:rPr>
      </w:pPr>
      <w:r>
        <w:rPr>
          <w:rStyle w:val="12SB"/>
          <w:rFonts w:ascii="Univers" w:hAnsi="Univers"/>
          <w:b w:val="0"/>
          <w:sz w:val="20"/>
          <w:u w:val="single"/>
        </w:rPr>
        <w:t>ARTICLE 4   CONTRACT SUM</w:t>
      </w:r>
    </w:p>
    <w:p w14:paraId="644D5EE1" w14:textId="77777777" w:rsidR="00667B9C" w:rsidRDefault="00667B9C">
      <w:pPr>
        <w:jc w:val="center"/>
        <w:rPr>
          <w:rFonts w:ascii="Univers" w:hAnsi="Univers"/>
        </w:rPr>
      </w:pPr>
    </w:p>
    <w:p w14:paraId="073DDB79" w14:textId="77777777" w:rsidR="00667B9C" w:rsidRDefault="00667B9C">
      <w:pPr>
        <w:rPr>
          <w:rFonts w:ascii="Univers" w:hAnsi="Univers"/>
        </w:rPr>
      </w:pPr>
      <w:r>
        <w:rPr>
          <w:rFonts w:ascii="Univers" w:hAnsi="Univers"/>
        </w:rPr>
        <w:t xml:space="preserve">Subject to the provisions of the </w:t>
      </w:r>
      <w:smartTag w:uri="urn:schemas-microsoft-com:office:smarttags" w:element="place">
        <w:smartTag w:uri="urn:schemas-microsoft-com:office:smarttags" w:element="PlaceName">
          <w:r>
            <w:rPr>
              <w:rFonts w:ascii="Univers" w:hAnsi="Univers"/>
            </w:rPr>
            <w:t>Contract</w:t>
          </w:r>
        </w:smartTag>
        <w:r>
          <w:rPr>
            <w:rFonts w:ascii="Univers" w:hAnsi="Univers"/>
          </w:rPr>
          <w:t xml:space="preserve"> </w:t>
        </w:r>
        <w:smartTag w:uri="urn:schemas-microsoft-com:office:smarttags" w:element="PlaceName">
          <w:r>
            <w:rPr>
              <w:rFonts w:ascii="Univers" w:hAnsi="Univers"/>
            </w:rPr>
            <w:t>Documents</w:t>
          </w:r>
        </w:smartTag>
        <w:r>
          <w:rPr>
            <w:rFonts w:ascii="Univers" w:hAnsi="Univers"/>
          </w:rPr>
          <w:t xml:space="preserve"> </w:t>
        </w:r>
        <w:smartTag w:uri="urn:schemas-microsoft-com:office:smarttags" w:element="PlaceType">
          <w:r>
            <w:rPr>
              <w:rFonts w:ascii="Univers" w:hAnsi="Univers"/>
            </w:rPr>
            <w:t>University</w:t>
          </w:r>
        </w:smartTag>
      </w:smartTag>
      <w:r>
        <w:rPr>
          <w:rFonts w:ascii="Univers" w:hAnsi="Univers"/>
        </w:rPr>
        <w:t xml:space="preserve"> shall pay to Design Builder, for the performance of the Work,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{AMOUNT IN FIGURES}</w:instrText>
      </w:r>
      <w:r w:rsidR="00E11F1B">
        <w:rPr>
          <w:rFonts w:ascii="Univers" w:hAnsi="Univers"/>
        </w:rPr>
        <w:fldChar w:fldCharType="end"/>
      </w:r>
      <w:r>
        <w:rPr>
          <w:rFonts w:ascii="Univers" w:hAnsi="Univers"/>
        </w:rPr>
        <w:t xml:space="preserve">, the </w:t>
      </w:r>
      <w:r>
        <w:rPr>
          <w:rStyle w:val="Quotes"/>
          <w:rFonts w:ascii="Univers" w:hAnsi="Univers"/>
        </w:rPr>
        <w:t>“Contract Sum</w:t>
      </w:r>
      <w:r>
        <w:rPr>
          <w:rFonts w:ascii="Univers" w:hAnsi="Univers"/>
        </w:rPr>
        <w:t>”, for Phase 1. The University shall pay for the performance of the Work for Phases 2 and 3, if the options for said Phases are exercised, the following amounts:</w:t>
      </w:r>
    </w:p>
    <w:p w14:paraId="6B195C7D" w14:textId="77777777" w:rsidR="00667B9C" w:rsidRDefault="00667B9C">
      <w:pPr>
        <w:rPr>
          <w:rFonts w:ascii="Univers" w:hAnsi="Univers"/>
        </w:rPr>
      </w:pPr>
    </w:p>
    <w:p w14:paraId="46FE15B4" w14:textId="77777777" w:rsidR="00667B9C" w:rsidRDefault="00667B9C">
      <w:pPr>
        <w:rPr>
          <w:rFonts w:ascii="Univers" w:hAnsi="Univers"/>
        </w:rPr>
      </w:pPr>
      <w:r>
        <w:rPr>
          <w:rFonts w:ascii="Univers" w:hAnsi="Univers"/>
        </w:rPr>
        <w:t>Phase 2 -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{AMOUNT IN FIGURES}</w:instrText>
      </w:r>
      <w:r w:rsidR="00E11F1B">
        <w:rPr>
          <w:rFonts w:ascii="Univers" w:hAnsi="Univers"/>
        </w:rPr>
        <w:fldChar w:fldCharType="end"/>
      </w:r>
    </w:p>
    <w:p w14:paraId="1C93829E" w14:textId="77777777" w:rsidR="00667B9C" w:rsidRDefault="00667B9C">
      <w:pPr>
        <w:rPr>
          <w:rFonts w:ascii="Univers" w:hAnsi="Univers"/>
        </w:rPr>
      </w:pPr>
    </w:p>
    <w:p w14:paraId="6206B446" w14:textId="77777777" w:rsidR="00667B9C" w:rsidRDefault="00667B9C">
      <w:pPr>
        <w:rPr>
          <w:rFonts w:ascii="Univers" w:hAnsi="Univers"/>
        </w:rPr>
      </w:pPr>
      <w:r>
        <w:rPr>
          <w:rFonts w:ascii="Univers" w:hAnsi="Univers"/>
        </w:rPr>
        <w:t>Phase 3 -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{AMOUNT IN FIGURES}</w:instrText>
      </w:r>
      <w:r w:rsidR="00E11F1B">
        <w:rPr>
          <w:rFonts w:ascii="Univers" w:hAnsi="Univers"/>
        </w:rPr>
        <w:fldChar w:fldCharType="end"/>
      </w:r>
    </w:p>
    <w:p w14:paraId="363EC935" w14:textId="77777777" w:rsidR="00667B9C" w:rsidRDefault="00667B9C">
      <w:pPr>
        <w:rPr>
          <w:rFonts w:ascii="Univers" w:hAnsi="Univers"/>
        </w:rPr>
      </w:pPr>
    </w:p>
    <w:p w14:paraId="21B9BFB0" w14:textId="77777777" w:rsidR="00667B9C" w:rsidRDefault="00667B9C">
      <w:pPr>
        <w:rPr>
          <w:rFonts w:ascii="Univers" w:hAnsi="Univers"/>
        </w:rPr>
      </w:pPr>
    </w:p>
    <w:p w14:paraId="6DFB76B6" w14:textId="77777777" w:rsidR="00667B9C" w:rsidRDefault="00667B9C">
      <w:pPr>
        <w:keepNext/>
        <w:keepLines/>
        <w:rPr>
          <w:rFonts w:ascii="Univers" w:hAnsi="Univers"/>
        </w:rPr>
      </w:pPr>
      <w:r>
        <w:rPr>
          <w:rFonts w:ascii="Univers" w:hAnsi="Univers"/>
        </w:rPr>
        <w:lastRenderedPageBreak/>
        <w:t>Unit prices, if any, are as follows:</w:t>
      </w:r>
    </w:p>
    <w:p w14:paraId="630611A9" w14:textId="77777777" w:rsidR="00667B9C" w:rsidRDefault="00667B9C">
      <w:pPr>
        <w:keepNext/>
        <w:keepLines/>
        <w:rPr>
          <w:rFonts w:ascii="Univers" w:hAnsi="Univers"/>
        </w:rPr>
      </w:pPr>
    </w:p>
    <w:p w14:paraId="7AE06FCF" w14:textId="77777777" w:rsidR="00667B9C" w:rsidRDefault="00E11F1B">
      <w:pPr>
        <w:keepNext/>
        <w:keepLines/>
        <w:rPr>
          <w:rFonts w:ascii="Univers" w:hAnsi="Univers"/>
        </w:rPr>
      </w:pPr>
      <w:r>
        <w:rPr>
          <w:rFonts w:ascii="Univers" w:hAnsi="Univers"/>
        </w:rPr>
        <w:fldChar w:fldCharType="begin"/>
      </w:r>
      <w:r w:rsidR="00667B9C">
        <w:rPr>
          <w:rFonts w:ascii="Univers" w:hAnsi="Univers"/>
        </w:rPr>
        <w:instrText xml:space="preserve"> macrobutton nomacro </w:instrText>
      </w:r>
      <w:r w:rsidR="00667B9C">
        <w:rPr>
          <w:rFonts w:ascii="Univers" w:hAnsi="Univers"/>
          <w:highlight w:val="lightGray"/>
        </w:rPr>
        <w:instrText>{LIST ITEMS AND UNIT PRICES}</w:instrText>
      </w:r>
      <w:r>
        <w:rPr>
          <w:rFonts w:ascii="Univers" w:hAnsi="Univers"/>
        </w:rPr>
        <w:fldChar w:fldCharType="end"/>
      </w:r>
    </w:p>
    <w:p w14:paraId="0F2E5C3A" w14:textId="77777777" w:rsidR="00667B9C" w:rsidRDefault="00667B9C">
      <w:pPr>
        <w:pStyle w:val="HTMLBody"/>
        <w:rPr>
          <w:rFonts w:ascii="Univers" w:hAnsi="Univers"/>
        </w:rPr>
      </w:pPr>
    </w:p>
    <w:p w14:paraId="0094D2A6" w14:textId="77777777" w:rsidR="00667B9C" w:rsidRDefault="00667B9C">
      <w:pPr>
        <w:rPr>
          <w:rFonts w:ascii="Univers" w:hAnsi="Univers"/>
        </w:rPr>
      </w:pPr>
      <w:r>
        <w:rPr>
          <w:rFonts w:ascii="Univers" w:hAnsi="Univers"/>
        </w:rPr>
        <w:t>The Contract Sum will be increased by an amount equal to the Unit Price multiplied by the actual number of units of each Unit Price item incorporated in the Work.</w:t>
      </w:r>
    </w:p>
    <w:p w14:paraId="6861D8E8" w14:textId="77777777" w:rsidR="00667B9C" w:rsidRDefault="00667B9C">
      <w:pPr>
        <w:pStyle w:val="HTMLBody"/>
        <w:rPr>
          <w:rFonts w:ascii="Univers" w:hAnsi="Univers"/>
          <w:spacing w:val="-3"/>
        </w:rPr>
      </w:pPr>
    </w:p>
    <w:p w14:paraId="0CCB3BBD" w14:textId="77777777" w:rsidR="00667B9C" w:rsidRDefault="00667B9C">
      <w:pPr>
        <w:pStyle w:val="Heading7"/>
        <w:jc w:val="center"/>
        <w:rPr>
          <w:u w:val="single"/>
        </w:rPr>
      </w:pPr>
      <w:r>
        <w:rPr>
          <w:rStyle w:val="12SB"/>
          <w:rFonts w:ascii="Univers" w:hAnsi="Univers"/>
          <w:b w:val="0"/>
          <w:sz w:val="20"/>
          <w:u w:val="single"/>
        </w:rPr>
        <w:t>ARTICLE 5   CONTRACT TIME</w:t>
      </w:r>
    </w:p>
    <w:p w14:paraId="6BBF7F79" w14:textId="77777777" w:rsidR="00667B9C" w:rsidRDefault="00667B9C">
      <w:pPr>
        <w:rPr>
          <w:rFonts w:ascii="Univers" w:hAnsi="Univers"/>
        </w:rPr>
      </w:pPr>
    </w:p>
    <w:p w14:paraId="2C8A3F8B" w14:textId="77777777" w:rsidR="00C93BB2" w:rsidRDefault="00667B9C">
      <w:pPr>
        <w:rPr>
          <w:rFonts w:ascii="Univers" w:hAnsi="Univers"/>
        </w:rPr>
      </w:pPr>
      <w:r>
        <w:rPr>
          <w:rFonts w:ascii="Univers" w:hAnsi="Univers"/>
        </w:rPr>
        <w:t>Design Builder shall commence the Work for Phase 1 on the date specified in the Notice to Proceed</w:t>
      </w:r>
      <w:r w:rsidR="00066D7D">
        <w:rPr>
          <w:rFonts w:ascii="Univers" w:hAnsi="Univers"/>
        </w:rPr>
        <w:t xml:space="preserve"> for Phase </w:t>
      </w:r>
      <w:r w:rsidR="00E61C3F">
        <w:rPr>
          <w:rFonts w:ascii="Univers" w:hAnsi="Univers"/>
        </w:rPr>
        <w:t>1</w:t>
      </w:r>
      <w:r>
        <w:rPr>
          <w:rFonts w:ascii="Univers" w:hAnsi="Univers"/>
        </w:rPr>
        <w:t xml:space="preserve"> and fully complete the work within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{FIGURE}</w:instrText>
      </w:r>
      <w:r w:rsidR="00E11F1B">
        <w:rPr>
          <w:rFonts w:ascii="Univers" w:hAnsi="Univers"/>
        </w:rPr>
        <w:fldChar w:fldCharType="end"/>
      </w:r>
      <w:r>
        <w:rPr>
          <w:rFonts w:ascii="Univers" w:hAnsi="Univers"/>
        </w:rPr>
        <w:t xml:space="preserve"> days, the </w:t>
      </w:r>
      <w:r w:rsidRPr="00066D7D">
        <w:rPr>
          <w:rStyle w:val="Quotes"/>
          <w:rFonts w:ascii="Univers" w:hAnsi="Univers"/>
        </w:rPr>
        <w:t>“Phase 1 Time.</w:t>
      </w:r>
      <w:r w:rsidRPr="00066D7D">
        <w:rPr>
          <w:rFonts w:ascii="Univers" w:hAnsi="Univers"/>
        </w:rPr>
        <w:t xml:space="preserve">”   The Contract Time at contract award is the Phase 1 Time.   </w:t>
      </w:r>
    </w:p>
    <w:p w14:paraId="4EB47144" w14:textId="77777777" w:rsidR="00C93BB2" w:rsidRDefault="00C93BB2">
      <w:pPr>
        <w:rPr>
          <w:rFonts w:ascii="Univers" w:hAnsi="Univers"/>
        </w:rPr>
      </w:pPr>
    </w:p>
    <w:p w14:paraId="7B6A1943" w14:textId="77777777" w:rsidR="00667B9C" w:rsidRDefault="00667B9C">
      <w:pPr>
        <w:rPr>
          <w:rFonts w:ascii="Univers" w:hAnsi="Univers"/>
        </w:rPr>
      </w:pPr>
      <w:r w:rsidRPr="00066D7D">
        <w:rPr>
          <w:rFonts w:ascii="Univers" w:hAnsi="Univers"/>
        </w:rPr>
        <w:t>The time allowed for the completion of Phases 2 and 3 shall be as follows:</w:t>
      </w:r>
    </w:p>
    <w:p w14:paraId="30581E32" w14:textId="77777777" w:rsidR="00667B9C" w:rsidRDefault="00667B9C">
      <w:pPr>
        <w:pStyle w:val="HTMLBody"/>
        <w:rPr>
          <w:rFonts w:ascii="Univers" w:hAnsi="Univers"/>
        </w:rPr>
      </w:pPr>
    </w:p>
    <w:p w14:paraId="3F8B2B92" w14:textId="77777777" w:rsidR="00667B9C" w:rsidRDefault="00667B9C">
      <w:pPr>
        <w:rPr>
          <w:rFonts w:ascii="Univers" w:hAnsi="Univers"/>
        </w:rPr>
      </w:pPr>
      <w:r>
        <w:rPr>
          <w:rFonts w:ascii="Univers" w:hAnsi="Univers"/>
        </w:rPr>
        <w:t xml:space="preserve">Phase 2 – The Design Builder shall commence the Work for Phase 2 on the date specified in the Notice to Proceed </w:t>
      </w:r>
      <w:r w:rsidR="00066D7D">
        <w:rPr>
          <w:rFonts w:ascii="Univers" w:hAnsi="Univers"/>
        </w:rPr>
        <w:t xml:space="preserve">for Phase 2 </w:t>
      </w:r>
      <w:r>
        <w:rPr>
          <w:rFonts w:ascii="Univers" w:hAnsi="Univers"/>
        </w:rPr>
        <w:t xml:space="preserve">and fully complete the Work for Phase 2 within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{FIGURE}</w:instrText>
      </w:r>
      <w:r w:rsidR="00E11F1B">
        <w:rPr>
          <w:rFonts w:ascii="Univers" w:hAnsi="Univers"/>
        </w:rPr>
        <w:fldChar w:fldCharType="end"/>
      </w:r>
      <w:r>
        <w:rPr>
          <w:rFonts w:ascii="Univers" w:hAnsi="Univers"/>
        </w:rPr>
        <w:t xml:space="preserve"> days</w:t>
      </w:r>
      <w:r w:rsidRPr="00066D7D">
        <w:rPr>
          <w:rFonts w:ascii="Univers" w:hAnsi="Univers"/>
        </w:rPr>
        <w:t>, the “Phase 2 Time.”</w:t>
      </w:r>
      <w:r>
        <w:rPr>
          <w:rFonts w:ascii="Univers" w:hAnsi="Univers"/>
        </w:rPr>
        <w:t xml:space="preserve"> If the University exercises its Option for Phase 2</w:t>
      </w:r>
      <w:r w:rsidR="00066D7D">
        <w:rPr>
          <w:rFonts w:ascii="Univers" w:hAnsi="Univers"/>
        </w:rPr>
        <w:t>,</w:t>
      </w:r>
      <w:r>
        <w:rPr>
          <w:rFonts w:ascii="Univers" w:hAnsi="Univers"/>
        </w:rPr>
        <w:t xml:space="preserve"> the Phase 2 Time will be added to the then Contract Time plus any days between the completion of Phase 1 and the exercise of the </w:t>
      </w:r>
      <w:r w:rsidR="00066D7D">
        <w:rPr>
          <w:rFonts w:ascii="Univers" w:hAnsi="Univers"/>
        </w:rPr>
        <w:t>O</w:t>
      </w:r>
      <w:r>
        <w:rPr>
          <w:rFonts w:ascii="Univers" w:hAnsi="Univers"/>
        </w:rPr>
        <w:t>ption</w:t>
      </w:r>
      <w:r w:rsidR="00066D7D">
        <w:rPr>
          <w:rFonts w:ascii="Univers" w:hAnsi="Univers"/>
        </w:rPr>
        <w:t xml:space="preserve"> for Phase 2</w:t>
      </w:r>
      <w:r>
        <w:rPr>
          <w:rFonts w:ascii="Univers" w:hAnsi="Univers"/>
        </w:rPr>
        <w:t xml:space="preserve"> to establish a revised Contract Time for completion of Phases 1 and 2.</w:t>
      </w:r>
    </w:p>
    <w:p w14:paraId="59135DD9" w14:textId="77777777" w:rsidR="00667B9C" w:rsidRDefault="00667B9C">
      <w:pPr>
        <w:rPr>
          <w:rFonts w:ascii="Univers" w:hAnsi="Univers"/>
        </w:rPr>
      </w:pPr>
    </w:p>
    <w:p w14:paraId="5704378E" w14:textId="77777777" w:rsidR="00667B9C" w:rsidRDefault="00667B9C">
      <w:pPr>
        <w:rPr>
          <w:rFonts w:ascii="Univers" w:hAnsi="Univers"/>
        </w:rPr>
      </w:pPr>
      <w:r>
        <w:rPr>
          <w:rFonts w:ascii="Univers" w:hAnsi="Univers"/>
        </w:rPr>
        <w:t xml:space="preserve">Phase 3 – The Design Builder shall commence the Work for Phase 3 on the date specified in the </w:t>
      </w:r>
      <w:r w:rsidR="00066D7D">
        <w:rPr>
          <w:rFonts w:ascii="Univers" w:hAnsi="Univers"/>
        </w:rPr>
        <w:t xml:space="preserve">Construction </w:t>
      </w:r>
      <w:r>
        <w:rPr>
          <w:rFonts w:ascii="Univers" w:hAnsi="Univers"/>
        </w:rPr>
        <w:t xml:space="preserve">Notice to Proceed </w:t>
      </w:r>
      <w:r w:rsidR="00066D7D">
        <w:rPr>
          <w:rFonts w:ascii="Univers" w:hAnsi="Univers"/>
        </w:rPr>
        <w:t xml:space="preserve">for Phase 3 </w:t>
      </w:r>
      <w:r>
        <w:rPr>
          <w:rFonts w:ascii="Univers" w:hAnsi="Univers"/>
        </w:rPr>
        <w:t xml:space="preserve">and fully complete the Work for Phase 3 within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{FIGURE}</w:instrText>
      </w:r>
      <w:r w:rsidR="00E11F1B">
        <w:rPr>
          <w:rFonts w:ascii="Univers" w:hAnsi="Univers"/>
        </w:rPr>
        <w:fldChar w:fldCharType="end"/>
      </w:r>
      <w:r>
        <w:rPr>
          <w:rFonts w:ascii="Univers" w:hAnsi="Univers"/>
        </w:rPr>
        <w:t xml:space="preserve"> days</w:t>
      </w:r>
      <w:r w:rsidRPr="00066D7D">
        <w:rPr>
          <w:rFonts w:ascii="Univers" w:hAnsi="Univers"/>
        </w:rPr>
        <w:t>, the “Phase 3 Time.”</w:t>
      </w:r>
      <w:r>
        <w:rPr>
          <w:rFonts w:ascii="Univers" w:hAnsi="Univers"/>
        </w:rPr>
        <w:t xml:space="preserve"> If the University exercises its Option for Phase 3, the Phase 3 Time will be added to the </w:t>
      </w:r>
      <w:r w:rsidRPr="007A2681">
        <w:rPr>
          <w:rFonts w:ascii="Univers" w:hAnsi="Univers"/>
        </w:rPr>
        <w:t>Contract Time</w:t>
      </w:r>
      <w:r w:rsidR="00C67C44" w:rsidRPr="007A2681">
        <w:rPr>
          <w:rFonts w:ascii="Univers" w:hAnsi="Univers"/>
        </w:rPr>
        <w:t xml:space="preserve"> for completion of Phases 1 and 2</w:t>
      </w:r>
      <w:r w:rsidRPr="007A2681">
        <w:rPr>
          <w:rFonts w:ascii="Univers" w:hAnsi="Univers"/>
        </w:rPr>
        <w:t>,</w:t>
      </w:r>
      <w:r>
        <w:rPr>
          <w:rFonts w:ascii="Univers" w:hAnsi="Univers"/>
        </w:rPr>
        <w:t xml:space="preserve"> plus any days between the completion of Phase 2 and the exercise of the </w:t>
      </w:r>
      <w:r w:rsidR="00066D7D">
        <w:rPr>
          <w:rFonts w:ascii="Univers" w:hAnsi="Univers"/>
        </w:rPr>
        <w:t>O</w:t>
      </w:r>
      <w:r>
        <w:rPr>
          <w:rFonts w:ascii="Univers" w:hAnsi="Univers"/>
        </w:rPr>
        <w:t xml:space="preserve">ption </w:t>
      </w:r>
      <w:r w:rsidR="00066D7D">
        <w:rPr>
          <w:rFonts w:ascii="Univers" w:hAnsi="Univers"/>
        </w:rPr>
        <w:t xml:space="preserve">for Phase 3 </w:t>
      </w:r>
      <w:r>
        <w:rPr>
          <w:rFonts w:ascii="Univers" w:hAnsi="Univers"/>
        </w:rPr>
        <w:t xml:space="preserve">to establish a revised Contract Time for completion of all Phases. In the event that the Option </w:t>
      </w:r>
      <w:r w:rsidR="00066D7D">
        <w:rPr>
          <w:rFonts w:ascii="Univers" w:hAnsi="Univers"/>
        </w:rPr>
        <w:t xml:space="preserve">for Phase 3 </w:t>
      </w:r>
      <w:r>
        <w:rPr>
          <w:rFonts w:ascii="Univers" w:hAnsi="Univers"/>
        </w:rPr>
        <w:t>is exercised prior to the completion of Phase 2, the revised Contract Time will be the number of days from the start of Phase 1 to the exercise of th</w:t>
      </w:r>
      <w:r w:rsidR="00C67C44">
        <w:rPr>
          <w:rFonts w:ascii="Univers" w:hAnsi="Univers"/>
        </w:rPr>
        <w:t>e</w:t>
      </w:r>
      <w:r>
        <w:rPr>
          <w:rFonts w:ascii="Univers" w:hAnsi="Univers"/>
        </w:rPr>
        <w:t xml:space="preserve"> option </w:t>
      </w:r>
      <w:r w:rsidR="00C67C44">
        <w:rPr>
          <w:rFonts w:ascii="Univers" w:hAnsi="Univers"/>
        </w:rPr>
        <w:t xml:space="preserve">for Phase 3, </w:t>
      </w:r>
      <w:r>
        <w:rPr>
          <w:rFonts w:ascii="Univers" w:hAnsi="Univers"/>
        </w:rPr>
        <w:t xml:space="preserve">plus the number of days specified herein for the completion of Phase 3. </w:t>
      </w:r>
    </w:p>
    <w:p w14:paraId="57D427BD" w14:textId="77777777" w:rsidR="00667B9C" w:rsidRDefault="00667B9C">
      <w:pPr>
        <w:rPr>
          <w:rFonts w:ascii="Univers" w:hAnsi="Univers"/>
        </w:rPr>
      </w:pPr>
    </w:p>
    <w:p w14:paraId="01055FBF" w14:textId="77777777" w:rsidR="00E22E4E" w:rsidRDefault="00667B9C" w:rsidP="00E22E4E">
      <w:pPr>
        <w:rPr>
          <w:rFonts w:ascii="Univers" w:hAnsi="Univers"/>
        </w:rPr>
      </w:pPr>
      <w:r>
        <w:rPr>
          <w:rFonts w:ascii="Univers" w:hAnsi="Univers"/>
        </w:rPr>
        <w:t xml:space="preserve">By signing this agreement, Design Builder represents to University that </w:t>
      </w:r>
      <w:r w:rsidR="00C93BB2">
        <w:rPr>
          <w:rFonts w:ascii="Univers" w:hAnsi="Univers"/>
        </w:rPr>
        <w:t xml:space="preserve">i) </w:t>
      </w:r>
      <w:r>
        <w:rPr>
          <w:rFonts w:ascii="Univers" w:hAnsi="Univers"/>
        </w:rPr>
        <w:t xml:space="preserve">the </w:t>
      </w:r>
      <w:r w:rsidRPr="00066D7D">
        <w:rPr>
          <w:rFonts w:ascii="Univers" w:hAnsi="Univers"/>
        </w:rPr>
        <w:t xml:space="preserve">Phase 1 Time, Phase 2 Time, </w:t>
      </w:r>
      <w:r w:rsidR="00C93BB2">
        <w:rPr>
          <w:rFonts w:ascii="Univers" w:hAnsi="Univers"/>
        </w:rPr>
        <w:t xml:space="preserve">and </w:t>
      </w:r>
      <w:r w:rsidRPr="00066D7D">
        <w:rPr>
          <w:rFonts w:ascii="Univers" w:hAnsi="Univers"/>
        </w:rPr>
        <w:t>Phase 3 Time are reasona</w:t>
      </w:r>
      <w:r>
        <w:rPr>
          <w:rFonts w:ascii="Univers" w:hAnsi="Univers"/>
        </w:rPr>
        <w:t xml:space="preserve">ble for completion of the </w:t>
      </w:r>
      <w:r w:rsidR="00CB46D7">
        <w:rPr>
          <w:rFonts w:ascii="Univers" w:hAnsi="Univers"/>
        </w:rPr>
        <w:t>W</w:t>
      </w:r>
      <w:r>
        <w:rPr>
          <w:rFonts w:ascii="Univers" w:hAnsi="Univers"/>
        </w:rPr>
        <w:t>ork</w:t>
      </w:r>
      <w:r w:rsidR="00720CA5">
        <w:rPr>
          <w:rFonts w:ascii="Univers" w:hAnsi="Univers"/>
        </w:rPr>
        <w:t xml:space="preserve"> </w:t>
      </w:r>
      <w:r w:rsidR="00CB46D7" w:rsidRPr="0017573D">
        <w:rPr>
          <w:rFonts w:ascii="Univers" w:hAnsi="Univers"/>
        </w:rPr>
        <w:t xml:space="preserve">of the </w:t>
      </w:r>
      <w:r w:rsidR="00720CA5" w:rsidRPr="0017573D">
        <w:rPr>
          <w:rFonts w:ascii="Univers" w:hAnsi="Univers"/>
        </w:rPr>
        <w:t xml:space="preserve">respective </w:t>
      </w:r>
      <w:r w:rsidRPr="0017573D">
        <w:rPr>
          <w:rFonts w:ascii="Univers" w:hAnsi="Univers"/>
        </w:rPr>
        <w:t>Phase</w:t>
      </w:r>
      <w:r w:rsidR="00482BEB" w:rsidRPr="0017573D">
        <w:rPr>
          <w:rFonts w:ascii="Univers" w:hAnsi="Univers"/>
        </w:rPr>
        <w:t>;</w:t>
      </w:r>
      <w:r w:rsidRPr="0017573D">
        <w:rPr>
          <w:rFonts w:ascii="Univers" w:hAnsi="Univers"/>
        </w:rPr>
        <w:t xml:space="preserve"> </w:t>
      </w:r>
      <w:r w:rsidR="00CB46D7" w:rsidRPr="0017573D">
        <w:rPr>
          <w:rFonts w:ascii="Univers" w:hAnsi="Univers"/>
        </w:rPr>
        <w:t xml:space="preserve">ii) the Contract Time (as defined above) is reasonable for completion of the Work </w:t>
      </w:r>
      <w:r w:rsidR="00795345" w:rsidRPr="0017573D">
        <w:rPr>
          <w:rFonts w:ascii="Univers" w:hAnsi="Univers"/>
        </w:rPr>
        <w:t>of all the Phases</w:t>
      </w:r>
      <w:r w:rsidR="00CB46D7" w:rsidRPr="0017573D">
        <w:rPr>
          <w:rFonts w:ascii="Univers" w:hAnsi="Univers"/>
        </w:rPr>
        <w:t>;</w:t>
      </w:r>
      <w:r w:rsidR="00CB46D7" w:rsidRPr="0017573D" w:rsidDel="00CB46D7">
        <w:rPr>
          <w:rFonts w:ascii="Univers" w:hAnsi="Univers"/>
        </w:rPr>
        <w:t xml:space="preserve"> </w:t>
      </w:r>
      <w:r w:rsidRPr="0017573D">
        <w:rPr>
          <w:rFonts w:ascii="Univers" w:hAnsi="Univers"/>
        </w:rPr>
        <w:t xml:space="preserve">and </w:t>
      </w:r>
      <w:r w:rsidR="00CB46D7" w:rsidRPr="0017573D">
        <w:rPr>
          <w:rFonts w:ascii="Univers" w:hAnsi="Univers"/>
        </w:rPr>
        <w:t>i</w:t>
      </w:r>
      <w:r w:rsidR="00C93BB2" w:rsidRPr="0017573D">
        <w:rPr>
          <w:rFonts w:ascii="Univers" w:hAnsi="Univers"/>
        </w:rPr>
        <w:t xml:space="preserve">ii) </w:t>
      </w:r>
      <w:r w:rsidRPr="0017573D">
        <w:rPr>
          <w:rFonts w:ascii="Univers" w:hAnsi="Univers"/>
        </w:rPr>
        <w:t>Design Builder will complete the Work within the Contract Time</w:t>
      </w:r>
      <w:r w:rsidR="00E22E4E" w:rsidRPr="0017573D">
        <w:rPr>
          <w:rFonts w:ascii="Univers" w:hAnsi="Univers"/>
        </w:rPr>
        <w:t>.</w:t>
      </w:r>
    </w:p>
    <w:p w14:paraId="4636CCF2" w14:textId="77777777" w:rsidR="00667B9C" w:rsidRDefault="00667B9C">
      <w:pPr>
        <w:rPr>
          <w:rFonts w:ascii="Univers" w:hAnsi="Univers"/>
        </w:rPr>
      </w:pPr>
      <w:r>
        <w:rPr>
          <w:rFonts w:ascii="Univers" w:hAnsi="Univers"/>
        </w:rPr>
        <w:t xml:space="preserve">  </w:t>
      </w:r>
      <w:bookmarkStart w:id="0" w:name="hereiam"/>
      <w:bookmarkEnd w:id="0"/>
    </w:p>
    <w:p w14:paraId="3F614059" w14:textId="77777777" w:rsidR="00667B9C" w:rsidRDefault="00667B9C">
      <w:pPr>
        <w:rPr>
          <w:rFonts w:ascii="Univers" w:hAnsi="Univers"/>
        </w:rPr>
      </w:pPr>
    </w:p>
    <w:p w14:paraId="10EE72DF" w14:textId="77777777" w:rsidR="00667B9C" w:rsidRDefault="00667B9C">
      <w:pPr>
        <w:rPr>
          <w:rFonts w:ascii="Univers" w:hAnsi="Univers"/>
          <w:sz w:val="18"/>
        </w:rPr>
      </w:pPr>
    </w:p>
    <w:p w14:paraId="26B99501" w14:textId="77777777" w:rsidR="00667B9C" w:rsidRDefault="00667B9C">
      <w:pPr>
        <w:rPr>
          <w:rFonts w:ascii="Univers" w:hAnsi="Univers"/>
        </w:rPr>
      </w:pPr>
    </w:p>
    <w:p w14:paraId="3895FF7C" w14:textId="77777777" w:rsidR="00667B9C" w:rsidRDefault="00667B9C">
      <w:pPr>
        <w:pStyle w:val="Heading8"/>
        <w:jc w:val="center"/>
      </w:pPr>
      <w:r>
        <w:rPr>
          <w:rStyle w:val="12SB"/>
          <w:rFonts w:ascii="Univers" w:hAnsi="Univers"/>
          <w:b w:val="0"/>
          <w:sz w:val="20"/>
        </w:rPr>
        <w:lastRenderedPageBreak/>
        <w:t>ARTICLE 6   LIQUIDATED DAMAGES</w:t>
      </w:r>
    </w:p>
    <w:p w14:paraId="6D7713C2" w14:textId="77777777" w:rsidR="00667B9C" w:rsidRDefault="00667B9C">
      <w:pPr>
        <w:keepNext/>
        <w:keepLines/>
        <w:rPr>
          <w:rFonts w:ascii="Univers" w:hAnsi="Univers"/>
        </w:rPr>
      </w:pPr>
    </w:p>
    <w:p w14:paraId="0C3DDFE8" w14:textId="77777777" w:rsidR="00667B9C" w:rsidRDefault="00667B9C">
      <w:pPr>
        <w:keepLines/>
        <w:rPr>
          <w:rFonts w:ascii="Univers" w:hAnsi="Univers"/>
        </w:rPr>
      </w:pPr>
      <w:r>
        <w:rPr>
          <w:rFonts w:ascii="Univers" w:hAnsi="Univers"/>
        </w:rPr>
        <w:t>If Design Builder fails to complete the Work</w:t>
      </w:r>
      <w:r w:rsidR="00F81AD0">
        <w:rPr>
          <w:rFonts w:ascii="Univers" w:hAnsi="Univers"/>
        </w:rPr>
        <w:t xml:space="preserve"> for Phase 2 within the Contract Time</w:t>
      </w:r>
      <w:r w:rsidR="00730842">
        <w:rPr>
          <w:rFonts w:ascii="Univers" w:hAnsi="Univers"/>
        </w:rPr>
        <w:t xml:space="preserve"> and University has not exercised its option for Phase 3</w:t>
      </w:r>
      <w:r>
        <w:rPr>
          <w:rFonts w:ascii="Univers" w:hAnsi="Univers"/>
        </w:rPr>
        <w:t xml:space="preserve">, </w:t>
      </w:r>
      <w:r w:rsidR="00F81AD0">
        <w:rPr>
          <w:rFonts w:ascii="Univers" w:hAnsi="Univers"/>
        </w:rPr>
        <w:t xml:space="preserve">Design Builder shall pay to University, as liquidated damages </w:t>
      </w:r>
      <w:r w:rsidR="00730842">
        <w:rPr>
          <w:rFonts w:ascii="Univers" w:hAnsi="Univers"/>
        </w:rPr>
        <w:t>and not as a penalty, the amount indicated below as “Liquidated damages daily rate for Phase 2”</w:t>
      </w:r>
      <w:r w:rsidR="00CB62D8">
        <w:rPr>
          <w:rFonts w:ascii="Univers" w:hAnsi="Univers"/>
        </w:rPr>
        <w:t xml:space="preserve"> for each day after expiration of Contract Time that Work for Phase 2 remains incomplete.  If </w:t>
      </w:r>
      <w:r w:rsidR="003D582A">
        <w:rPr>
          <w:rFonts w:ascii="Univers" w:hAnsi="Univers"/>
        </w:rPr>
        <w:t xml:space="preserve">University has exercised its option for Phase 3 and </w:t>
      </w:r>
      <w:r w:rsidR="00CB62D8">
        <w:rPr>
          <w:rFonts w:ascii="Univers" w:hAnsi="Univers"/>
        </w:rPr>
        <w:t xml:space="preserve">Design Builder fails to complete the Work for Phase 3 within the Contract Time </w:t>
      </w:r>
      <w:r>
        <w:rPr>
          <w:rFonts w:ascii="Univers" w:hAnsi="Univers"/>
        </w:rPr>
        <w:t xml:space="preserve">, Design Builder shall pay to University, as liquidated damages and not as a penalty, the </w:t>
      </w:r>
      <w:r w:rsidR="00CB62D8">
        <w:rPr>
          <w:rFonts w:ascii="Univers" w:hAnsi="Univers"/>
        </w:rPr>
        <w:t xml:space="preserve">applicable </w:t>
      </w:r>
      <w:r>
        <w:rPr>
          <w:rFonts w:ascii="Univers" w:hAnsi="Univers"/>
        </w:rPr>
        <w:t>amount</w:t>
      </w:r>
      <w:r w:rsidR="00CB62D8">
        <w:rPr>
          <w:rFonts w:ascii="Univers" w:hAnsi="Univers"/>
        </w:rPr>
        <w:t>(</w:t>
      </w:r>
      <w:r>
        <w:rPr>
          <w:rFonts w:ascii="Univers" w:hAnsi="Univers"/>
        </w:rPr>
        <w:t>s</w:t>
      </w:r>
      <w:r w:rsidR="00CB62D8">
        <w:rPr>
          <w:rFonts w:ascii="Univers" w:hAnsi="Univers"/>
        </w:rPr>
        <w:t>)</w:t>
      </w:r>
      <w:r>
        <w:rPr>
          <w:rFonts w:ascii="Univers" w:hAnsi="Univers"/>
        </w:rPr>
        <w:t xml:space="preserve"> indicated below </w:t>
      </w:r>
      <w:r w:rsidR="00CB62D8">
        <w:rPr>
          <w:rFonts w:ascii="Univers" w:hAnsi="Univers"/>
        </w:rPr>
        <w:t xml:space="preserve">as “Liquidated damage daily rate for Phase 3” </w:t>
      </w:r>
      <w:r>
        <w:rPr>
          <w:rFonts w:ascii="Univers" w:hAnsi="Univers"/>
        </w:rPr>
        <w:t xml:space="preserve">for each day after the expiration of the Contract Time that the Work remains incomplete.  </w:t>
      </w:r>
      <w:r w:rsidR="00CC0C52" w:rsidRPr="00953895">
        <w:rPr>
          <w:rFonts w:ascii="BSN Swiss Roman 10pt" w:hAnsi="BSN Swiss Roman 10pt"/>
        </w:rPr>
        <w:t xml:space="preserve">After Substantial Completion, the liquidated damages </w:t>
      </w:r>
      <w:r w:rsidR="00CC0C52">
        <w:rPr>
          <w:rFonts w:ascii="BSN Swiss Roman 10pt" w:hAnsi="BSN Swiss Roman 10pt"/>
        </w:rPr>
        <w:t xml:space="preserve">daily rate for Phase 3 </w:t>
      </w:r>
      <w:r w:rsidR="00CC0C52" w:rsidRPr="00953895">
        <w:rPr>
          <w:rFonts w:ascii="BSN Swiss Roman 10pt" w:hAnsi="BSN Swiss Roman 10pt"/>
        </w:rPr>
        <w:t xml:space="preserve">shall be reduced </w:t>
      </w:r>
      <w:r w:rsidR="00CC0C52">
        <w:rPr>
          <w:rFonts w:ascii="BSN Swiss Roman 10pt" w:hAnsi="BSN Swiss Roman 10pt"/>
        </w:rPr>
        <w:t xml:space="preserve">to the sum indicated below. </w:t>
      </w:r>
      <w:r>
        <w:rPr>
          <w:rFonts w:ascii="Univers" w:hAnsi="Univers"/>
        </w:rPr>
        <w:t xml:space="preserve">University and Design Builder agree that if the Work is not completed within the Contract Time, University's damages would be extremely difficult or impracticable to determine and that said amounts indicated below are reasonable estimates of and reasonable sums for such damages.  University may deduct any liquidated damages due from Design Builder from any amounts otherwise due to Design Builder under the Contract Documents.  This provision shall not limit any right or remedy of University in the event of any other default of Design Builder other than failing to complete the Work within the Contract Time.  This Article 6 will only apply if the University exercises its Option for Phase 2.   </w:t>
      </w:r>
    </w:p>
    <w:p w14:paraId="3CC38672" w14:textId="77777777" w:rsidR="00667B9C" w:rsidRDefault="00667B9C">
      <w:pPr>
        <w:keepLines/>
        <w:rPr>
          <w:rFonts w:ascii="Univers" w:hAnsi="Univers"/>
        </w:rPr>
      </w:pPr>
    </w:p>
    <w:p w14:paraId="3409A1FA" w14:textId="77777777" w:rsidR="00667B9C" w:rsidRDefault="00667B9C">
      <w:pPr>
        <w:keepLines/>
        <w:rPr>
          <w:rFonts w:ascii="Univers" w:hAnsi="Univers"/>
        </w:rPr>
      </w:pPr>
      <w:r>
        <w:rPr>
          <w:rFonts w:ascii="Univers" w:hAnsi="Univers"/>
        </w:rPr>
        <w:t xml:space="preserve">Liquidated damages daily rate for Phase 2  -  $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{AMOUNT IN FIGURES}</w:instrText>
      </w:r>
      <w:r w:rsidR="00E11F1B">
        <w:rPr>
          <w:rFonts w:ascii="Univers" w:hAnsi="Univers"/>
        </w:rPr>
        <w:fldChar w:fldCharType="end"/>
      </w:r>
    </w:p>
    <w:p w14:paraId="7097B023" w14:textId="77777777" w:rsidR="00667B9C" w:rsidRDefault="00667B9C">
      <w:pPr>
        <w:keepLines/>
        <w:rPr>
          <w:rFonts w:ascii="Univers" w:hAnsi="Univers"/>
        </w:rPr>
      </w:pPr>
    </w:p>
    <w:p w14:paraId="064D1106" w14:textId="77777777" w:rsidR="00667B9C" w:rsidRDefault="00667B9C">
      <w:pPr>
        <w:keepLines/>
        <w:rPr>
          <w:rFonts w:ascii="Univers" w:hAnsi="Univers"/>
        </w:rPr>
      </w:pPr>
      <w:r>
        <w:rPr>
          <w:rFonts w:ascii="Univers" w:hAnsi="Univers"/>
        </w:rPr>
        <w:t xml:space="preserve">Liquidated damages daily rate for Phase 3  -  $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{AMOUNT IN FIGURES}</w:instrText>
      </w:r>
      <w:r w:rsidR="00E11F1B">
        <w:rPr>
          <w:rFonts w:ascii="Univers" w:hAnsi="Univers"/>
        </w:rPr>
        <w:fldChar w:fldCharType="end"/>
      </w:r>
      <w:r w:rsidR="0042504A">
        <w:rPr>
          <w:rFonts w:ascii="Univers" w:hAnsi="Univers"/>
        </w:rPr>
        <w:t xml:space="preserve"> (</w:t>
      </w:r>
      <w:r w:rsidR="00305294">
        <w:rPr>
          <w:rFonts w:ascii="Univers" w:hAnsi="Univers"/>
        </w:rPr>
        <w:t>on or before</w:t>
      </w:r>
      <w:r w:rsidR="0042504A">
        <w:rPr>
          <w:rFonts w:ascii="Univers" w:hAnsi="Univers"/>
        </w:rPr>
        <w:t xml:space="preserve"> Substantial Completion)</w:t>
      </w:r>
    </w:p>
    <w:p w14:paraId="5592D2A5" w14:textId="77777777" w:rsidR="00CC0C52" w:rsidRDefault="00CC0C52">
      <w:pPr>
        <w:keepLines/>
        <w:rPr>
          <w:rFonts w:ascii="Univers" w:hAnsi="Univers"/>
        </w:rPr>
      </w:pPr>
    </w:p>
    <w:p w14:paraId="7CA7D802" w14:textId="77777777" w:rsidR="0042504A" w:rsidRDefault="0042504A" w:rsidP="0042504A">
      <w:pPr>
        <w:keepLines/>
        <w:rPr>
          <w:rFonts w:ascii="Univers" w:hAnsi="Univers"/>
        </w:rPr>
      </w:pPr>
      <w:r>
        <w:rPr>
          <w:rFonts w:ascii="Univers" w:hAnsi="Univers"/>
        </w:rPr>
        <w:t xml:space="preserve">Liquidated damages daily rate for Phase 3  -  $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{AMOUNT IN FIGURES}</w:instrText>
      </w:r>
      <w:r w:rsidR="00E11F1B">
        <w:rPr>
          <w:rFonts w:ascii="Univers" w:hAnsi="Univers"/>
        </w:rPr>
        <w:fldChar w:fldCharType="end"/>
      </w:r>
      <w:r>
        <w:rPr>
          <w:rFonts w:ascii="Univers" w:hAnsi="Univers"/>
        </w:rPr>
        <w:t xml:space="preserve"> (after Substantial Completion)</w:t>
      </w:r>
    </w:p>
    <w:p w14:paraId="4E16BD49" w14:textId="77777777" w:rsidR="0042504A" w:rsidRDefault="0042504A">
      <w:pPr>
        <w:keepLines/>
        <w:rPr>
          <w:rFonts w:ascii="Univers" w:hAnsi="Univers"/>
        </w:rPr>
      </w:pPr>
    </w:p>
    <w:p w14:paraId="59687D66" w14:textId="77777777" w:rsidR="00667B9C" w:rsidRDefault="00667B9C">
      <w:pPr>
        <w:pStyle w:val="Heading9"/>
        <w:keepNext w:val="0"/>
        <w:jc w:val="center"/>
        <w:rPr>
          <w:rStyle w:val="12SB"/>
          <w:rFonts w:ascii="Univers" w:hAnsi="Univers"/>
          <w:b w:val="0"/>
          <w:sz w:val="20"/>
        </w:rPr>
      </w:pPr>
    </w:p>
    <w:p w14:paraId="189F90C4" w14:textId="77777777" w:rsidR="00667B9C" w:rsidRDefault="00667B9C">
      <w:pPr>
        <w:pStyle w:val="Heading9"/>
        <w:keepNext w:val="0"/>
        <w:jc w:val="center"/>
        <w:rPr>
          <w:rStyle w:val="12SB"/>
          <w:rFonts w:ascii="Univers" w:hAnsi="Univers"/>
          <w:b w:val="0"/>
          <w:sz w:val="20"/>
        </w:rPr>
      </w:pPr>
      <w:r>
        <w:rPr>
          <w:rStyle w:val="12SB"/>
          <w:rFonts w:ascii="Univers" w:hAnsi="Univers"/>
          <w:b w:val="0"/>
          <w:sz w:val="20"/>
        </w:rPr>
        <w:t>ARTICLE 7   COMPENSABLE DELAY</w:t>
      </w:r>
    </w:p>
    <w:p w14:paraId="3C817975" w14:textId="77777777" w:rsidR="00667B9C" w:rsidRDefault="00667B9C">
      <w:pPr>
        <w:rPr>
          <w:rFonts w:ascii="Univers" w:hAnsi="Univers"/>
        </w:rPr>
      </w:pPr>
    </w:p>
    <w:p w14:paraId="4E1D5791" w14:textId="77777777" w:rsidR="00667B9C" w:rsidRDefault="00667B9C">
      <w:pPr>
        <w:spacing w:after="200"/>
        <w:jc w:val="both"/>
        <w:rPr>
          <w:rFonts w:ascii="Univers" w:hAnsi="Univers"/>
        </w:rPr>
      </w:pPr>
      <w:r>
        <w:rPr>
          <w:rFonts w:ascii="Univers" w:hAnsi="Univers"/>
        </w:rPr>
        <w:t xml:space="preserve">If Design Builder is entitled to an increase in the Contract Sum </w:t>
      </w:r>
      <w:r>
        <w:rPr>
          <w:rFonts w:ascii="BSN Swiss Roman 10pt" w:hAnsi="BSN Swiss Roman 10pt"/>
        </w:rPr>
        <w:t>as a result of a Compensable Delay</w:t>
      </w:r>
      <w:r>
        <w:rPr>
          <w:rFonts w:ascii="Univers" w:hAnsi="Univers"/>
        </w:rPr>
        <w:t xml:space="preserve">, determined pursuant to Articles 7 and 8 of the General Conditions, the Contract Sum will be increased by the sum indicated below per day for each day for which such compensation is payable. </w:t>
      </w:r>
      <w:r>
        <w:rPr>
          <w:rFonts w:ascii="Arial" w:hAnsi="Arial" w:cs="Arial"/>
        </w:rPr>
        <w:t xml:space="preserve">This Article 7 will apply only if the University exercises its Option for the applicable Phase and only to the extent that Design Builder fulfills requisites proving entitlement to Compensable Delay. </w:t>
      </w:r>
    </w:p>
    <w:p w14:paraId="56B53C40" w14:textId="77777777" w:rsidR="00667B9C" w:rsidRDefault="00667B9C">
      <w:pPr>
        <w:rPr>
          <w:rFonts w:ascii="Univers" w:hAnsi="Univers"/>
        </w:rPr>
      </w:pPr>
    </w:p>
    <w:p w14:paraId="01D556A5" w14:textId="77777777" w:rsidR="00667B9C" w:rsidRDefault="00667B9C">
      <w:pPr>
        <w:rPr>
          <w:rFonts w:ascii="Univers" w:hAnsi="Univers"/>
        </w:rPr>
      </w:pPr>
      <w:r>
        <w:rPr>
          <w:rFonts w:ascii="Univers" w:hAnsi="Univers"/>
        </w:rPr>
        <w:t xml:space="preserve">Compensable delay daily rate for Phase 2  -  $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{AMOUNT IN FIGURES}</w:instrText>
      </w:r>
      <w:r w:rsidR="00E11F1B">
        <w:rPr>
          <w:rFonts w:ascii="Univers" w:hAnsi="Univers"/>
        </w:rPr>
        <w:fldChar w:fldCharType="end"/>
      </w:r>
    </w:p>
    <w:p w14:paraId="7069A0ED" w14:textId="77777777" w:rsidR="00667B9C" w:rsidRDefault="00667B9C">
      <w:pPr>
        <w:rPr>
          <w:rFonts w:ascii="Univers" w:hAnsi="Univers"/>
        </w:rPr>
      </w:pPr>
    </w:p>
    <w:p w14:paraId="1F4F8BA7" w14:textId="77777777" w:rsidR="00667B9C" w:rsidRDefault="00667B9C">
      <w:pPr>
        <w:rPr>
          <w:rFonts w:ascii="Univers" w:hAnsi="Univers"/>
        </w:rPr>
      </w:pPr>
      <w:r>
        <w:rPr>
          <w:rFonts w:ascii="Univers" w:hAnsi="Univers"/>
        </w:rPr>
        <w:t xml:space="preserve">Compensable delay daily rate for Phase 3  -  $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{AMOUNT IN FIGURES}</w:instrText>
      </w:r>
      <w:r w:rsidR="00E11F1B">
        <w:rPr>
          <w:rFonts w:ascii="Univers" w:hAnsi="Univers"/>
        </w:rPr>
        <w:fldChar w:fldCharType="end"/>
      </w:r>
    </w:p>
    <w:p w14:paraId="49AD5145" w14:textId="77777777" w:rsidR="00667B9C" w:rsidRDefault="00667B9C">
      <w:pPr>
        <w:keepNext/>
        <w:keepLines/>
        <w:widowControl w:val="0"/>
        <w:rPr>
          <w:rFonts w:ascii="Univers" w:hAnsi="Univers"/>
        </w:rPr>
      </w:pPr>
    </w:p>
    <w:p w14:paraId="1913A879" w14:textId="77777777" w:rsidR="00667B9C" w:rsidRDefault="00667B9C">
      <w:pPr>
        <w:pStyle w:val="Heading2"/>
        <w:keepLines/>
        <w:widowControl w:val="0"/>
        <w:tabs>
          <w:tab w:val="clear" w:pos="-360"/>
          <w:tab w:val="clear" w:pos="1"/>
          <w:tab w:val="clear" w:pos="504"/>
          <w:tab w:val="clear" w:pos="936"/>
          <w:tab w:val="clear" w:pos="1326"/>
          <w:tab w:val="clear" w:pos="5760"/>
          <w:tab w:val="clear" w:pos="8568"/>
          <w:tab w:val="clear" w:pos="9000"/>
        </w:tabs>
        <w:jc w:val="center"/>
        <w:rPr>
          <w:rFonts w:ascii="Univers" w:hAnsi="Univers"/>
          <w:b w:val="0"/>
          <w:sz w:val="20"/>
        </w:rPr>
      </w:pPr>
      <w:r>
        <w:rPr>
          <w:rFonts w:ascii="Univers" w:hAnsi="Univers"/>
          <w:b w:val="0"/>
          <w:sz w:val="20"/>
        </w:rPr>
        <w:t>ARTICLE 8   ASSIGNMENT</w:t>
      </w:r>
    </w:p>
    <w:p w14:paraId="2232ECB8" w14:textId="77777777" w:rsidR="00667B9C" w:rsidRDefault="00667B9C">
      <w:pPr>
        <w:keepNext/>
        <w:keepLines/>
        <w:widowControl w:val="0"/>
        <w:rPr>
          <w:rFonts w:ascii="Univers" w:hAnsi="Univers"/>
        </w:rPr>
      </w:pPr>
    </w:p>
    <w:p w14:paraId="16B0229E" w14:textId="77777777" w:rsidR="00667B9C" w:rsidRDefault="00667B9C">
      <w:pPr>
        <w:pStyle w:val="Heading3"/>
        <w:keepLines/>
        <w:widowControl w:val="0"/>
        <w:tabs>
          <w:tab w:val="clear" w:pos="-360"/>
          <w:tab w:val="clear" w:pos="1"/>
          <w:tab w:val="clear" w:pos="504"/>
          <w:tab w:val="clear" w:pos="936"/>
          <w:tab w:val="clear" w:pos="1326"/>
          <w:tab w:val="clear" w:pos="5760"/>
          <w:tab w:val="clear" w:pos="8568"/>
          <w:tab w:val="clear" w:pos="9000"/>
        </w:tabs>
        <w:jc w:val="left"/>
        <w:rPr>
          <w:rStyle w:val="12SB"/>
          <w:rFonts w:ascii="Univers" w:hAnsi="Univers"/>
          <w:b w:val="0"/>
          <w:sz w:val="20"/>
        </w:rPr>
      </w:pPr>
      <w:r>
        <w:rPr>
          <w:rStyle w:val="12SB"/>
          <w:rFonts w:ascii="Univers" w:hAnsi="Univers"/>
          <w:b w:val="0"/>
          <w:sz w:val="20"/>
        </w:rPr>
        <w:t xml:space="preserve">If this Agreement is terminated prior to the exercise of the University’s Option for Phase 3, the Design Builder shall execute an assignment to the University of all contracts with </w:t>
      </w:r>
      <w:r w:rsidR="00720CA5">
        <w:rPr>
          <w:rStyle w:val="12SB"/>
          <w:rFonts w:ascii="Univers" w:hAnsi="Univers"/>
          <w:b w:val="0"/>
          <w:sz w:val="20"/>
        </w:rPr>
        <w:t>D</w:t>
      </w:r>
      <w:r>
        <w:rPr>
          <w:rStyle w:val="12SB"/>
          <w:rFonts w:ascii="Univers" w:hAnsi="Univers"/>
          <w:b w:val="0"/>
          <w:sz w:val="20"/>
        </w:rPr>
        <w:t xml:space="preserve">esign </w:t>
      </w:r>
      <w:r w:rsidR="00720CA5">
        <w:rPr>
          <w:rStyle w:val="12SB"/>
          <w:rFonts w:ascii="Univers" w:hAnsi="Univers"/>
          <w:b w:val="0"/>
          <w:sz w:val="20"/>
        </w:rPr>
        <w:t>P</w:t>
      </w:r>
      <w:r>
        <w:rPr>
          <w:rStyle w:val="12SB"/>
          <w:rFonts w:ascii="Univers" w:hAnsi="Univers"/>
          <w:b w:val="0"/>
          <w:sz w:val="20"/>
        </w:rPr>
        <w:t xml:space="preserve">rofessionals for work to be performed on Phases 1 and 2. </w:t>
      </w:r>
    </w:p>
    <w:p w14:paraId="7E2CBDB8" w14:textId="77777777" w:rsidR="00667B9C" w:rsidRDefault="00667B9C">
      <w:pPr>
        <w:rPr>
          <w:rStyle w:val="12SB"/>
          <w:rFonts w:ascii="Univers" w:hAnsi="Univers"/>
          <w:b w:val="0"/>
          <w:sz w:val="20"/>
          <w:u w:val="single"/>
        </w:rPr>
      </w:pPr>
    </w:p>
    <w:p w14:paraId="15773023" w14:textId="77777777" w:rsidR="00667B9C" w:rsidRDefault="00667B9C">
      <w:pPr>
        <w:keepNext/>
        <w:keepLines/>
        <w:jc w:val="center"/>
        <w:rPr>
          <w:rFonts w:ascii="Univers" w:hAnsi="Univers"/>
          <w:u w:val="single"/>
        </w:rPr>
      </w:pPr>
      <w:r>
        <w:rPr>
          <w:rStyle w:val="12SB"/>
          <w:rFonts w:ascii="Univers" w:hAnsi="Univers"/>
          <w:b w:val="0"/>
          <w:sz w:val="20"/>
          <w:u w:val="single"/>
        </w:rPr>
        <w:lastRenderedPageBreak/>
        <w:t>ARTICLE 9   DUE AUTHORIZATION</w:t>
      </w:r>
    </w:p>
    <w:p w14:paraId="187E5E99" w14:textId="77777777" w:rsidR="00667B9C" w:rsidRDefault="00667B9C">
      <w:pPr>
        <w:keepNext/>
        <w:keepLines/>
        <w:rPr>
          <w:rFonts w:ascii="Univers" w:hAnsi="Univers"/>
        </w:rPr>
      </w:pPr>
    </w:p>
    <w:p w14:paraId="42FFC9AE" w14:textId="77777777" w:rsidR="00667B9C" w:rsidRDefault="00667B9C">
      <w:pPr>
        <w:keepNext/>
        <w:keepLines/>
        <w:rPr>
          <w:rFonts w:ascii="Univers" w:hAnsi="Univers"/>
        </w:rPr>
      </w:pPr>
      <w:r>
        <w:rPr>
          <w:rFonts w:ascii="Univers" w:hAnsi="Univers"/>
        </w:rPr>
        <w:t>The person or persons signing this Agreement on behalf of Design Builder hereby represent and warrant to University that this Agreement is duly authorized, signed, and delivered by Design Builder.</w:t>
      </w:r>
    </w:p>
    <w:p w14:paraId="69E8F798" w14:textId="77777777" w:rsidR="00667B9C" w:rsidRDefault="00667B9C">
      <w:pPr>
        <w:rPr>
          <w:rFonts w:ascii="Univers" w:hAnsi="Univers"/>
        </w:rPr>
      </w:pPr>
    </w:p>
    <w:p w14:paraId="296F64D3" w14:textId="77777777" w:rsidR="00667B9C" w:rsidRDefault="00667B9C">
      <w:pPr>
        <w:jc w:val="center"/>
        <w:rPr>
          <w:rFonts w:ascii="Univers" w:hAnsi="Univers"/>
          <w:u w:val="single"/>
        </w:rPr>
      </w:pPr>
      <w:r>
        <w:rPr>
          <w:rStyle w:val="12SB"/>
          <w:rFonts w:ascii="Univers" w:hAnsi="Univers"/>
          <w:b w:val="0"/>
          <w:sz w:val="20"/>
          <w:u w:val="single"/>
        </w:rPr>
        <w:t xml:space="preserve">ARTICLE 10   DESIGN BUILDER’S </w:t>
      </w:r>
      <w:r w:rsidR="00A822F0">
        <w:rPr>
          <w:rStyle w:val="12SB"/>
          <w:rFonts w:ascii="Univers" w:hAnsi="Univers"/>
          <w:b w:val="0"/>
          <w:sz w:val="20"/>
          <w:u w:val="single"/>
        </w:rPr>
        <w:t xml:space="preserve">COVENANTS AND </w:t>
      </w:r>
      <w:r>
        <w:rPr>
          <w:rStyle w:val="12SB"/>
          <w:rFonts w:ascii="Univers" w:hAnsi="Univers"/>
          <w:b w:val="0"/>
          <w:sz w:val="20"/>
          <w:u w:val="single"/>
        </w:rPr>
        <w:t>REPRESENTATIONS</w:t>
      </w:r>
    </w:p>
    <w:p w14:paraId="317BCDFE" w14:textId="77777777" w:rsidR="00667B9C" w:rsidRDefault="00667B9C">
      <w:pPr>
        <w:pStyle w:val="Heading2"/>
        <w:tabs>
          <w:tab w:val="clear" w:pos="-360"/>
          <w:tab w:val="clear" w:pos="1"/>
          <w:tab w:val="clear" w:pos="504"/>
          <w:tab w:val="clear" w:pos="936"/>
          <w:tab w:val="clear" w:pos="1326"/>
          <w:tab w:val="clear" w:pos="5760"/>
          <w:tab w:val="clear" w:pos="8568"/>
          <w:tab w:val="clear" w:pos="9000"/>
        </w:tabs>
        <w:jc w:val="center"/>
        <w:rPr>
          <w:rFonts w:ascii="Univers" w:hAnsi="Univers"/>
          <w:b w:val="0"/>
          <w:sz w:val="20"/>
        </w:rPr>
      </w:pPr>
    </w:p>
    <w:p w14:paraId="759A4CDB" w14:textId="77777777" w:rsidR="00667B9C" w:rsidRDefault="00667B9C">
      <w:pPr>
        <w:rPr>
          <w:rFonts w:ascii="Univers" w:hAnsi="Univers"/>
        </w:rPr>
      </w:pPr>
      <w:r>
        <w:rPr>
          <w:rFonts w:ascii="Univers" w:hAnsi="Univers"/>
        </w:rPr>
        <w:t>Without superseding, limiting, or restricting any other representation or warranty set forth elsewhere in the Contract Documents, or implied by operation of law, the Design Builder makes the following</w:t>
      </w:r>
      <w:r w:rsidR="00A822F0">
        <w:rPr>
          <w:rFonts w:ascii="Univers" w:hAnsi="Univers"/>
        </w:rPr>
        <w:t xml:space="preserve"> covenants and</w:t>
      </w:r>
      <w:r>
        <w:rPr>
          <w:rFonts w:ascii="Univers" w:hAnsi="Univers"/>
        </w:rPr>
        <w:t xml:space="preserve"> representations to University:</w:t>
      </w:r>
    </w:p>
    <w:p w14:paraId="3B83679E" w14:textId="77777777" w:rsidR="00667B9C" w:rsidRDefault="00667B9C">
      <w:pPr>
        <w:ind w:firstLine="720"/>
        <w:rPr>
          <w:rFonts w:ascii="Univers" w:hAnsi="Univers"/>
        </w:rPr>
      </w:pPr>
    </w:p>
    <w:p w14:paraId="3B2AEE31" w14:textId="77777777" w:rsidR="00667B9C" w:rsidRDefault="00667B9C">
      <w:pPr>
        <w:pStyle w:val="BodyTextIndent2"/>
        <w:rPr>
          <w:rFonts w:ascii="Univers" w:hAnsi="Univers"/>
          <w:sz w:val="20"/>
        </w:rPr>
      </w:pPr>
      <w:r>
        <w:rPr>
          <w:rFonts w:ascii="Univers" w:hAnsi="Univers"/>
          <w:sz w:val="20"/>
        </w:rPr>
        <w:t>10.1</w:t>
      </w:r>
      <w:r>
        <w:rPr>
          <w:rFonts w:ascii="Univers" w:hAnsi="Univers"/>
          <w:sz w:val="20"/>
        </w:rPr>
        <w:tab/>
        <w:t>Design Builder and all of its Design Professionals and subcontractors are properly certificated, licensed and qualified to perform the Work required by the Contract Documents.</w:t>
      </w:r>
    </w:p>
    <w:p w14:paraId="7900A6D0" w14:textId="77777777" w:rsidR="00667B9C" w:rsidRDefault="00667B9C">
      <w:pPr>
        <w:numPr>
          <w:ilvl w:val="12"/>
          <w:numId w:val="0"/>
        </w:numPr>
        <w:rPr>
          <w:rFonts w:ascii="Univers" w:hAnsi="Univers"/>
        </w:rPr>
      </w:pPr>
    </w:p>
    <w:p w14:paraId="290C71AD" w14:textId="77777777" w:rsidR="00667B9C" w:rsidRDefault="00667B9C">
      <w:pPr>
        <w:pStyle w:val="BodyTextIndent2"/>
        <w:numPr>
          <w:ilvl w:val="12"/>
          <w:numId w:val="0"/>
        </w:numPr>
        <w:ind w:left="1440" w:hanging="1080"/>
        <w:rPr>
          <w:rFonts w:ascii="Univers" w:hAnsi="Univers"/>
          <w:sz w:val="20"/>
        </w:rPr>
      </w:pPr>
      <w:r>
        <w:rPr>
          <w:rFonts w:ascii="Univers" w:hAnsi="Univers"/>
          <w:sz w:val="20"/>
        </w:rPr>
        <w:t>10.2</w:t>
      </w:r>
      <w:r>
        <w:rPr>
          <w:rFonts w:ascii="Univers" w:hAnsi="Univers"/>
          <w:sz w:val="20"/>
        </w:rPr>
        <w:tab/>
        <w:t>Design Builder accepts the relationship of trust and confidence with the University established by the Contract Documents.  Design Builder will cooperate with University.</w:t>
      </w:r>
    </w:p>
    <w:p w14:paraId="5D71B3EA" w14:textId="77777777" w:rsidR="00667B9C" w:rsidRDefault="00667B9C">
      <w:pPr>
        <w:numPr>
          <w:ilvl w:val="12"/>
          <w:numId w:val="0"/>
        </w:numPr>
        <w:rPr>
          <w:rFonts w:ascii="Univers" w:hAnsi="Univers"/>
        </w:rPr>
      </w:pPr>
    </w:p>
    <w:p w14:paraId="6E100F71" w14:textId="77777777" w:rsidR="00667B9C" w:rsidRDefault="00667B9C">
      <w:pPr>
        <w:pStyle w:val="BodyTextIndent2"/>
        <w:numPr>
          <w:ilvl w:val="12"/>
          <w:numId w:val="0"/>
        </w:numPr>
        <w:ind w:left="1440" w:hanging="1080"/>
        <w:rPr>
          <w:rFonts w:ascii="Univers" w:hAnsi="Univers"/>
          <w:sz w:val="20"/>
        </w:rPr>
      </w:pPr>
      <w:r>
        <w:rPr>
          <w:rFonts w:ascii="Univers" w:hAnsi="Univers"/>
          <w:sz w:val="20"/>
        </w:rPr>
        <w:t>10.</w:t>
      </w:r>
      <w:r w:rsidR="00186C76">
        <w:rPr>
          <w:rFonts w:ascii="Univers" w:hAnsi="Univers"/>
          <w:sz w:val="20"/>
        </w:rPr>
        <w:t>3</w:t>
      </w:r>
      <w:r>
        <w:rPr>
          <w:rFonts w:ascii="Univers" w:hAnsi="Univers"/>
          <w:sz w:val="20"/>
        </w:rPr>
        <w:tab/>
        <w:t>Design Builder and its Design Professionals have carefully examined the site of the Project and the adjacent areas, have suitably investigated the nature and location of the Construction Work and have satisfied themselves as to the general and local conditions which will be applicable, including but not limited to: (1) conditions related to site access and to the transportation, disposal, handling and storage of materials; (2) the availability of labor, water, power and roads; (3) normal weather conditions; (4) observable physical conditions at the site and existing site conditions including: size, utility capacities and connection options of external utilities; (5) the surface conditions of the ground and (6) the character and availability of the equipment and facilities which will be needed prior to and during the performance of Construction Work.</w:t>
      </w:r>
    </w:p>
    <w:p w14:paraId="792D506B" w14:textId="77777777" w:rsidR="00667B9C" w:rsidRDefault="00667B9C">
      <w:pPr>
        <w:numPr>
          <w:ilvl w:val="12"/>
          <w:numId w:val="0"/>
        </w:numPr>
        <w:rPr>
          <w:rFonts w:ascii="Univers" w:hAnsi="Univers"/>
        </w:rPr>
      </w:pPr>
    </w:p>
    <w:p w14:paraId="5A730823" w14:textId="77777777" w:rsidR="00667B9C" w:rsidRDefault="00667B9C">
      <w:pPr>
        <w:pStyle w:val="BodyTextIndent2"/>
        <w:numPr>
          <w:ilvl w:val="12"/>
          <w:numId w:val="0"/>
        </w:numPr>
        <w:ind w:left="1440" w:hanging="1080"/>
        <w:rPr>
          <w:rFonts w:ascii="Univers" w:hAnsi="Univers"/>
          <w:sz w:val="20"/>
        </w:rPr>
      </w:pPr>
      <w:r>
        <w:rPr>
          <w:rFonts w:ascii="Univers" w:hAnsi="Univers"/>
          <w:sz w:val="20"/>
        </w:rPr>
        <w:t>10.</w:t>
      </w:r>
      <w:r w:rsidR="00186C76">
        <w:rPr>
          <w:rFonts w:ascii="Univers" w:hAnsi="Univers"/>
          <w:sz w:val="20"/>
        </w:rPr>
        <w:t>4</w:t>
      </w:r>
      <w:r>
        <w:rPr>
          <w:rFonts w:ascii="Univers" w:hAnsi="Univers"/>
          <w:sz w:val="20"/>
        </w:rPr>
        <w:tab/>
        <w:t>Design Builder and its Design Professionals have suitably reviewed the site survey, record documents, seismic data, preliminary geotechnical and other test reports, environmental documents and any other documentation furnished by University in the Exhibits.</w:t>
      </w:r>
    </w:p>
    <w:p w14:paraId="0A0C1CE1" w14:textId="77777777" w:rsidR="00667B9C" w:rsidRDefault="00667B9C">
      <w:pPr>
        <w:numPr>
          <w:ilvl w:val="12"/>
          <w:numId w:val="0"/>
        </w:numPr>
        <w:rPr>
          <w:rFonts w:ascii="Univers" w:hAnsi="Univers"/>
        </w:rPr>
      </w:pPr>
    </w:p>
    <w:p w14:paraId="0DBCA860" w14:textId="77777777" w:rsidR="00667B9C" w:rsidRDefault="00667B9C">
      <w:pPr>
        <w:pStyle w:val="BodyTextIndent2"/>
        <w:rPr>
          <w:rFonts w:ascii="Univers" w:hAnsi="Univers"/>
          <w:sz w:val="20"/>
        </w:rPr>
      </w:pPr>
      <w:r>
        <w:rPr>
          <w:rFonts w:ascii="Univers" w:hAnsi="Univers"/>
          <w:sz w:val="20"/>
        </w:rPr>
        <w:t>10.</w:t>
      </w:r>
      <w:r w:rsidR="00186C76">
        <w:rPr>
          <w:rFonts w:ascii="Univers" w:hAnsi="Univers"/>
          <w:sz w:val="20"/>
        </w:rPr>
        <w:t>5</w:t>
      </w:r>
      <w:r>
        <w:rPr>
          <w:rFonts w:ascii="Univers" w:hAnsi="Univers"/>
          <w:sz w:val="20"/>
        </w:rPr>
        <w:tab/>
        <w:t>Design Builder and its Design Professionals have carefully reviewed the following exhibits to the Design Build Contract :</w:t>
      </w:r>
      <w:r w:rsidR="00A426BF">
        <w:rPr>
          <w:rFonts w:ascii="Univers" w:hAnsi="Univers"/>
          <w:sz w:val="20"/>
        </w:rPr>
        <w:t xml:space="preserve"> </w:t>
      </w:r>
      <w:r>
        <w:rPr>
          <w:rFonts w:ascii="Univers" w:hAnsi="Univers"/>
          <w:sz w:val="20"/>
        </w:rPr>
        <w:t xml:space="preserve">(1) Scope of Work (including Applicable Codes, Rules and Regulations, Energy Requirements, etc.); (2) the Performance Specifications; (3) Project Program; and (4) Schematic Drawings.  Design Builder acknowledges that these Exhibits establish the scope, level of quality, design intent and the procedures for the development of the design to a state of 100% completion.  </w:t>
      </w:r>
    </w:p>
    <w:p w14:paraId="19942D0A" w14:textId="77777777" w:rsidR="00667B9C" w:rsidRDefault="00667B9C">
      <w:pPr>
        <w:numPr>
          <w:ilvl w:val="12"/>
          <w:numId w:val="0"/>
        </w:numPr>
        <w:ind w:left="1440" w:hanging="1080"/>
        <w:rPr>
          <w:rFonts w:ascii="Univers" w:hAnsi="Univers"/>
        </w:rPr>
      </w:pPr>
    </w:p>
    <w:p w14:paraId="64909B04" w14:textId="77777777" w:rsidR="00667B9C" w:rsidRDefault="00667B9C">
      <w:pPr>
        <w:numPr>
          <w:ilvl w:val="12"/>
          <w:numId w:val="0"/>
        </w:numPr>
        <w:ind w:left="1440"/>
        <w:rPr>
          <w:rFonts w:ascii="Univers" w:hAnsi="Univers"/>
        </w:rPr>
      </w:pPr>
      <w:r w:rsidRPr="0017573D">
        <w:rPr>
          <w:rFonts w:ascii="Univers" w:hAnsi="Univers"/>
        </w:rPr>
        <w:t>Design Builder agrees that (</w:t>
      </w:r>
      <w:r w:rsidR="00D34CF1" w:rsidRPr="0017573D">
        <w:rPr>
          <w:rFonts w:ascii="Univers" w:hAnsi="Univers"/>
        </w:rPr>
        <w:t>1</w:t>
      </w:r>
      <w:r w:rsidRPr="0017573D">
        <w:rPr>
          <w:rFonts w:ascii="Univers" w:hAnsi="Univers"/>
        </w:rPr>
        <w:t xml:space="preserve">) the Exhibits depict and describe a design for the Project which </w:t>
      </w:r>
      <w:r w:rsidR="00642DFE" w:rsidRPr="0017573D">
        <w:rPr>
          <w:rFonts w:ascii="Univers" w:hAnsi="Univers"/>
        </w:rPr>
        <w:t xml:space="preserve">is partially complete and may vary </w:t>
      </w:r>
      <w:r w:rsidRPr="0017573D">
        <w:rPr>
          <w:rFonts w:ascii="Univers" w:hAnsi="Univers"/>
        </w:rPr>
        <w:t xml:space="preserve">in degree of completion </w:t>
      </w:r>
      <w:r w:rsidR="00D34CF1" w:rsidRPr="0017573D">
        <w:rPr>
          <w:rFonts w:ascii="Univers" w:hAnsi="Univers"/>
        </w:rPr>
        <w:t xml:space="preserve">from </w:t>
      </w:r>
      <w:r w:rsidR="00642DFE" w:rsidRPr="0017573D">
        <w:rPr>
          <w:rFonts w:ascii="Univers" w:hAnsi="Univers"/>
        </w:rPr>
        <w:t xml:space="preserve">5% </w:t>
      </w:r>
      <w:r w:rsidR="00D34CF1" w:rsidRPr="0017573D">
        <w:rPr>
          <w:rFonts w:ascii="Univers" w:hAnsi="Univers"/>
        </w:rPr>
        <w:t>to</w:t>
      </w:r>
      <w:r w:rsidR="00642DFE" w:rsidRPr="0017573D">
        <w:rPr>
          <w:rFonts w:ascii="Univers" w:hAnsi="Univers"/>
        </w:rPr>
        <w:t xml:space="preserve"> 95%</w:t>
      </w:r>
      <w:r w:rsidRPr="0017573D">
        <w:rPr>
          <w:rFonts w:ascii="Univers" w:hAnsi="Univers"/>
        </w:rPr>
        <w:t xml:space="preserve"> depending on </w:t>
      </w:r>
      <w:r w:rsidR="00642DFE" w:rsidRPr="0017573D">
        <w:rPr>
          <w:rFonts w:ascii="Univers" w:hAnsi="Univers"/>
        </w:rPr>
        <w:t>the particular Project</w:t>
      </w:r>
      <w:r w:rsidRPr="0017573D">
        <w:rPr>
          <w:rFonts w:ascii="Univers" w:hAnsi="Univers"/>
        </w:rPr>
        <w:t>;</w:t>
      </w:r>
      <w:r>
        <w:rPr>
          <w:rFonts w:ascii="Univers" w:hAnsi="Univers"/>
        </w:rPr>
        <w:t xml:space="preserve"> (</w:t>
      </w:r>
      <w:r w:rsidR="00D34CF1">
        <w:rPr>
          <w:rFonts w:ascii="Univers" w:hAnsi="Univers"/>
        </w:rPr>
        <w:t>2</w:t>
      </w:r>
      <w:r>
        <w:rPr>
          <w:rFonts w:ascii="Univers" w:hAnsi="Univers"/>
        </w:rPr>
        <w:t>) it will manage, coordinate and fully complete the design; (</w:t>
      </w:r>
      <w:r w:rsidR="00D34CF1">
        <w:rPr>
          <w:rFonts w:ascii="Univers" w:hAnsi="Univers"/>
        </w:rPr>
        <w:t>3</w:t>
      </w:r>
      <w:r>
        <w:rPr>
          <w:rFonts w:ascii="Univers" w:hAnsi="Univers"/>
        </w:rPr>
        <w:t xml:space="preserve">) Design Builder will cause its Design Professionals to describe and depict the final design for the Project, as approved by the University, in Construction Documents which will include all information required by the building trades to complete the construction (other than such details customarily developed by others </w:t>
      </w:r>
      <w:r>
        <w:rPr>
          <w:rFonts w:ascii="Univers" w:hAnsi="Univers"/>
        </w:rPr>
        <w:lastRenderedPageBreak/>
        <w:t>during construction) and (</w:t>
      </w:r>
      <w:r w:rsidR="00D34CF1">
        <w:rPr>
          <w:rFonts w:ascii="Univers" w:hAnsi="Univers"/>
        </w:rPr>
        <w:t>4</w:t>
      </w:r>
      <w:r>
        <w:rPr>
          <w:rFonts w:ascii="Univers" w:hAnsi="Univers"/>
        </w:rPr>
        <w:t xml:space="preserve">) it will manage and timely construct the Project in consideration for the University’s payment of the Contract Sum. </w:t>
      </w:r>
    </w:p>
    <w:p w14:paraId="1A97E61C" w14:textId="77777777" w:rsidR="00667B9C" w:rsidRDefault="00667B9C">
      <w:pPr>
        <w:numPr>
          <w:ilvl w:val="12"/>
          <w:numId w:val="0"/>
        </w:numPr>
        <w:rPr>
          <w:rFonts w:ascii="Univers" w:hAnsi="Univers"/>
        </w:rPr>
      </w:pPr>
    </w:p>
    <w:p w14:paraId="50638B19" w14:textId="77777777" w:rsidR="00667B9C" w:rsidRDefault="00667B9C">
      <w:pPr>
        <w:pStyle w:val="BodyTextIndent2"/>
        <w:numPr>
          <w:ilvl w:val="12"/>
          <w:numId w:val="0"/>
        </w:numPr>
        <w:ind w:left="1440" w:hanging="1080"/>
        <w:rPr>
          <w:rFonts w:ascii="Univers" w:hAnsi="Univers"/>
          <w:sz w:val="20"/>
        </w:rPr>
      </w:pPr>
      <w:r>
        <w:rPr>
          <w:rFonts w:ascii="Univers" w:hAnsi="Univers"/>
          <w:sz w:val="20"/>
        </w:rPr>
        <w:t>10.</w:t>
      </w:r>
      <w:r w:rsidR="00186C76">
        <w:rPr>
          <w:rFonts w:ascii="Univers" w:hAnsi="Univers"/>
          <w:sz w:val="20"/>
        </w:rPr>
        <w:t>6</w:t>
      </w:r>
      <w:r>
        <w:rPr>
          <w:rFonts w:ascii="Univers" w:hAnsi="Univers"/>
          <w:sz w:val="20"/>
        </w:rPr>
        <w:tab/>
        <w:t>Design Builder and its Design Professionals have reviewed the Preliminary Schedule attached to the Request for Proposals and agree that the design and construction tasks and milestones are reasonable and feasible, except as modified by Design Builder’s Proposed Contract Schedule, approved by University.  Design Builder also agrees that time is of the essence for the performance of the Work.</w:t>
      </w:r>
    </w:p>
    <w:p w14:paraId="15DC3080" w14:textId="77777777" w:rsidR="00667B9C" w:rsidRDefault="00667B9C">
      <w:pPr>
        <w:numPr>
          <w:ilvl w:val="12"/>
          <w:numId w:val="0"/>
        </w:numPr>
        <w:rPr>
          <w:rFonts w:ascii="Univers" w:hAnsi="Univers"/>
        </w:rPr>
      </w:pPr>
    </w:p>
    <w:p w14:paraId="3B3D5FFD" w14:textId="77777777" w:rsidR="00667B9C" w:rsidRDefault="00667B9C">
      <w:pPr>
        <w:pStyle w:val="BodyTextIndent2"/>
        <w:rPr>
          <w:rFonts w:ascii="Univers" w:hAnsi="Univers"/>
          <w:sz w:val="20"/>
        </w:rPr>
      </w:pPr>
      <w:r>
        <w:rPr>
          <w:rFonts w:ascii="Univers" w:hAnsi="Univers"/>
          <w:sz w:val="20"/>
        </w:rPr>
        <w:t>10.</w:t>
      </w:r>
      <w:r w:rsidR="00186C76">
        <w:rPr>
          <w:rFonts w:ascii="Univers" w:hAnsi="Univers"/>
          <w:sz w:val="20"/>
        </w:rPr>
        <w:t>7</w:t>
      </w:r>
      <w:r>
        <w:rPr>
          <w:rFonts w:ascii="Univers" w:hAnsi="Univers"/>
          <w:sz w:val="20"/>
        </w:rPr>
        <w:tab/>
      </w:r>
      <w:r w:rsidR="009E5A3F">
        <w:rPr>
          <w:rFonts w:ascii="Univers" w:hAnsi="Univers"/>
          <w:sz w:val="20"/>
        </w:rPr>
        <w:t>Design Builder agrees that all</w:t>
      </w:r>
      <w:r>
        <w:rPr>
          <w:rFonts w:ascii="Univers" w:hAnsi="Univers"/>
          <w:sz w:val="20"/>
        </w:rPr>
        <w:t xml:space="preserve"> Construction Documents will be complete, coordinated, and accurate.</w:t>
      </w:r>
    </w:p>
    <w:p w14:paraId="3C983D4F" w14:textId="77777777" w:rsidR="00667B9C" w:rsidRDefault="00667B9C">
      <w:pPr>
        <w:rPr>
          <w:rFonts w:ascii="Univers" w:hAnsi="Univers"/>
        </w:rPr>
      </w:pPr>
    </w:p>
    <w:p w14:paraId="3774D5B8" w14:textId="77777777" w:rsidR="00667B9C" w:rsidRDefault="00667B9C">
      <w:pPr>
        <w:pStyle w:val="BodyTextIndent2"/>
        <w:rPr>
          <w:rFonts w:ascii="Univers" w:hAnsi="Univers"/>
          <w:sz w:val="20"/>
        </w:rPr>
      </w:pPr>
      <w:r>
        <w:rPr>
          <w:rFonts w:ascii="Univers" w:hAnsi="Univers"/>
          <w:sz w:val="20"/>
        </w:rPr>
        <w:t>10.</w:t>
      </w:r>
      <w:r w:rsidR="00186C76">
        <w:rPr>
          <w:rFonts w:ascii="Univers" w:hAnsi="Univers"/>
          <w:sz w:val="20"/>
        </w:rPr>
        <w:t>8</w:t>
      </w:r>
      <w:r>
        <w:rPr>
          <w:rFonts w:ascii="Univers" w:hAnsi="Univers"/>
          <w:sz w:val="20"/>
        </w:rPr>
        <w:tab/>
      </w:r>
      <w:r w:rsidR="009E5A3F">
        <w:rPr>
          <w:rFonts w:ascii="Univers" w:hAnsi="Univers"/>
          <w:sz w:val="20"/>
        </w:rPr>
        <w:t>Design Builder agrees that a</w:t>
      </w:r>
      <w:r>
        <w:rPr>
          <w:rFonts w:ascii="Univers" w:hAnsi="Univers"/>
          <w:sz w:val="20"/>
        </w:rPr>
        <w:t>ll materials, equipment and furnishings incorporated into or used in the Construction Work will be of good quality, new (unless otherwise required or permitted by the Contract Documents) and free of liens, claims and security interests of third parties.  If required by the University, Design Builder will furnish satisfactory evidence as to the kind and quality of the materials, equipment and furnishings.</w:t>
      </w:r>
    </w:p>
    <w:p w14:paraId="1837BB67" w14:textId="77777777" w:rsidR="00667B9C" w:rsidRDefault="00667B9C">
      <w:pPr>
        <w:numPr>
          <w:ilvl w:val="12"/>
          <w:numId w:val="0"/>
        </w:numPr>
        <w:rPr>
          <w:rFonts w:ascii="Univers" w:hAnsi="Univers"/>
        </w:rPr>
      </w:pPr>
    </w:p>
    <w:p w14:paraId="2D1D23CE" w14:textId="77777777" w:rsidR="00667B9C" w:rsidRDefault="00667B9C">
      <w:pPr>
        <w:pStyle w:val="BodyTextIndent2"/>
        <w:rPr>
          <w:rFonts w:ascii="Univers" w:hAnsi="Univers"/>
          <w:sz w:val="20"/>
        </w:rPr>
      </w:pPr>
      <w:r>
        <w:rPr>
          <w:rFonts w:ascii="Univers" w:hAnsi="Univers"/>
          <w:sz w:val="20"/>
        </w:rPr>
        <w:t>10.</w:t>
      </w:r>
      <w:r w:rsidR="00186C76">
        <w:rPr>
          <w:rFonts w:ascii="Univers" w:hAnsi="Univers"/>
          <w:sz w:val="20"/>
        </w:rPr>
        <w:t>9</w:t>
      </w:r>
      <w:r>
        <w:rPr>
          <w:rFonts w:ascii="Univers" w:hAnsi="Univers"/>
          <w:sz w:val="20"/>
        </w:rPr>
        <w:tab/>
      </w:r>
      <w:r w:rsidR="009E5A3F">
        <w:rPr>
          <w:rFonts w:ascii="Univers" w:hAnsi="Univers"/>
          <w:sz w:val="20"/>
        </w:rPr>
        <w:t xml:space="preserve">Design Builder agrees that the </w:t>
      </w:r>
      <w:r>
        <w:rPr>
          <w:rFonts w:ascii="Univers" w:hAnsi="Univers"/>
          <w:sz w:val="20"/>
        </w:rPr>
        <w:t>Work will be of good quality, free of defects and will conform with the requirements of the Contract Documents.  Work not conforming to the requirements of the Contract Documents, including substitutions in design or construction not specifically approved or authorized by the University in advance, may be considered defective.</w:t>
      </w:r>
    </w:p>
    <w:p w14:paraId="51F350F4" w14:textId="77777777" w:rsidR="00667B9C" w:rsidRDefault="00667B9C">
      <w:pPr>
        <w:rPr>
          <w:rFonts w:ascii="Univers" w:hAnsi="Univers"/>
        </w:rPr>
      </w:pPr>
    </w:p>
    <w:p w14:paraId="7E75868A" w14:textId="77777777" w:rsidR="00667B9C" w:rsidRDefault="00667B9C">
      <w:pPr>
        <w:pStyle w:val="BodyTextIndent2"/>
        <w:rPr>
          <w:rFonts w:ascii="Univers" w:hAnsi="Univers"/>
          <w:sz w:val="20"/>
        </w:rPr>
      </w:pPr>
      <w:r>
        <w:rPr>
          <w:rFonts w:ascii="Univers" w:hAnsi="Univers"/>
          <w:sz w:val="20"/>
        </w:rPr>
        <w:t>10.</w:t>
      </w:r>
      <w:r w:rsidR="00186C76">
        <w:rPr>
          <w:rFonts w:ascii="Univers" w:hAnsi="Univers"/>
          <w:sz w:val="20"/>
        </w:rPr>
        <w:t>10</w:t>
      </w:r>
      <w:r>
        <w:rPr>
          <w:rFonts w:ascii="Univers" w:hAnsi="Univers"/>
          <w:sz w:val="20"/>
        </w:rPr>
        <w:tab/>
        <w:t>Design Builder agrees to correct any error(s), omission(s), or deficiencies in the Contract Documents or Construction Documents at no additional cost to University</w:t>
      </w:r>
      <w:r w:rsidR="009E5A3F">
        <w:rPr>
          <w:rFonts w:ascii="Univers" w:hAnsi="Univers"/>
          <w:sz w:val="20"/>
        </w:rPr>
        <w:t>; however, this provision in no way limits the liability of Design Builder.</w:t>
      </w:r>
    </w:p>
    <w:p w14:paraId="7DB75D88" w14:textId="77777777" w:rsidR="00667B9C" w:rsidRDefault="00667B9C">
      <w:pPr>
        <w:rPr>
          <w:rFonts w:ascii="Univers" w:hAnsi="Univers"/>
        </w:rPr>
      </w:pPr>
      <w:r>
        <w:rPr>
          <w:rFonts w:ascii="Univers" w:hAnsi="Univers"/>
        </w:rPr>
        <w:br w:type="page"/>
      </w:r>
    </w:p>
    <w:p w14:paraId="7E8C1EEB" w14:textId="77777777" w:rsidR="00667B9C" w:rsidRDefault="00667B9C">
      <w:pPr>
        <w:keepLines/>
        <w:rPr>
          <w:rFonts w:ascii="Univers" w:hAnsi="Univers"/>
        </w:rPr>
      </w:pPr>
      <w:r>
        <w:rPr>
          <w:rFonts w:ascii="Univers" w:hAnsi="Univers"/>
        </w:rPr>
        <w:lastRenderedPageBreak/>
        <w:t>THIS AGREEMENT is entered into by University and Design Builder as of the date set forth above.</w:t>
      </w:r>
    </w:p>
    <w:p w14:paraId="608B0898" w14:textId="77777777" w:rsidR="00667B9C" w:rsidRDefault="00667B9C">
      <w:pPr>
        <w:keepLines/>
        <w:rPr>
          <w:rFonts w:ascii="Univers" w:hAnsi="Univers"/>
        </w:rPr>
      </w:pPr>
    </w:p>
    <w:tbl>
      <w:tblPr>
        <w:tblW w:w="0" w:type="auto"/>
        <w:tblLayout w:type="fixed"/>
        <w:tblLook w:val="0000" w:firstRow="0" w:lastRow="0" w:firstColumn="0" w:lastColumn="0" w:noHBand="0" w:noVBand="0"/>
      </w:tblPr>
      <w:tblGrid>
        <w:gridCol w:w="4608"/>
        <w:gridCol w:w="900"/>
        <w:gridCol w:w="4734"/>
      </w:tblGrid>
      <w:tr w:rsidR="00667B9C" w14:paraId="2B8FF3A9" w14:textId="77777777">
        <w:tc>
          <w:tcPr>
            <w:tcW w:w="4608" w:type="dxa"/>
          </w:tcPr>
          <w:p w14:paraId="50D5865C" w14:textId="77777777" w:rsidR="00667B9C" w:rsidRDefault="00667B9C">
            <w:pPr>
              <w:keepLines/>
              <w:rPr>
                <w:rFonts w:ascii="Univers" w:hAnsi="Univers"/>
              </w:rPr>
            </w:pPr>
            <w:r>
              <w:rPr>
                <w:rFonts w:ascii="Univers" w:hAnsi="Univers"/>
              </w:rPr>
              <w:t>UNIVERSITY:</w:t>
            </w:r>
          </w:p>
        </w:tc>
        <w:tc>
          <w:tcPr>
            <w:tcW w:w="900" w:type="dxa"/>
          </w:tcPr>
          <w:p w14:paraId="2A905AC7" w14:textId="77777777" w:rsidR="00667B9C" w:rsidRDefault="00667B9C">
            <w:pPr>
              <w:keepLines/>
              <w:rPr>
                <w:rFonts w:ascii="Univers" w:hAnsi="Univers"/>
              </w:rPr>
            </w:pPr>
          </w:p>
        </w:tc>
        <w:tc>
          <w:tcPr>
            <w:tcW w:w="4734" w:type="dxa"/>
          </w:tcPr>
          <w:p w14:paraId="7EF75895" w14:textId="77777777" w:rsidR="00667B9C" w:rsidRDefault="00667B9C">
            <w:pPr>
              <w:keepLines/>
              <w:rPr>
                <w:rFonts w:ascii="Univers" w:hAnsi="Univers"/>
              </w:rPr>
            </w:pPr>
            <w:r>
              <w:rPr>
                <w:rFonts w:ascii="Univers" w:hAnsi="Univers"/>
              </w:rPr>
              <w:t>DESIGN BUILDER</w:t>
            </w:r>
          </w:p>
          <w:p w14:paraId="720E5997" w14:textId="77777777" w:rsidR="00667B9C" w:rsidRDefault="00667B9C">
            <w:pPr>
              <w:keepLines/>
              <w:rPr>
                <w:rFonts w:ascii="Univers" w:hAnsi="Univers"/>
              </w:rPr>
            </w:pPr>
          </w:p>
        </w:tc>
      </w:tr>
      <w:tr w:rsidR="00667B9C" w14:paraId="14677DC1" w14:textId="77777777">
        <w:tc>
          <w:tcPr>
            <w:tcW w:w="4608" w:type="dxa"/>
          </w:tcPr>
          <w:p w14:paraId="4C837355" w14:textId="77777777" w:rsidR="00667B9C" w:rsidRDefault="00667B9C">
            <w:pPr>
              <w:keepLines/>
              <w:rPr>
                <w:rFonts w:ascii="Univers" w:hAnsi="Univers"/>
              </w:rPr>
            </w:pPr>
            <w:r>
              <w:rPr>
                <w:rFonts w:ascii="Univers" w:hAnsi="Univers"/>
              </w:rPr>
              <w:t xml:space="preserve">THE REGENTS OF THE </w:t>
            </w:r>
            <w:smartTag w:uri="urn:schemas-microsoft-com:office:smarttags" w:element="place">
              <w:smartTag w:uri="urn:schemas-microsoft-com:office:smarttags" w:element="PlaceType">
                <w:r>
                  <w:rPr>
                    <w:rFonts w:ascii="Univers" w:hAnsi="Univers"/>
                  </w:rPr>
                  <w:t>UNIVERSITY</w:t>
                </w:r>
              </w:smartTag>
              <w:r>
                <w:rPr>
                  <w:rFonts w:ascii="Univers" w:hAnsi="Univers"/>
                </w:rPr>
                <w:t xml:space="preserve"> OF </w:t>
              </w:r>
              <w:smartTag w:uri="urn:schemas-microsoft-com:office:smarttags" w:element="PlaceName">
                <w:r>
                  <w:rPr>
                    <w:rFonts w:ascii="Univers" w:hAnsi="Univers"/>
                  </w:rPr>
                  <w:t>CALIFORNIA</w:t>
                </w:r>
              </w:smartTag>
            </w:smartTag>
          </w:p>
          <w:p w14:paraId="69EC7505" w14:textId="77777777" w:rsidR="00667B9C" w:rsidRDefault="00667B9C">
            <w:pPr>
              <w:keepLines/>
              <w:rPr>
                <w:rFonts w:ascii="Univers" w:hAnsi="Univers"/>
              </w:rPr>
            </w:pPr>
          </w:p>
        </w:tc>
        <w:tc>
          <w:tcPr>
            <w:tcW w:w="900" w:type="dxa"/>
          </w:tcPr>
          <w:p w14:paraId="2F52254C" w14:textId="77777777" w:rsidR="00667B9C" w:rsidRDefault="00667B9C">
            <w:pPr>
              <w:keepLines/>
              <w:rPr>
                <w:rFonts w:ascii="Univers" w:hAnsi="Univers"/>
                <w:u w:val="single"/>
              </w:rPr>
            </w:pPr>
          </w:p>
        </w:tc>
        <w:tc>
          <w:tcPr>
            <w:tcW w:w="4734" w:type="dxa"/>
          </w:tcPr>
          <w:p w14:paraId="7D6D9E56" w14:textId="77777777" w:rsidR="00667B9C" w:rsidRDefault="00667B9C">
            <w:pPr>
              <w:keepLines/>
              <w:rPr>
                <w:rFonts w:ascii="Univers" w:hAnsi="Univers"/>
                <w:u w:val="single"/>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71603F40" w14:textId="77777777" w:rsidR="00667B9C" w:rsidRDefault="00667B9C">
            <w:pPr>
              <w:keepLines/>
              <w:rPr>
                <w:rFonts w:ascii="Univers" w:hAnsi="Univers"/>
              </w:rPr>
            </w:pPr>
            <w:r>
              <w:rPr>
                <w:rFonts w:ascii="Univers" w:hAnsi="Univers"/>
              </w:rPr>
              <w:t>(Name of Firm)</w:t>
            </w:r>
          </w:p>
        </w:tc>
      </w:tr>
      <w:tr w:rsidR="00667B9C" w14:paraId="3BA7875A" w14:textId="77777777">
        <w:trPr>
          <w:hidden/>
        </w:trPr>
        <w:tc>
          <w:tcPr>
            <w:tcW w:w="4608" w:type="dxa"/>
          </w:tcPr>
          <w:p w14:paraId="61500032" w14:textId="77777777" w:rsidR="00667B9C" w:rsidRDefault="00E11F1B">
            <w:pPr>
              <w:keepLines/>
              <w:rPr>
                <w:rFonts w:ascii="Univers" w:hAnsi="Univers"/>
                <w:vanish/>
              </w:rPr>
            </w:pPr>
            <w:r>
              <w:rPr>
                <w:rFonts w:ascii="Univers" w:hAnsi="Univers"/>
                <w:vanish/>
              </w:rPr>
              <w:fldChar w:fldCharType="begin"/>
            </w:r>
            <w:r w:rsidR="00667B9C">
              <w:rPr>
                <w:rFonts w:ascii="Univers" w:hAnsi="Univers"/>
                <w:vanish/>
              </w:rPr>
              <w:instrText xml:space="preserve"> macrobutton nomacro </w:instrText>
            </w:r>
            <w:r w:rsidR="00667B9C">
              <w:rPr>
                <w:rFonts w:ascii="Univers" w:hAnsi="Univers"/>
                <w:vanish/>
                <w:highlight w:val="lightGray"/>
              </w:rPr>
              <w:instrText>{FACILITY}</w:instrText>
            </w:r>
            <w:r>
              <w:rPr>
                <w:rFonts w:ascii="Univers" w:hAnsi="Univers"/>
                <w:vanish/>
              </w:rPr>
              <w:fldChar w:fldCharType="end"/>
            </w:r>
          </w:p>
        </w:tc>
        <w:tc>
          <w:tcPr>
            <w:tcW w:w="900" w:type="dxa"/>
          </w:tcPr>
          <w:p w14:paraId="55246903" w14:textId="77777777" w:rsidR="00667B9C" w:rsidRDefault="00667B9C">
            <w:pPr>
              <w:keepLines/>
              <w:rPr>
                <w:rFonts w:ascii="Univers" w:hAnsi="Univers"/>
              </w:rPr>
            </w:pPr>
          </w:p>
        </w:tc>
        <w:tc>
          <w:tcPr>
            <w:tcW w:w="4734" w:type="dxa"/>
          </w:tcPr>
          <w:p w14:paraId="70DD72AD" w14:textId="77777777" w:rsidR="00667B9C" w:rsidRDefault="00667B9C">
            <w:pPr>
              <w:keepLines/>
              <w:rPr>
                <w:rFonts w:ascii="Univers" w:hAnsi="Univers"/>
                <w:u w:val="single"/>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7A8547D6" w14:textId="77777777" w:rsidR="00667B9C" w:rsidRDefault="00667B9C">
            <w:pPr>
              <w:keepLines/>
              <w:rPr>
                <w:rFonts w:ascii="Univers" w:hAnsi="Univers"/>
              </w:rPr>
            </w:pPr>
            <w:r>
              <w:rPr>
                <w:rFonts w:ascii="Univers" w:hAnsi="Univers"/>
              </w:rPr>
              <w:t>(Type of Organization)</w:t>
            </w:r>
          </w:p>
          <w:p w14:paraId="6621D9A5" w14:textId="77777777" w:rsidR="00667B9C" w:rsidRDefault="00667B9C">
            <w:pPr>
              <w:keepLines/>
              <w:rPr>
                <w:rFonts w:ascii="Univers" w:hAnsi="Univers"/>
              </w:rPr>
            </w:pPr>
          </w:p>
        </w:tc>
      </w:tr>
      <w:tr w:rsidR="00667B9C" w14:paraId="7502D640" w14:textId="77777777">
        <w:tc>
          <w:tcPr>
            <w:tcW w:w="4608" w:type="dxa"/>
          </w:tcPr>
          <w:p w14:paraId="25005D91" w14:textId="77777777" w:rsidR="00667B9C" w:rsidRDefault="00667B9C">
            <w:pPr>
              <w:keepLines/>
              <w:rPr>
                <w:rFonts w:ascii="Univers" w:hAnsi="Univers"/>
                <w:u w:val="single"/>
              </w:rPr>
            </w:pPr>
            <w:r>
              <w:rPr>
                <w:rFonts w:ascii="Univers" w:hAnsi="Univers"/>
              </w:rPr>
              <w:t>By:</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1A123D4C" w14:textId="77777777" w:rsidR="00667B9C" w:rsidRDefault="00667B9C">
            <w:pPr>
              <w:keepLines/>
              <w:rPr>
                <w:rFonts w:ascii="Univers" w:hAnsi="Univers"/>
              </w:rPr>
            </w:pPr>
            <w:r>
              <w:rPr>
                <w:rFonts w:ascii="Univers" w:hAnsi="Univers"/>
              </w:rPr>
              <w:t>(Signature)</w:t>
            </w:r>
          </w:p>
          <w:p w14:paraId="48C65A3C" w14:textId="77777777" w:rsidR="00667B9C" w:rsidRDefault="00667B9C">
            <w:pPr>
              <w:keepLines/>
              <w:rPr>
                <w:rFonts w:ascii="Univers" w:hAnsi="Univers"/>
                <w:u w:val="single"/>
              </w:rPr>
            </w:pPr>
          </w:p>
        </w:tc>
        <w:tc>
          <w:tcPr>
            <w:tcW w:w="900" w:type="dxa"/>
          </w:tcPr>
          <w:p w14:paraId="7C809087" w14:textId="77777777" w:rsidR="00667B9C" w:rsidRDefault="00667B9C">
            <w:pPr>
              <w:keepLines/>
              <w:rPr>
                <w:rFonts w:ascii="Univers" w:hAnsi="Univers"/>
              </w:rPr>
            </w:pPr>
          </w:p>
        </w:tc>
        <w:tc>
          <w:tcPr>
            <w:tcW w:w="4734" w:type="dxa"/>
          </w:tcPr>
          <w:p w14:paraId="6B3577FD" w14:textId="77777777" w:rsidR="00667B9C" w:rsidRDefault="00667B9C">
            <w:pPr>
              <w:keepLines/>
              <w:rPr>
                <w:rFonts w:ascii="Univers" w:hAnsi="Univers"/>
              </w:rPr>
            </w:pPr>
            <w:r>
              <w:rPr>
                <w:rFonts w:ascii="Univers" w:hAnsi="Univers"/>
              </w:rPr>
              <w:t>By:</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7D4902F1" w14:textId="77777777" w:rsidR="00667B9C" w:rsidRDefault="00667B9C">
            <w:pPr>
              <w:keepLines/>
              <w:rPr>
                <w:rFonts w:ascii="Univers" w:hAnsi="Univers"/>
              </w:rPr>
            </w:pPr>
            <w:r>
              <w:rPr>
                <w:rFonts w:ascii="Univers" w:hAnsi="Univers"/>
              </w:rPr>
              <w:t>(Signature)</w:t>
            </w:r>
          </w:p>
        </w:tc>
      </w:tr>
      <w:tr w:rsidR="00667B9C" w14:paraId="0A1A903F" w14:textId="77777777">
        <w:tc>
          <w:tcPr>
            <w:tcW w:w="4608" w:type="dxa"/>
          </w:tcPr>
          <w:p w14:paraId="08E25B73" w14:textId="77777777" w:rsidR="00667B9C" w:rsidRDefault="00667B9C">
            <w:pPr>
              <w:keepLines/>
              <w:rPr>
                <w:rFonts w:ascii="Univers" w:hAnsi="Univers"/>
                <w:u w:val="single"/>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6EDB0A8A" w14:textId="77777777" w:rsidR="00667B9C" w:rsidRDefault="00667B9C">
            <w:pPr>
              <w:keepLines/>
              <w:rPr>
                <w:rFonts w:ascii="Univers" w:hAnsi="Univers"/>
              </w:rPr>
            </w:pPr>
            <w:r>
              <w:rPr>
                <w:rFonts w:ascii="Univers" w:hAnsi="Univers"/>
              </w:rPr>
              <w:t>(Printed Name)</w:t>
            </w:r>
          </w:p>
          <w:p w14:paraId="64304013" w14:textId="77777777" w:rsidR="00667B9C" w:rsidRDefault="00667B9C">
            <w:pPr>
              <w:keepLines/>
              <w:rPr>
                <w:rFonts w:ascii="Univers" w:hAnsi="Univers"/>
              </w:rPr>
            </w:pPr>
          </w:p>
        </w:tc>
        <w:tc>
          <w:tcPr>
            <w:tcW w:w="900" w:type="dxa"/>
          </w:tcPr>
          <w:p w14:paraId="2A170121" w14:textId="77777777" w:rsidR="00667B9C" w:rsidRDefault="00667B9C">
            <w:pPr>
              <w:keepLines/>
              <w:rPr>
                <w:rFonts w:ascii="Univers" w:hAnsi="Univers"/>
                <w:u w:val="single"/>
              </w:rPr>
            </w:pPr>
          </w:p>
        </w:tc>
        <w:tc>
          <w:tcPr>
            <w:tcW w:w="4734" w:type="dxa"/>
          </w:tcPr>
          <w:p w14:paraId="4F931BDD" w14:textId="77777777" w:rsidR="00667B9C" w:rsidRDefault="00667B9C">
            <w:pPr>
              <w:keepLines/>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59A0D50F" w14:textId="77777777" w:rsidR="00667B9C" w:rsidRDefault="00667B9C">
            <w:pPr>
              <w:keepLines/>
              <w:rPr>
                <w:rFonts w:ascii="Univers" w:hAnsi="Univers"/>
              </w:rPr>
            </w:pPr>
            <w:r>
              <w:rPr>
                <w:rFonts w:ascii="Univers" w:hAnsi="Univers"/>
              </w:rPr>
              <w:t>(Printed Name)</w:t>
            </w:r>
          </w:p>
        </w:tc>
      </w:tr>
      <w:tr w:rsidR="00667B9C" w14:paraId="6A36697C" w14:textId="77777777">
        <w:tc>
          <w:tcPr>
            <w:tcW w:w="4608" w:type="dxa"/>
          </w:tcPr>
          <w:p w14:paraId="381C74AA" w14:textId="77777777" w:rsidR="00667B9C" w:rsidRDefault="00667B9C">
            <w:pPr>
              <w:keepLines/>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36B464F1" w14:textId="77777777" w:rsidR="00667B9C" w:rsidRDefault="00667B9C">
            <w:pPr>
              <w:keepLines/>
              <w:rPr>
                <w:rFonts w:ascii="Univers" w:hAnsi="Univers"/>
              </w:rPr>
            </w:pPr>
            <w:r>
              <w:rPr>
                <w:rFonts w:ascii="Univers" w:hAnsi="Univers"/>
              </w:rPr>
              <w:t>(Title)</w:t>
            </w:r>
          </w:p>
        </w:tc>
        <w:tc>
          <w:tcPr>
            <w:tcW w:w="900" w:type="dxa"/>
          </w:tcPr>
          <w:p w14:paraId="41913A75" w14:textId="77777777" w:rsidR="00667B9C" w:rsidRDefault="00667B9C">
            <w:pPr>
              <w:keepLines/>
              <w:rPr>
                <w:rFonts w:ascii="Univers" w:hAnsi="Univers"/>
                <w:u w:val="single"/>
              </w:rPr>
            </w:pPr>
          </w:p>
        </w:tc>
        <w:tc>
          <w:tcPr>
            <w:tcW w:w="4734" w:type="dxa"/>
          </w:tcPr>
          <w:p w14:paraId="7B7C6A39" w14:textId="77777777" w:rsidR="00667B9C" w:rsidRDefault="00667B9C">
            <w:pPr>
              <w:keepLines/>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6F041719" w14:textId="77777777" w:rsidR="00667B9C" w:rsidRDefault="00667B9C">
            <w:pPr>
              <w:keepLines/>
              <w:rPr>
                <w:rFonts w:ascii="Univers" w:hAnsi="Univers"/>
              </w:rPr>
            </w:pPr>
            <w:r>
              <w:rPr>
                <w:rFonts w:ascii="Univers" w:hAnsi="Univers"/>
              </w:rPr>
              <w:t>(Title)</w:t>
            </w:r>
          </w:p>
          <w:p w14:paraId="0AF706CE" w14:textId="77777777" w:rsidR="00667B9C" w:rsidRDefault="00667B9C">
            <w:pPr>
              <w:keepLines/>
              <w:rPr>
                <w:rFonts w:ascii="Univers" w:hAnsi="Univers"/>
              </w:rPr>
            </w:pPr>
          </w:p>
          <w:p w14:paraId="41CCD5E4" w14:textId="77777777" w:rsidR="00667B9C" w:rsidRDefault="00667B9C">
            <w:pPr>
              <w:keepLines/>
              <w:rPr>
                <w:rFonts w:ascii="Univers" w:hAnsi="Univers"/>
              </w:rPr>
            </w:pPr>
          </w:p>
        </w:tc>
      </w:tr>
      <w:tr w:rsidR="00667B9C" w14:paraId="1E900420" w14:textId="77777777">
        <w:tc>
          <w:tcPr>
            <w:tcW w:w="4608" w:type="dxa"/>
          </w:tcPr>
          <w:p w14:paraId="4479BC33" w14:textId="77777777" w:rsidR="00667B9C" w:rsidRDefault="00667B9C">
            <w:pPr>
              <w:keepNext/>
              <w:keepLines/>
              <w:rPr>
                <w:rFonts w:ascii="Univers" w:hAnsi="Univers"/>
                <w:u w:val="single"/>
              </w:rPr>
            </w:pPr>
          </w:p>
        </w:tc>
        <w:tc>
          <w:tcPr>
            <w:tcW w:w="900" w:type="dxa"/>
          </w:tcPr>
          <w:p w14:paraId="0D35B790" w14:textId="77777777" w:rsidR="00667B9C" w:rsidRDefault="00667B9C">
            <w:pPr>
              <w:keepNext/>
              <w:keepLines/>
              <w:rPr>
                <w:rFonts w:ascii="Univers" w:hAnsi="Univers"/>
                <w:u w:val="single"/>
              </w:rPr>
            </w:pPr>
          </w:p>
        </w:tc>
        <w:tc>
          <w:tcPr>
            <w:tcW w:w="4734" w:type="dxa"/>
          </w:tcPr>
          <w:p w14:paraId="60CFCA48" w14:textId="77777777" w:rsidR="00667B9C" w:rsidRDefault="00667B9C">
            <w:pPr>
              <w:keepNext/>
              <w:keepLines/>
              <w:rPr>
                <w:rFonts w:ascii="Univers" w:hAnsi="Univers"/>
                <w:u w:val="single"/>
              </w:rPr>
            </w:pPr>
          </w:p>
        </w:tc>
      </w:tr>
      <w:tr w:rsidR="00667B9C" w14:paraId="2D6E3D6B" w14:textId="77777777">
        <w:tc>
          <w:tcPr>
            <w:tcW w:w="4608" w:type="dxa"/>
          </w:tcPr>
          <w:p w14:paraId="15FAFC8B" w14:textId="77777777" w:rsidR="00667B9C" w:rsidRDefault="00667B9C">
            <w:pPr>
              <w:keepNext/>
              <w:keepLines/>
              <w:rPr>
                <w:rFonts w:ascii="Univers" w:hAnsi="Univers"/>
                <w:u w:val="single"/>
              </w:rPr>
            </w:pPr>
          </w:p>
        </w:tc>
        <w:tc>
          <w:tcPr>
            <w:tcW w:w="900" w:type="dxa"/>
          </w:tcPr>
          <w:p w14:paraId="58B72DD2" w14:textId="77777777" w:rsidR="00667B9C" w:rsidRDefault="00667B9C">
            <w:pPr>
              <w:keepNext/>
              <w:keepLines/>
              <w:rPr>
                <w:rFonts w:ascii="Univers" w:hAnsi="Univers"/>
              </w:rPr>
            </w:pPr>
          </w:p>
        </w:tc>
        <w:tc>
          <w:tcPr>
            <w:tcW w:w="4734" w:type="dxa"/>
          </w:tcPr>
          <w:p w14:paraId="0665BC84" w14:textId="77777777" w:rsidR="00667B9C" w:rsidRDefault="00667B9C">
            <w:pPr>
              <w:keepNext/>
              <w:keepLines/>
              <w:rPr>
                <w:rFonts w:ascii="Univers" w:hAnsi="Univers"/>
              </w:rPr>
            </w:pPr>
            <w:r>
              <w:rPr>
                <w:rFonts w:ascii="Univers" w:hAnsi="Univers"/>
              </w:rPr>
              <w:t xml:space="preserve">Design Builder’s </w:t>
            </w:r>
            <w:r w:rsidR="00F874D4">
              <w:rPr>
                <w:rFonts w:ascii="Univers" w:hAnsi="Univers"/>
              </w:rPr>
              <w:t xml:space="preserve">California </w:t>
            </w:r>
            <w:r>
              <w:rPr>
                <w:rFonts w:ascii="Univers" w:hAnsi="Univers"/>
              </w:rPr>
              <w:t>Contractor License(s):</w:t>
            </w:r>
          </w:p>
          <w:p w14:paraId="07FDC4A9" w14:textId="77777777" w:rsidR="00667B9C" w:rsidRDefault="00667B9C">
            <w:pPr>
              <w:keepNext/>
              <w:keepLines/>
              <w:rPr>
                <w:rFonts w:ascii="Univers" w:hAnsi="Univers"/>
              </w:rPr>
            </w:pPr>
          </w:p>
        </w:tc>
      </w:tr>
      <w:tr w:rsidR="00667B9C" w14:paraId="5154CD7A" w14:textId="77777777">
        <w:tc>
          <w:tcPr>
            <w:tcW w:w="4608" w:type="dxa"/>
          </w:tcPr>
          <w:p w14:paraId="79370A49" w14:textId="77777777" w:rsidR="00667B9C" w:rsidRDefault="00667B9C">
            <w:pPr>
              <w:keepNext/>
              <w:keepLines/>
              <w:rPr>
                <w:rFonts w:ascii="Univers" w:hAnsi="Univers"/>
                <w:u w:val="single"/>
              </w:rPr>
            </w:pPr>
          </w:p>
        </w:tc>
        <w:tc>
          <w:tcPr>
            <w:tcW w:w="900" w:type="dxa"/>
          </w:tcPr>
          <w:p w14:paraId="4F92793F" w14:textId="77777777" w:rsidR="00667B9C" w:rsidRDefault="00667B9C">
            <w:pPr>
              <w:keepNext/>
              <w:keepLines/>
              <w:rPr>
                <w:rFonts w:ascii="Univers" w:hAnsi="Univers"/>
                <w:u w:val="single"/>
              </w:rPr>
            </w:pPr>
          </w:p>
        </w:tc>
        <w:tc>
          <w:tcPr>
            <w:tcW w:w="4734" w:type="dxa"/>
          </w:tcPr>
          <w:p w14:paraId="414240ED" w14:textId="77777777" w:rsidR="00667B9C" w:rsidRDefault="00667B9C">
            <w:pPr>
              <w:keepNext/>
              <w:keepLines/>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25C1922D" w14:textId="77777777" w:rsidR="00667B9C" w:rsidRDefault="00667B9C">
            <w:pPr>
              <w:keepNext/>
              <w:keepLines/>
              <w:rPr>
                <w:rFonts w:ascii="Univers" w:hAnsi="Univers"/>
              </w:rPr>
            </w:pPr>
            <w:r>
              <w:rPr>
                <w:rFonts w:ascii="Univers" w:hAnsi="Univers"/>
              </w:rPr>
              <w:t>(Name of Licensee)</w:t>
            </w:r>
          </w:p>
          <w:p w14:paraId="0E11862B" w14:textId="77777777" w:rsidR="00667B9C" w:rsidRDefault="00667B9C">
            <w:pPr>
              <w:keepNext/>
              <w:keepLines/>
              <w:rPr>
                <w:rFonts w:ascii="Univers" w:hAnsi="Univers"/>
              </w:rPr>
            </w:pPr>
          </w:p>
        </w:tc>
      </w:tr>
      <w:tr w:rsidR="00667B9C" w14:paraId="7FCF13FD" w14:textId="77777777">
        <w:tc>
          <w:tcPr>
            <w:tcW w:w="4608" w:type="dxa"/>
          </w:tcPr>
          <w:p w14:paraId="3D5BA174" w14:textId="77777777" w:rsidR="00667B9C" w:rsidRDefault="00667B9C">
            <w:pPr>
              <w:keepLines/>
              <w:rPr>
                <w:rFonts w:ascii="Univers" w:hAnsi="Univers"/>
                <w:u w:val="single"/>
              </w:rPr>
            </w:pPr>
          </w:p>
        </w:tc>
        <w:tc>
          <w:tcPr>
            <w:tcW w:w="900" w:type="dxa"/>
          </w:tcPr>
          <w:p w14:paraId="7F4DBAB3" w14:textId="77777777" w:rsidR="00667B9C" w:rsidRDefault="00667B9C">
            <w:pPr>
              <w:keepLines/>
              <w:rPr>
                <w:rFonts w:ascii="Univers" w:hAnsi="Univers"/>
                <w:u w:val="single"/>
              </w:rPr>
            </w:pPr>
          </w:p>
        </w:tc>
        <w:tc>
          <w:tcPr>
            <w:tcW w:w="4734" w:type="dxa"/>
          </w:tcPr>
          <w:p w14:paraId="640063E1" w14:textId="77777777" w:rsidR="00667B9C" w:rsidRDefault="00667B9C">
            <w:pPr>
              <w:keepLines/>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7E049C81" w14:textId="77777777" w:rsidR="00667B9C" w:rsidRDefault="00667B9C">
            <w:pPr>
              <w:keepLines/>
              <w:rPr>
                <w:rFonts w:ascii="Univers" w:hAnsi="Univers"/>
              </w:rPr>
            </w:pPr>
            <w:r>
              <w:rPr>
                <w:rFonts w:ascii="Univers" w:hAnsi="Univers"/>
              </w:rPr>
              <w:t>(Classification and License Number)</w:t>
            </w:r>
          </w:p>
          <w:p w14:paraId="11F5050A" w14:textId="77777777" w:rsidR="00667B9C" w:rsidRDefault="00667B9C">
            <w:pPr>
              <w:keepLines/>
              <w:rPr>
                <w:rFonts w:ascii="Univers" w:hAnsi="Univers"/>
              </w:rPr>
            </w:pPr>
          </w:p>
        </w:tc>
      </w:tr>
      <w:tr w:rsidR="00667B9C" w14:paraId="6A186D71" w14:textId="77777777">
        <w:tc>
          <w:tcPr>
            <w:tcW w:w="4608" w:type="dxa"/>
          </w:tcPr>
          <w:p w14:paraId="463EDC6D" w14:textId="77777777" w:rsidR="00667B9C" w:rsidRDefault="00667B9C">
            <w:pPr>
              <w:keepLines/>
              <w:rPr>
                <w:rFonts w:ascii="Univers" w:hAnsi="Univers"/>
                <w:u w:val="single"/>
              </w:rPr>
            </w:pPr>
          </w:p>
        </w:tc>
        <w:tc>
          <w:tcPr>
            <w:tcW w:w="900" w:type="dxa"/>
          </w:tcPr>
          <w:p w14:paraId="749B23D3" w14:textId="77777777" w:rsidR="00667B9C" w:rsidRDefault="00667B9C">
            <w:pPr>
              <w:keepLines/>
              <w:rPr>
                <w:rFonts w:ascii="Univers" w:hAnsi="Univers"/>
                <w:u w:val="single"/>
              </w:rPr>
            </w:pPr>
          </w:p>
        </w:tc>
        <w:tc>
          <w:tcPr>
            <w:tcW w:w="4734" w:type="dxa"/>
          </w:tcPr>
          <w:p w14:paraId="7EBA5ADF" w14:textId="77777777" w:rsidR="00667B9C" w:rsidRDefault="00667B9C">
            <w:pPr>
              <w:keepLines/>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4E3D1BB7" w14:textId="77777777" w:rsidR="00667B9C" w:rsidRDefault="00667B9C">
            <w:pPr>
              <w:keepLines/>
              <w:rPr>
                <w:rFonts w:ascii="Univers" w:hAnsi="Univers"/>
              </w:rPr>
            </w:pPr>
            <w:r>
              <w:rPr>
                <w:rFonts w:ascii="Univers" w:hAnsi="Univers"/>
              </w:rPr>
              <w:t>(Expiration Date)</w:t>
            </w:r>
          </w:p>
          <w:p w14:paraId="195D1B51" w14:textId="77777777" w:rsidR="00766B31" w:rsidRDefault="00766B31">
            <w:pPr>
              <w:keepLines/>
              <w:rPr>
                <w:rFonts w:ascii="Univers" w:hAnsi="Univers"/>
              </w:rPr>
            </w:pPr>
          </w:p>
          <w:p w14:paraId="23EDB21E" w14:textId="77777777" w:rsidR="00BA782B" w:rsidRDefault="00BA782B">
            <w:pPr>
              <w:keepLines/>
              <w:rPr>
                <w:rFonts w:ascii="Univers" w:hAnsi="Univers"/>
                <w:u w:val="single"/>
              </w:rPr>
            </w:pPr>
          </w:p>
          <w:p w14:paraId="70D6EB82" w14:textId="77777777" w:rsidR="00766B31" w:rsidRPr="00ED6CC6" w:rsidRDefault="00BA782B">
            <w:pPr>
              <w:keepLines/>
              <w:rPr>
                <w:rFonts w:ascii="Univers" w:hAnsi="Univers"/>
              </w:rPr>
            </w:pPr>
            <w:r w:rsidRPr="00ED6CC6">
              <w:rPr>
                <w:rFonts w:ascii="Univers" w:hAnsi="Univers"/>
              </w:rPr>
              <w:t>Design-Builder’s Employer Identification No:</w:t>
            </w:r>
          </w:p>
          <w:p w14:paraId="0015C66D" w14:textId="77777777" w:rsidR="00BA782B" w:rsidRDefault="00BA782B" w:rsidP="00766B31">
            <w:pPr>
              <w:keepLines/>
              <w:rPr>
                <w:rFonts w:ascii="Univers" w:hAnsi="Univers"/>
                <w:u w:val="single"/>
              </w:rPr>
            </w:pPr>
          </w:p>
          <w:p w14:paraId="5E6A0229" w14:textId="77777777" w:rsidR="00766B31" w:rsidRPr="00BA782B" w:rsidRDefault="00766B31" w:rsidP="00766B31">
            <w:pPr>
              <w:keepLines/>
              <w:rPr>
                <w:rFonts w:ascii="Univers" w:hAnsi="Univers"/>
                <w:u w:val="single"/>
              </w:rPr>
            </w:pPr>
            <w:r w:rsidRPr="00BA782B">
              <w:rPr>
                <w:rFonts w:ascii="Univers" w:hAnsi="Univers"/>
                <w:u w:val="single"/>
              </w:rPr>
              <w:tab/>
            </w:r>
            <w:r w:rsidRPr="00BA782B">
              <w:rPr>
                <w:rFonts w:ascii="Univers" w:hAnsi="Univers"/>
                <w:u w:val="single"/>
              </w:rPr>
              <w:tab/>
            </w:r>
            <w:r w:rsidRPr="00BA782B">
              <w:rPr>
                <w:rFonts w:ascii="Univers" w:hAnsi="Univers"/>
                <w:u w:val="single"/>
              </w:rPr>
              <w:tab/>
            </w:r>
            <w:r w:rsidRPr="00BA782B">
              <w:rPr>
                <w:rFonts w:ascii="Univers" w:hAnsi="Univers"/>
                <w:u w:val="single"/>
              </w:rPr>
              <w:tab/>
            </w:r>
            <w:r w:rsidRPr="00BA782B">
              <w:rPr>
                <w:rFonts w:ascii="Univers" w:hAnsi="Univers"/>
                <w:u w:val="single"/>
              </w:rPr>
              <w:tab/>
            </w:r>
            <w:r w:rsidR="00BA782B">
              <w:rPr>
                <w:rFonts w:ascii="Univers" w:hAnsi="Univers"/>
                <w:u w:val="single"/>
              </w:rPr>
              <w:tab/>
            </w:r>
          </w:p>
          <w:p w14:paraId="23E1D270" w14:textId="77777777" w:rsidR="00766B31" w:rsidRDefault="00766B31" w:rsidP="00766B31">
            <w:pPr>
              <w:keepLines/>
              <w:rPr>
                <w:rFonts w:ascii="Univers" w:hAnsi="Univers"/>
              </w:rPr>
            </w:pPr>
            <w:r>
              <w:rPr>
                <w:rFonts w:ascii="Univers" w:hAnsi="Univers"/>
              </w:rPr>
              <w:t>(</w:t>
            </w:r>
            <w:r w:rsidR="00BA782B">
              <w:rPr>
                <w:rFonts w:ascii="Univers" w:hAnsi="Univers"/>
              </w:rPr>
              <w:t>XX-XXXXXXX</w:t>
            </w:r>
            <w:r>
              <w:rPr>
                <w:rFonts w:ascii="Univers" w:hAnsi="Univers"/>
              </w:rPr>
              <w:t>)</w:t>
            </w:r>
          </w:p>
          <w:p w14:paraId="2952D740" w14:textId="77777777" w:rsidR="00766B31" w:rsidRDefault="00766B31">
            <w:pPr>
              <w:keepLines/>
              <w:rPr>
                <w:rFonts w:ascii="Univers" w:hAnsi="Univers"/>
              </w:rPr>
            </w:pPr>
          </w:p>
        </w:tc>
      </w:tr>
    </w:tbl>
    <w:p w14:paraId="462B74EC" w14:textId="77777777" w:rsidR="00667B9C" w:rsidRDefault="00667B9C">
      <w:pPr>
        <w:keepLines/>
        <w:rPr>
          <w:rFonts w:ascii="Univers" w:hAnsi="Univers"/>
        </w:rPr>
      </w:pPr>
    </w:p>
    <w:p w14:paraId="0C3158A8" w14:textId="77777777" w:rsidR="00766B31" w:rsidRDefault="00766B31">
      <w:pPr>
        <w:keepLines/>
        <w:rPr>
          <w:rFonts w:ascii="Univers" w:hAnsi="Univers"/>
        </w:rPr>
      </w:pPr>
    </w:p>
    <w:p w14:paraId="5C22CD1E" w14:textId="77777777" w:rsidR="00667B9C" w:rsidRDefault="00667B9C">
      <w:pPr>
        <w:keepLines/>
        <w:rPr>
          <w:rFonts w:ascii="Univers" w:hAnsi="Univers"/>
        </w:rPr>
      </w:pPr>
      <w:r>
        <w:rPr>
          <w:rFonts w:ascii="Univers" w:hAnsi="Univers"/>
        </w:rPr>
        <w:t>Attach notary acknowledgment for all signatures of Design Builder.  If signed by other than the sole proprietor, a general partner, or corporate officer, attach original notarized Power of Attorney or Corporate Resolution.</w:t>
      </w:r>
    </w:p>
    <w:p w14:paraId="3E23D88E" w14:textId="77777777" w:rsidR="00667B9C" w:rsidRDefault="00667B9C">
      <w:pPr>
        <w:rPr>
          <w:rFonts w:ascii="Univers" w:hAnsi="Univers"/>
        </w:rPr>
      </w:pPr>
    </w:p>
    <w:p w14:paraId="0037A591" w14:textId="77777777" w:rsidR="00667B9C" w:rsidRDefault="00667B9C">
      <w:pPr>
        <w:pStyle w:val="HTMLBody"/>
        <w:rPr>
          <w:rFonts w:ascii="Univers" w:hAnsi="Univers"/>
        </w:rPr>
      </w:pPr>
    </w:p>
    <w:sectPr w:rsidR="00667B9C" w:rsidSect="002F5083">
      <w:headerReference w:type="default" r:id="rId7"/>
      <w:footerReference w:type="default" r:id="rId8"/>
      <w:type w:val="continuous"/>
      <w:pgSz w:w="12240" w:h="15840" w:code="1"/>
      <w:pgMar w:top="1440" w:right="108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E0E45" w14:textId="77777777" w:rsidR="00DD1CEE" w:rsidRDefault="00DD1CEE">
      <w:r>
        <w:separator/>
      </w:r>
    </w:p>
  </w:endnote>
  <w:endnote w:type="continuationSeparator" w:id="0">
    <w:p w14:paraId="74000D26" w14:textId="77777777" w:rsidR="00DD1CEE" w:rsidRDefault="00DD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omic Sans MS">
    <w:panose1 w:val="030F0702030302020204"/>
    <w:charset w:val="00"/>
    <w:family w:val="script"/>
    <w:pitch w:val="variable"/>
    <w:sig w:usb0="00000287" w:usb1="00000013" w:usb2="00000000" w:usb3="00000000" w:csb0="0000009F" w:csb1="00000000"/>
  </w:font>
  <w:font w:name="BSN Swiss">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356E" w14:textId="77777777" w:rsidR="00FD558E" w:rsidRDefault="00FD558E">
    <w:pPr>
      <w:pStyle w:val="Footer"/>
      <w:tabs>
        <w:tab w:val="clear" w:pos="8640"/>
        <w:tab w:val="right" w:pos="9648"/>
      </w:tabs>
      <w:rPr>
        <w:rFonts w:ascii="Univers" w:hAnsi="Univers"/>
        <w:sz w:val="24"/>
      </w:rPr>
    </w:pPr>
    <w:r>
      <w:rPr>
        <w:rFonts w:ascii="Univers" w:hAnsi="Univers"/>
        <w:sz w:val="24"/>
        <w:u w:val="single"/>
      </w:rPr>
      <w:tab/>
    </w:r>
    <w:r>
      <w:rPr>
        <w:rFonts w:ascii="Univers" w:hAnsi="Univers"/>
        <w:sz w:val="24"/>
        <w:u w:val="single"/>
      </w:rPr>
      <w:tab/>
    </w:r>
  </w:p>
  <w:p w14:paraId="249C8665" w14:textId="5DC63DD6" w:rsidR="00FD558E" w:rsidRDefault="00F90051">
    <w:pPr>
      <w:pStyle w:val="Footer"/>
      <w:tabs>
        <w:tab w:val="clear" w:pos="8640"/>
        <w:tab w:val="right" w:pos="9648"/>
      </w:tabs>
      <w:rPr>
        <w:rFonts w:ascii="Univers" w:hAnsi="Univers"/>
      </w:rPr>
    </w:pPr>
    <w:r>
      <w:rPr>
        <w:rFonts w:ascii="Univers" w:hAnsi="Univers"/>
      </w:rPr>
      <w:t>June 11</w:t>
    </w:r>
    <w:r w:rsidR="008721E6">
      <w:rPr>
        <w:rFonts w:ascii="Univers" w:hAnsi="Univers"/>
      </w:rPr>
      <w:t xml:space="preserve">, 2025 </w:t>
    </w:r>
    <w:r w:rsidR="00FD558E">
      <w:rPr>
        <w:rFonts w:ascii="Univers" w:hAnsi="Univers"/>
      </w:rPr>
      <w:tab/>
    </w:r>
    <w:r w:rsidR="00FD558E">
      <w:rPr>
        <w:rFonts w:ascii="Univers" w:hAnsi="Univers"/>
      </w:rPr>
      <w:tab/>
      <w:t>Agreement</w:t>
    </w:r>
  </w:p>
  <w:p w14:paraId="23DC8478" w14:textId="77777777" w:rsidR="00FD558E" w:rsidRDefault="00FD558E">
    <w:pPr>
      <w:pStyle w:val="Footer"/>
      <w:tabs>
        <w:tab w:val="clear" w:pos="4320"/>
        <w:tab w:val="clear" w:pos="8640"/>
        <w:tab w:val="center" w:pos="4860"/>
        <w:tab w:val="right" w:pos="9648"/>
      </w:tabs>
      <w:rPr>
        <w:rFonts w:ascii="Univers" w:hAnsi="Univers"/>
        <w:sz w:val="24"/>
      </w:rPr>
    </w:pPr>
    <w:r>
      <w:rPr>
        <w:rFonts w:ascii="Univers" w:hAnsi="Univers"/>
      </w:rPr>
      <w:t>DB:A</w:t>
    </w:r>
    <w:r>
      <w:rPr>
        <w:rFonts w:ascii="Univers" w:hAnsi="Univers"/>
      </w:rPr>
      <w:tab/>
    </w:r>
    <w:r w:rsidR="00E11F1B">
      <w:rPr>
        <w:rStyle w:val="PageNumber"/>
        <w:rFonts w:ascii="Univers" w:hAnsi="Univers"/>
      </w:rPr>
      <w:fldChar w:fldCharType="begin"/>
    </w:r>
    <w:r>
      <w:rPr>
        <w:rStyle w:val="PageNumber"/>
        <w:rFonts w:ascii="Univers" w:hAnsi="Univers"/>
      </w:rPr>
      <w:instrText xml:space="preserve"> PAGE </w:instrText>
    </w:r>
    <w:r w:rsidR="00E11F1B">
      <w:rPr>
        <w:rStyle w:val="PageNumber"/>
        <w:rFonts w:ascii="Univers" w:hAnsi="Univers"/>
      </w:rPr>
      <w:fldChar w:fldCharType="separate"/>
    </w:r>
    <w:r w:rsidR="00C44D97">
      <w:rPr>
        <w:rStyle w:val="PageNumber"/>
        <w:rFonts w:ascii="Univers" w:hAnsi="Univers"/>
        <w:noProof/>
      </w:rPr>
      <w:t>2</w:t>
    </w:r>
    <w:r w:rsidR="00E11F1B">
      <w:rPr>
        <w:rStyle w:val="PageNumber"/>
        <w:rFonts w:ascii="Univers" w:hAnsi="Univers"/>
      </w:rPr>
      <w:fldChar w:fldCharType="end"/>
    </w:r>
    <w:r>
      <w:rPr>
        <w:rFonts w:ascii="Univers" w:hAnsi="Univers"/>
      </w:rPr>
      <w:tab/>
    </w:r>
    <w:r>
      <w:rPr>
        <w:rFonts w:ascii="Univers" w:hAnsi="Univers"/>
        <w:sz w:val="24"/>
      </w:rPr>
      <w:tab/>
    </w:r>
    <w:r>
      <w:rPr>
        <w:rFonts w:ascii="Univers" w:hAnsi="Univers"/>
        <w:sz w:val="24"/>
      </w:rPr>
      <w:tab/>
    </w:r>
    <w:r>
      <w:rPr>
        <w:rFonts w:ascii="Univers" w:hAnsi="Univers"/>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FE508" w14:textId="77777777" w:rsidR="00DD1CEE" w:rsidRDefault="00DD1CEE">
      <w:r>
        <w:separator/>
      </w:r>
    </w:p>
  </w:footnote>
  <w:footnote w:type="continuationSeparator" w:id="0">
    <w:p w14:paraId="2D2527EA" w14:textId="77777777" w:rsidR="00DD1CEE" w:rsidRDefault="00DD1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3B20" w14:textId="77777777" w:rsidR="00FD558E" w:rsidRDefault="00FD558E">
    <w:pPr>
      <w:pStyle w:val="Header"/>
      <w:tabs>
        <w:tab w:val="clear" w:pos="4320"/>
        <w:tab w:val="clear" w:pos="8640"/>
        <w:tab w:val="right" w:pos="9648"/>
      </w:tabs>
      <w:ind w:right="-468"/>
      <w:rPr>
        <w:rFonts w:ascii="Univers" w:hAnsi="Univers"/>
      </w:rPr>
    </w:pPr>
    <w:r>
      <w:rPr>
        <w:rFonts w:ascii="Univers" w:hAnsi="Univers"/>
      </w:rPr>
      <w:t xml:space="preserve">Project Name: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E11F1B">
      <w:rPr>
        <w:rFonts w:ascii="Univers" w:hAnsi="Univers"/>
      </w:rPr>
      <w:fldChar w:fldCharType="end"/>
    </w:r>
    <w:r>
      <w:rPr>
        <w:rFonts w:ascii="Univers" w:hAnsi="Univers"/>
      </w:rPr>
      <w:t xml:space="preserve"> </w:t>
    </w:r>
    <w:r>
      <w:rPr>
        <w:rFonts w:ascii="Univers" w:hAnsi="Univers"/>
      </w:rPr>
      <w:tab/>
      <w:t xml:space="preserve">Project No.: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E11F1B">
      <w:rPr>
        <w:rFonts w:ascii="Univers" w:hAnsi="Univers"/>
      </w:rPr>
      <w:fldChar w:fldCharType="end"/>
    </w:r>
  </w:p>
  <w:p w14:paraId="7AE42B77" w14:textId="77777777" w:rsidR="00FD558E" w:rsidRDefault="00FD558E">
    <w:pPr>
      <w:pStyle w:val="Header"/>
      <w:tabs>
        <w:tab w:val="clear" w:pos="4320"/>
        <w:tab w:val="clear" w:pos="8640"/>
      </w:tabs>
      <w:ind w:right="-468"/>
      <w:rPr>
        <w:sz w:val="24"/>
      </w:rPr>
    </w:pPr>
  </w:p>
  <w:p w14:paraId="1E64635A" w14:textId="77777777" w:rsidR="00FD558E" w:rsidRDefault="00FD558E">
    <w:pPr>
      <w:pStyle w:val="Header"/>
      <w:tabs>
        <w:tab w:val="clear" w:pos="4320"/>
        <w:tab w:val="clear" w:pos="8640"/>
      </w:tabs>
      <w:rPr>
        <w:sz w:val="24"/>
      </w:rPr>
    </w:pPr>
  </w:p>
  <w:p w14:paraId="0C443590" w14:textId="77777777" w:rsidR="00FD558E" w:rsidRDefault="00FD5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hybridMultilevel"/>
    <w:tmpl w:val="B088D7FE"/>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1" w15:restartNumberingAfterBreak="0">
    <w:nsid w:val="0EAA3BBB"/>
    <w:multiLevelType w:val="multilevel"/>
    <w:tmpl w:val="704A4382"/>
    <w:lvl w:ilvl="0">
      <w:start w:val="10"/>
      <w:numFmt w:val="decimal"/>
      <w:lvlText w:val="%1"/>
      <w:lvlJc w:val="left"/>
      <w:pPr>
        <w:tabs>
          <w:tab w:val="num" w:pos="540"/>
        </w:tabs>
        <w:ind w:left="540" w:hanging="540"/>
      </w:pPr>
      <w:rPr>
        <w:rFonts w:hint="default"/>
      </w:rPr>
    </w:lvl>
    <w:lvl w:ilvl="1">
      <w:start w:val="10"/>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062292A"/>
    <w:multiLevelType w:val="multilevel"/>
    <w:tmpl w:val="E6E6A3EE"/>
    <w:lvl w:ilvl="0">
      <w:start w:val="10"/>
      <w:numFmt w:val="decimal"/>
      <w:lvlText w:val="%1"/>
      <w:lvlJc w:val="left"/>
      <w:pPr>
        <w:tabs>
          <w:tab w:val="num" w:pos="540"/>
        </w:tabs>
        <w:ind w:left="540" w:hanging="540"/>
      </w:pPr>
      <w:rPr>
        <w:rFonts w:hint="default"/>
      </w:rPr>
    </w:lvl>
    <w:lvl w:ilvl="1">
      <w:start w:val="10"/>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9260C08"/>
    <w:multiLevelType w:val="hybridMultilevel"/>
    <w:tmpl w:val="E4BA4A56"/>
    <w:lvl w:ilvl="0" w:tplc="D2A21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36EEB"/>
    <w:multiLevelType w:val="multilevel"/>
    <w:tmpl w:val="FEE2BDFC"/>
    <w:lvl w:ilvl="0">
      <w:start w:val="10"/>
      <w:numFmt w:val="decimal"/>
      <w:lvlText w:val="%1."/>
      <w:lvlJc w:val="left"/>
      <w:pPr>
        <w:tabs>
          <w:tab w:val="num" w:pos="1080"/>
        </w:tabs>
        <w:ind w:left="1080" w:hanging="1080"/>
      </w:pPr>
      <w:rPr>
        <w:rFonts w:hint="default"/>
      </w:rPr>
    </w:lvl>
    <w:lvl w:ilvl="1">
      <w:start w:val="6"/>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254B6DEC"/>
    <w:multiLevelType w:val="hybridMultilevel"/>
    <w:tmpl w:val="2EB8C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D84801"/>
    <w:multiLevelType w:val="singleLevel"/>
    <w:tmpl w:val="06286FA2"/>
    <w:lvl w:ilvl="0">
      <w:start w:val="10"/>
      <w:numFmt w:val="lowerLetter"/>
      <w:lvlText w:val="%1."/>
      <w:lvlJc w:val="left"/>
      <w:pPr>
        <w:tabs>
          <w:tab w:val="num" w:pos="360"/>
        </w:tabs>
        <w:ind w:left="360" w:hanging="360"/>
      </w:pPr>
      <w:rPr>
        <w:rFonts w:hint="default"/>
      </w:rPr>
    </w:lvl>
  </w:abstractNum>
  <w:abstractNum w:abstractNumId="8"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67666463">
    <w:abstractNumId w:val="7"/>
  </w:num>
  <w:num w:numId="2" w16cid:durableId="1683313842">
    <w:abstractNumId w:val="4"/>
  </w:num>
  <w:num w:numId="3" w16cid:durableId="1162234582">
    <w:abstractNumId w:val="1"/>
  </w:num>
  <w:num w:numId="4" w16cid:durableId="1917133331">
    <w:abstractNumId w:val="2"/>
  </w:num>
  <w:num w:numId="5" w16cid:durableId="563566575">
    <w:abstractNumId w:val="0"/>
  </w:num>
  <w:num w:numId="6" w16cid:durableId="1820151125">
    <w:abstractNumId w:val="6"/>
  </w:num>
  <w:num w:numId="7" w16cid:durableId="1949000081">
    <w:abstractNumId w:val="8"/>
  </w:num>
  <w:num w:numId="8" w16cid:durableId="1773472578">
    <w:abstractNumId w:val="5"/>
  </w:num>
  <w:num w:numId="9" w16cid:durableId="515384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4D80"/>
    <w:rsid w:val="00025A77"/>
    <w:rsid w:val="0003082C"/>
    <w:rsid w:val="000509F6"/>
    <w:rsid w:val="00062D21"/>
    <w:rsid w:val="00065C08"/>
    <w:rsid w:val="00066D7D"/>
    <w:rsid w:val="00077CC4"/>
    <w:rsid w:val="000846F0"/>
    <w:rsid w:val="000D7EA4"/>
    <w:rsid w:val="000F0C1A"/>
    <w:rsid w:val="00105FEC"/>
    <w:rsid w:val="00126B86"/>
    <w:rsid w:val="00142B05"/>
    <w:rsid w:val="00160C5A"/>
    <w:rsid w:val="00161C11"/>
    <w:rsid w:val="001658E9"/>
    <w:rsid w:val="0017573D"/>
    <w:rsid w:val="00186C76"/>
    <w:rsid w:val="001B29FB"/>
    <w:rsid w:val="001D247A"/>
    <w:rsid w:val="002929A3"/>
    <w:rsid w:val="00293F2E"/>
    <w:rsid w:val="002B0D0F"/>
    <w:rsid w:val="002F5083"/>
    <w:rsid w:val="00305294"/>
    <w:rsid w:val="003547FA"/>
    <w:rsid w:val="003602E8"/>
    <w:rsid w:val="00383D41"/>
    <w:rsid w:val="003B1F53"/>
    <w:rsid w:val="003D582A"/>
    <w:rsid w:val="003E26CA"/>
    <w:rsid w:val="0042504A"/>
    <w:rsid w:val="00482BEB"/>
    <w:rsid w:val="004D3089"/>
    <w:rsid w:val="004F61E4"/>
    <w:rsid w:val="00522226"/>
    <w:rsid w:val="00537FC7"/>
    <w:rsid w:val="00546B4F"/>
    <w:rsid w:val="00581281"/>
    <w:rsid w:val="005B28C3"/>
    <w:rsid w:val="005E0030"/>
    <w:rsid w:val="006159CB"/>
    <w:rsid w:val="00642DFE"/>
    <w:rsid w:val="00643268"/>
    <w:rsid w:val="00654A08"/>
    <w:rsid w:val="00661033"/>
    <w:rsid w:val="006613C2"/>
    <w:rsid w:val="00667B9C"/>
    <w:rsid w:val="00680CB6"/>
    <w:rsid w:val="00696AF0"/>
    <w:rsid w:val="006B15A0"/>
    <w:rsid w:val="006C6F19"/>
    <w:rsid w:val="006F6BAB"/>
    <w:rsid w:val="00720CA5"/>
    <w:rsid w:val="00730020"/>
    <w:rsid w:val="00730842"/>
    <w:rsid w:val="0075026D"/>
    <w:rsid w:val="00766B31"/>
    <w:rsid w:val="00795345"/>
    <w:rsid w:val="007A0428"/>
    <w:rsid w:val="007A2681"/>
    <w:rsid w:val="007B08EB"/>
    <w:rsid w:val="007D7604"/>
    <w:rsid w:val="00800D62"/>
    <w:rsid w:val="0082714F"/>
    <w:rsid w:val="00832A50"/>
    <w:rsid w:val="008721E6"/>
    <w:rsid w:val="0090331A"/>
    <w:rsid w:val="00915E31"/>
    <w:rsid w:val="009432E9"/>
    <w:rsid w:val="00943C4C"/>
    <w:rsid w:val="00944D80"/>
    <w:rsid w:val="0096488E"/>
    <w:rsid w:val="0099430A"/>
    <w:rsid w:val="009E5A3F"/>
    <w:rsid w:val="00A26ED8"/>
    <w:rsid w:val="00A36773"/>
    <w:rsid w:val="00A37D44"/>
    <w:rsid w:val="00A426BF"/>
    <w:rsid w:val="00A822F0"/>
    <w:rsid w:val="00AA3454"/>
    <w:rsid w:val="00AB2C01"/>
    <w:rsid w:val="00AC256A"/>
    <w:rsid w:val="00B008E9"/>
    <w:rsid w:val="00B027BB"/>
    <w:rsid w:val="00B41191"/>
    <w:rsid w:val="00B458C0"/>
    <w:rsid w:val="00B8265E"/>
    <w:rsid w:val="00B943DE"/>
    <w:rsid w:val="00BA782B"/>
    <w:rsid w:val="00BB3B0D"/>
    <w:rsid w:val="00BF1153"/>
    <w:rsid w:val="00C44D97"/>
    <w:rsid w:val="00C67C44"/>
    <w:rsid w:val="00C93BB2"/>
    <w:rsid w:val="00CB46D7"/>
    <w:rsid w:val="00CB62D8"/>
    <w:rsid w:val="00CC0C52"/>
    <w:rsid w:val="00CD0BE7"/>
    <w:rsid w:val="00CD1CAB"/>
    <w:rsid w:val="00CD6353"/>
    <w:rsid w:val="00CF7B79"/>
    <w:rsid w:val="00D204F3"/>
    <w:rsid w:val="00D34CF1"/>
    <w:rsid w:val="00D51B34"/>
    <w:rsid w:val="00D52942"/>
    <w:rsid w:val="00D5415A"/>
    <w:rsid w:val="00D66528"/>
    <w:rsid w:val="00D72151"/>
    <w:rsid w:val="00D8160F"/>
    <w:rsid w:val="00D944E7"/>
    <w:rsid w:val="00D967A9"/>
    <w:rsid w:val="00DB2047"/>
    <w:rsid w:val="00DC6786"/>
    <w:rsid w:val="00DD1CEE"/>
    <w:rsid w:val="00DD31A3"/>
    <w:rsid w:val="00DD5FFB"/>
    <w:rsid w:val="00DD7803"/>
    <w:rsid w:val="00E030F4"/>
    <w:rsid w:val="00E11F1B"/>
    <w:rsid w:val="00E22E4E"/>
    <w:rsid w:val="00E2404B"/>
    <w:rsid w:val="00E2797A"/>
    <w:rsid w:val="00E36C7B"/>
    <w:rsid w:val="00E61C3F"/>
    <w:rsid w:val="00E879E4"/>
    <w:rsid w:val="00E93AC7"/>
    <w:rsid w:val="00EB64B2"/>
    <w:rsid w:val="00ED6CC6"/>
    <w:rsid w:val="00EE4472"/>
    <w:rsid w:val="00EE7C47"/>
    <w:rsid w:val="00F1077E"/>
    <w:rsid w:val="00F22509"/>
    <w:rsid w:val="00F435F9"/>
    <w:rsid w:val="00F51DAE"/>
    <w:rsid w:val="00F54ECF"/>
    <w:rsid w:val="00F77333"/>
    <w:rsid w:val="00F81AD0"/>
    <w:rsid w:val="00F874D4"/>
    <w:rsid w:val="00F90051"/>
    <w:rsid w:val="00FD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DECE047"/>
  <w15:docId w15:val="{0B5557C4-B40F-47EA-8051-9944F0AE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083"/>
    <w:rPr>
      <w:snapToGrid w:val="0"/>
    </w:rPr>
  </w:style>
  <w:style w:type="paragraph" w:styleId="Heading1">
    <w:name w:val="heading 1"/>
    <w:basedOn w:val="Normal"/>
    <w:next w:val="Normal"/>
    <w:qFormat/>
    <w:rsid w:val="002F5083"/>
    <w:pPr>
      <w:keepNext/>
      <w:tabs>
        <w:tab w:val="left" w:pos="-360"/>
        <w:tab w:val="left" w:pos="1"/>
        <w:tab w:val="left" w:pos="504"/>
        <w:tab w:val="left" w:pos="936"/>
        <w:tab w:val="left" w:pos="1326"/>
        <w:tab w:val="left" w:pos="5760"/>
        <w:tab w:val="right" w:pos="8568"/>
        <w:tab w:val="right" w:leader="dot" w:pos="9000"/>
      </w:tabs>
      <w:jc w:val="both"/>
      <w:outlineLvl w:val="0"/>
    </w:pPr>
    <w:rPr>
      <w:rFonts w:ascii="BSN Swiss Roman 10pt" w:hAnsi="BSN Swiss Roman 10pt"/>
      <w:b/>
      <w:u w:val="single"/>
    </w:rPr>
  </w:style>
  <w:style w:type="paragraph" w:styleId="Heading2">
    <w:name w:val="heading 2"/>
    <w:basedOn w:val="Normal"/>
    <w:next w:val="Normal"/>
    <w:qFormat/>
    <w:rsid w:val="002F5083"/>
    <w:pPr>
      <w:keepNext/>
      <w:tabs>
        <w:tab w:val="left" w:pos="-360"/>
        <w:tab w:val="left" w:pos="1"/>
        <w:tab w:val="left" w:pos="504"/>
        <w:tab w:val="left" w:pos="936"/>
        <w:tab w:val="left" w:pos="1326"/>
        <w:tab w:val="left" w:pos="5760"/>
        <w:tab w:val="right" w:pos="8568"/>
        <w:tab w:val="right" w:leader="dot" w:pos="9000"/>
      </w:tabs>
      <w:jc w:val="both"/>
      <w:outlineLvl w:val="1"/>
    </w:pPr>
    <w:rPr>
      <w:b/>
      <w:sz w:val="24"/>
      <w:u w:val="single"/>
    </w:rPr>
  </w:style>
  <w:style w:type="paragraph" w:styleId="Heading3">
    <w:name w:val="heading 3"/>
    <w:basedOn w:val="Normal"/>
    <w:next w:val="Normal"/>
    <w:qFormat/>
    <w:rsid w:val="002F5083"/>
    <w:pPr>
      <w:keepNext/>
      <w:tabs>
        <w:tab w:val="left" w:pos="-360"/>
        <w:tab w:val="left" w:pos="1"/>
        <w:tab w:val="left" w:pos="504"/>
        <w:tab w:val="left" w:pos="936"/>
        <w:tab w:val="left" w:pos="1326"/>
        <w:tab w:val="left" w:pos="5760"/>
        <w:tab w:val="right" w:pos="8568"/>
        <w:tab w:val="right" w:leader="dot" w:pos="9000"/>
      </w:tabs>
      <w:jc w:val="both"/>
      <w:outlineLvl w:val="2"/>
    </w:pPr>
  </w:style>
  <w:style w:type="paragraph" w:styleId="Heading4">
    <w:name w:val="heading 4"/>
    <w:basedOn w:val="Normal"/>
    <w:next w:val="Normal"/>
    <w:qFormat/>
    <w:rsid w:val="002F5083"/>
    <w:pPr>
      <w:keepNext/>
      <w:jc w:val="center"/>
      <w:outlineLvl w:val="3"/>
    </w:pPr>
    <w:rPr>
      <w:rFonts w:ascii="Univers" w:hAnsi="Univers"/>
    </w:rPr>
  </w:style>
  <w:style w:type="paragraph" w:styleId="Heading5">
    <w:name w:val="heading 5"/>
    <w:basedOn w:val="Normal"/>
    <w:next w:val="Normal"/>
    <w:qFormat/>
    <w:rsid w:val="002F5083"/>
    <w:pPr>
      <w:keepNext/>
      <w:keepLines/>
      <w:outlineLvl w:val="4"/>
    </w:pPr>
    <w:rPr>
      <w:rFonts w:ascii="Univers" w:hAnsi="Univers"/>
      <w:u w:val="single"/>
    </w:rPr>
  </w:style>
  <w:style w:type="paragraph" w:styleId="Heading6">
    <w:name w:val="heading 6"/>
    <w:basedOn w:val="Normal"/>
    <w:next w:val="Normal"/>
    <w:qFormat/>
    <w:rsid w:val="002F5083"/>
    <w:pPr>
      <w:keepNext/>
      <w:outlineLvl w:val="5"/>
    </w:pPr>
    <w:rPr>
      <w:rFonts w:ascii="Univers" w:hAnsi="Univers"/>
      <w:u w:val="single"/>
    </w:rPr>
  </w:style>
  <w:style w:type="paragraph" w:styleId="Heading7">
    <w:name w:val="heading 7"/>
    <w:basedOn w:val="Normal"/>
    <w:next w:val="Normal"/>
    <w:qFormat/>
    <w:rsid w:val="002F5083"/>
    <w:pPr>
      <w:keepNext/>
      <w:outlineLvl w:val="6"/>
    </w:pPr>
    <w:rPr>
      <w:rFonts w:ascii="Univers" w:hAnsi="Univers"/>
    </w:rPr>
  </w:style>
  <w:style w:type="paragraph" w:styleId="Heading8">
    <w:name w:val="heading 8"/>
    <w:basedOn w:val="Normal"/>
    <w:next w:val="Normal"/>
    <w:qFormat/>
    <w:rsid w:val="002F5083"/>
    <w:pPr>
      <w:keepNext/>
      <w:keepLines/>
      <w:outlineLvl w:val="7"/>
    </w:pPr>
    <w:rPr>
      <w:rFonts w:ascii="Univers" w:hAnsi="Univers"/>
      <w:u w:val="single"/>
    </w:rPr>
  </w:style>
  <w:style w:type="paragraph" w:styleId="Heading9">
    <w:name w:val="heading 9"/>
    <w:basedOn w:val="Normal"/>
    <w:next w:val="Normal"/>
    <w:qFormat/>
    <w:rsid w:val="002F5083"/>
    <w:pPr>
      <w:keepNext/>
      <w:outlineLvl w:val="8"/>
    </w:pPr>
    <w:rPr>
      <w:rFonts w:ascii="Univers" w:hAnsi="Univer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Body">
    <w:name w:val="HTML Body"/>
    <w:rsid w:val="002F5083"/>
    <w:rPr>
      <w:rFonts w:ascii="Comic Sans MS" w:hAnsi="Comic Sans MS"/>
      <w:snapToGrid w:val="0"/>
    </w:rPr>
  </w:style>
  <w:style w:type="character" w:customStyle="1" w:styleId="LFFormat">
    <w:name w:val="LF Format"/>
    <w:basedOn w:val="DefaultParagraphFont"/>
    <w:rsid w:val="002F5083"/>
    <w:rPr>
      <w:rFonts w:ascii="BSN Swiss Roman 10pt" w:hAnsi="BSN Swiss Roman 10pt"/>
    </w:rPr>
  </w:style>
  <w:style w:type="character" w:customStyle="1" w:styleId="12SB">
    <w:name w:val="12SB"/>
    <w:basedOn w:val="DefaultParagraphFont"/>
    <w:rsid w:val="002F5083"/>
    <w:rPr>
      <w:rFonts w:ascii="BSN Swiss" w:hAnsi="BSN Swiss"/>
      <w:b/>
      <w:sz w:val="24"/>
    </w:rPr>
  </w:style>
  <w:style w:type="character" w:customStyle="1" w:styleId="Quotes">
    <w:name w:val="Quotes"/>
    <w:basedOn w:val="DefaultParagraphFont"/>
    <w:rsid w:val="002F5083"/>
    <w:rPr>
      <w:rFonts w:ascii="BSN Swiss Roman 10pt" w:hAnsi="BSN Swiss Roman 10pt"/>
    </w:rPr>
  </w:style>
  <w:style w:type="character" w:customStyle="1" w:styleId="Pointer">
    <w:name w:val="Pointer"/>
    <w:basedOn w:val="DefaultParagraphFont"/>
    <w:rsid w:val="002F5083"/>
    <w:rPr>
      <w:b/>
      <w:sz w:val="32"/>
    </w:rPr>
  </w:style>
  <w:style w:type="character" w:customStyle="1" w:styleId="BoldItal">
    <w:name w:val="Bold/Ital"/>
    <w:basedOn w:val="DefaultParagraphFont"/>
    <w:rsid w:val="002F5083"/>
    <w:rPr>
      <w:rFonts w:ascii="BSN Swiss Roman 10pt" w:hAnsi="BSN Swiss Roman 10pt"/>
      <w:b/>
    </w:rPr>
  </w:style>
  <w:style w:type="character" w:customStyle="1" w:styleId="12SBI">
    <w:name w:val="12SBI"/>
    <w:basedOn w:val="DefaultParagraphFont"/>
    <w:rsid w:val="002F5083"/>
    <w:rPr>
      <w:rFonts w:ascii="Arial" w:hAnsi="Arial"/>
      <w:b/>
      <w:i/>
      <w:sz w:val="24"/>
    </w:rPr>
  </w:style>
  <w:style w:type="character" w:customStyle="1" w:styleId="DUSC">
    <w:name w:val="DUSC"/>
    <w:basedOn w:val="DefaultParagraphFont"/>
    <w:rsid w:val="002F5083"/>
    <w:rPr>
      <w:rFonts w:ascii="BSN Swiss Roman 10pt" w:hAnsi="BSN Swiss Roman 10pt"/>
      <w:b/>
      <w:i/>
    </w:rPr>
  </w:style>
  <w:style w:type="character" w:customStyle="1" w:styleId="Registered">
    <w:name w:val="Registered"/>
    <w:basedOn w:val="DefaultParagraphFont"/>
    <w:rsid w:val="002F5083"/>
    <w:rPr>
      <w:rFonts w:ascii="BSN Swiss Roman 10pt" w:hAnsi="BSN Swiss Roman 10pt"/>
      <w:b/>
      <w:i/>
    </w:rPr>
  </w:style>
  <w:style w:type="character" w:customStyle="1" w:styleId="RDListForm">
    <w:name w:val="RDList Form"/>
    <w:basedOn w:val="DefaultParagraphFont"/>
    <w:rsid w:val="002F5083"/>
    <w:rPr>
      <w:rFonts w:ascii="BSN Swiss Roman 10pt" w:hAnsi="BSN Swiss Roman 10pt"/>
    </w:rPr>
  </w:style>
  <w:style w:type="character" w:customStyle="1" w:styleId="ToCFormat">
    <w:name w:val="ToC Format"/>
    <w:basedOn w:val="DefaultParagraphFont"/>
    <w:rsid w:val="002F5083"/>
    <w:rPr>
      <w:rFonts w:ascii="BSN Swiss Roman 10pt" w:hAnsi="BSN Swiss Roman 10pt"/>
    </w:rPr>
  </w:style>
  <w:style w:type="paragraph" w:styleId="BodyText">
    <w:name w:val="Body Text"/>
    <w:basedOn w:val="Normal"/>
    <w:rsid w:val="002F5083"/>
    <w:pPr>
      <w:tabs>
        <w:tab w:val="left" w:pos="-360"/>
        <w:tab w:val="left" w:pos="1"/>
        <w:tab w:val="left" w:pos="504"/>
        <w:tab w:val="left" w:pos="936"/>
        <w:tab w:val="left" w:pos="1326"/>
        <w:tab w:val="left" w:pos="5760"/>
        <w:tab w:val="right" w:pos="8568"/>
        <w:tab w:val="right" w:leader="dot" w:pos="9000"/>
      </w:tabs>
      <w:spacing w:after="240"/>
      <w:jc w:val="both"/>
    </w:pPr>
    <w:rPr>
      <w:rFonts w:ascii="BSN Swiss Roman 10pt" w:hAnsi="BSN Swiss Roman 10pt"/>
    </w:rPr>
  </w:style>
  <w:style w:type="paragraph" w:styleId="BodyTextIndent">
    <w:name w:val="Body Text Indent"/>
    <w:basedOn w:val="Normal"/>
    <w:rsid w:val="002F5083"/>
    <w:pPr>
      <w:tabs>
        <w:tab w:val="left" w:pos="-360"/>
        <w:tab w:val="left" w:pos="1"/>
        <w:tab w:val="left" w:pos="504"/>
        <w:tab w:val="left" w:pos="936"/>
        <w:tab w:val="left" w:pos="1326"/>
        <w:tab w:val="left" w:pos="5760"/>
        <w:tab w:val="right" w:pos="8568"/>
        <w:tab w:val="right" w:leader="dot" w:pos="9000"/>
      </w:tabs>
      <w:jc w:val="both"/>
    </w:pPr>
    <w:rPr>
      <w:rFonts w:ascii="BSN Swiss Roman 10pt" w:hAnsi="BSN Swiss Roman 10pt"/>
    </w:rPr>
  </w:style>
  <w:style w:type="paragraph" w:styleId="Header">
    <w:name w:val="header"/>
    <w:basedOn w:val="Normal"/>
    <w:rsid w:val="002F5083"/>
    <w:pPr>
      <w:tabs>
        <w:tab w:val="center" w:pos="4320"/>
        <w:tab w:val="right" w:pos="8640"/>
      </w:tabs>
    </w:pPr>
  </w:style>
  <w:style w:type="paragraph" w:styleId="Footer">
    <w:name w:val="footer"/>
    <w:basedOn w:val="Normal"/>
    <w:rsid w:val="002F5083"/>
    <w:pPr>
      <w:tabs>
        <w:tab w:val="center" w:pos="4320"/>
        <w:tab w:val="right" w:pos="8640"/>
      </w:tabs>
    </w:pPr>
  </w:style>
  <w:style w:type="character" w:styleId="PageNumber">
    <w:name w:val="page number"/>
    <w:basedOn w:val="DefaultParagraphFont"/>
    <w:rsid w:val="002F5083"/>
  </w:style>
  <w:style w:type="paragraph" w:customStyle="1" w:styleId="PreADFormat">
    <w:name w:val="PreAD Format"/>
    <w:rsid w:val="002F5083"/>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paragraph" w:styleId="BodyTextIndent2">
    <w:name w:val="Body Text Indent 2"/>
    <w:basedOn w:val="Normal"/>
    <w:rsid w:val="002F5083"/>
    <w:pPr>
      <w:ind w:left="1440" w:hanging="1080"/>
    </w:pPr>
    <w:rPr>
      <w:sz w:val="24"/>
    </w:rPr>
  </w:style>
  <w:style w:type="paragraph" w:styleId="DocumentMap">
    <w:name w:val="Document Map"/>
    <w:basedOn w:val="Normal"/>
    <w:semiHidden/>
    <w:rsid w:val="002F5083"/>
    <w:pPr>
      <w:shd w:val="clear" w:color="auto" w:fill="000080"/>
    </w:pPr>
    <w:rPr>
      <w:rFonts w:ascii="Tahoma" w:hAnsi="Tahoma"/>
    </w:rPr>
  </w:style>
  <w:style w:type="paragraph" w:customStyle="1" w:styleId="Default">
    <w:name w:val="Default"/>
    <w:rsid w:val="002F5083"/>
    <w:pPr>
      <w:autoSpaceDE w:val="0"/>
      <w:autoSpaceDN w:val="0"/>
      <w:adjustRightInd w:val="0"/>
    </w:pPr>
    <w:rPr>
      <w:rFonts w:ascii="Arial" w:hAnsi="Arial" w:cs="Arial"/>
    </w:rPr>
  </w:style>
  <w:style w:type="paragraph" w:styleId="BalloonText">
    <w:name w:val="Balloon Text"/>
    <w:basedOn w:val="Normal"/>
    <w:semiHidden/>
    <w:rsid w:val="009E5A3F"/>
    <w:rPr>
      <w:rFonts w:ascii="Tahoma" w:hAnsi="Tahoma" w:cs="Tahoma"/>
      <w:sz w:val="16"/>
      <w:szCs w:val="16"/>
    </w:rPr>
  </w:style>
  <w:style w:type="character" w:styleId="CommentReference">
    <w:name w:val="annotation reference"/>
    <w:basedOn w:val="DefaultParagraphFont"/>
    <w:semiHidden/>
    <w:rsid w:val="00B027BB"/>
    <w:rPr>
      <w:sz w:val="16"/>
      <w:szCs w:val="16"/>
    </w:rPr>
  </w:style>
  <w:style w:type="paragraph" w:styleId="CommentText">
    <w:name w:val="annotation text"/>
    <w:basedOn w:val="Normal"/>
    <w:semiHidden/>
    <w:rsid w:val="00B027BB"/>
  </w:style>
  <w:style w:type="paragraph" w:styleId="CommentSubject">
    <w:name w:val="annotation subject"/>
    <w:basedOn w:val="CommentText"/>
    <w:next w:val="CommentText"/>
    <w:semiHidden/>
    <w:rsid w:val="00B027BB"/>
    <w:rPr>
      <w:b/>
      <w:bCs/>
    </w:rPr>
  </w:style>
  <w:style w:type="table" w:styleId="TableGrid">
    <w:name w:val="Table Grid"/>
    <w:basedOn w:val="TableNormal"/>
    <w:rsid w:val="0096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C44D97"/>
    <w:pPr>
      <w:ind w:left="360" w:hanging="360"/>
    </w:pPr>
    <w:rPr>
      <w:rFonts w:ascii="Univers" w:hAnsi="Univers"/>
      <w:snapToGrid/>
    </w:rPr>
  </w:style>
  <w:style w:type="paragraph" w:styleId="Revision">
    <w:name w:val="Revision"/>
    <w:hidden/>
    <w:uiPriority w:val="99"/>
    <w:semiHidden/>
    <w:rsid w:val="00643268"/>
    <w:rPr>
      <w:snapToGrid w:val="0"/>
    </w:rPr>
  </w:style>
  <w:style w:type="paragraph" w:styleId="ListParagraph">
    <w:name w:val="List Paragraph"/>
    <w:basedOn w:val="Normal"/>
    <w:uiPriority w:val="34"/>
    <w:qFormat/>
    <w:rsid w:val="00872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3064</Words>
  <Characters>16059</Characters>
  <Application>Microsoft Office Word</Application>
  <DocSecurity>0</DocSecurity>
  <Lines>486</Lines>
  <Paragraphs>177</Paragraphs>
  <ScaleCrop>false</ScaleCrop>
  <HeadingPairs>
    <vt:vector size="2" baseType="variant">
      <vt:variant>
        <vt:lpstr>Title</vt:lpstr>
      </vt:variant>
      <vt:variant>
        <vt:i4>1</vt:i4>
      </vt:variant>
    </vt:vector>
  </HeadingPairs>
  <TitlesOfParts>
    <vt:vector size="1" baseType="lpstr">
      <vt:lpstr>AGREEMENT</vt:lpstr>
    </vt:vector>
  </TitlesOfParts>
  <Company>UCOP</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kpotter</dc:creator>
  <cp:keywords/>
  <dc:description/>
  <cp:lastModifiedBy>Leslie Palaroan</cp:lastModifiedBy>
  <cp:revision>10</cp:revision>
  <cp:lastPrinted>2006-08-29T21:39:00Z</cp:lastPrinted>
  <dcterms:created xsi:type="dcterms:W3CDTF">2012-05-11T22:35:00Z</dcterms:created>
  <dcterms:modified xsi:type="dcterms:W3CDTF">2025-07-22T00:00:00Z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38bb60f4-f9d9-4d45-beae-28ce851b5a4f</vt:lpwstr>
  </property>
</Properties>
</file>