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41" w:rsidRDefault="00D27C4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 xml:space="preserve">EXHIBIT </w:t>
      </w:r>
      <w:r w:rsidR="00834083" w:rsidRPr="00F77BB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834083" w:rsidRPr="00F77BB6">
        <w:rPr>
          <w:sz w:val="16"/>
        </w:rPr>
        <w:instrText xml:space="preserve"> FORMTEXT </w:instrText>
      </w:r>
      <w:r w:rsidR="00834083" w:rsidRPr="00F77BB6">
        <w:rPr>
          <w:sz w:val="16"/>
        </w:rPr>
      </w:r>
      <w:r w:rsidR="00834083" w:rsidRPr="00F77BB6">
        <w:rPr>
          <w:sz w:val="16"/>
        </w:rPr>
        <w:fldChar w:fldCharType="separate"/>
      </w:r>
      <w:r w:rsidR="00834083" w:rsidRPr="00F77BB6">
        <w:rPr>
          <w:noProof/>
          <w:sz w:val="16"/>
        </w:rPr>
        <w:t>{____}</w:t>
      </w:r>
      <w:r w:rsidR="00834083" w:rsidRPr="00F77BB6">
        <w:rPr>
          <w:sz w:val="16"/>
        </w:rPr>
        <w:fldChar w:fldCharType="end"/>
      </w:r>
      <w:r w:rsidR="00C66A90">
        <w:rPr>
          <w:rFonts w:ascii="BSN Swiss Roman 08pt" w:hAnsi="BSN Swiss Roman 08pt" w:cs="BSN Swiss Roman 08pt"/>
          <w:b/>
          <w:bCs/>
          <w:sz w:val="16"/>
          <w:szCs w:val="16"/>
        </w:rPr>
        <w:fldChar w:fldCharType="begin"/>
      </w:r>
      <w:r>
        <w:rPr>
          <w:rFonts w:ascii="BSN Swiss Roman 08pt" w:hAnsi="BSN Swiss Roman 08pt" w:cs="BSN Swiss Roman 08pt"/>
          <w:b/>
          <w:bCs/>
          <w:sz w:val="16"/>
          <w:szCs w:val="16"/>
        </w:rPr>
        <w:instrText xml:space="preserve">PRIVATE </w:instrText>
      </w:r>
      <w:r w:rsidR="00C66A90">
        <w:rPr>
          <w:rFonts w:ascii="BSN Swiss Roman 08pt" w:hAnsi="BSN Swiss Roman 08pt" w:cs="BSN Swiss Roman 08pt"/>
          <w:b/>
          <w:bCs/>
          <w:sz w:val="16"/>
          <w:szCs w:val="16"/>
        </w:rPr>
        <w:fldChar w:fldCharType="end"/>
      </w:r>
    </w:p>
    <w:p w:rsidR="00D27C41" w:rsidRDefault="00D27C41">
      <w:pPr>
        <w:pStyle w:val="ADFormat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D27C41" w:rsidRDefault="00D27C41">
      <w:pPr>
        <w:pStyle w:val="ADFormat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D27C41" w:rsidRDefault="00D27C4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>VALUE ENGINEERING PROGRAM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ab/>
        <w:t>{S A M P L E    O N L Y}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432" w:hanging="432"/>
        <w:rPr>
          <w:rFonts w:ascii="BSN Swiss Roman 08pt" w:hAnsi="BSN Swiss Roman 08pt" w:cs="BSN Swiss Roman 08pt"/>
          <w:sz w:val="16"/>
          <w:szCs w:val="16"/>
        </w:rPr>
      </w:pPr>
      <w:proofErr w:type="gramStart"/>
      <w:r>
        <w:rPr>
          <w:rFonts w:ascii="BSN Swiss Roman 08pt" w:hAnsi="BSN Swiss Roman 08pt" w:cs="BSN Swiss Roman 08pt"/>
          <w:sz w:val="16"/>
          <w:szCs w:val="16"/>
        </w:rPr>
        <w:t>1.The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Design Professional and all Consultants listed in Basic Services, Article 2 of the Executive Design Professional Agreement shall be required to participate in each scheduled Value Engineering (VE) session conducted by the University.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432" w:hanging="432"/>
        <w:rPr>
          <w:rFonts w:ascii="BSN Swiss Roman 08pt" w:hAnsi="BSN Swiss Roman 08pt" w:cs="BSN Swiss Roman 08pt"/>
          <w:sz w:val="16"/>
          <w:szCs w:val="16"/>
        </w:rPr>
      </w:pPr>
      <w:proofErr w:type="gramStart"/>
      <w:r>
        <w:rPr>
          <w:rFonts w:ascii="BSN Swiss Roman 08pt" w:hAnsi="BSN Swiss Roman 08pt" w:cs="BSN Swiss Roman 08pt"/>
          <w:sz w:val="16"/>
          <w:szCs w:val="16"/>
        </w:rPr>
        <w:t>2.The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Design Professional and the Design Professional's Consultants shall prepare {     } copies of the current status documents for use at each VE session.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432" w:hanging="432"/>
        <w:rPr>
          <w:rFonts w:ascii="BSN Swiss Roman 08pt" w:hAnsi="BSN Swiss Roman 08pt" w:cs="BSN Swiss Roman 08pt"/>
          <w:sz w:val="16"/>
          <w:szCs w:val="16"/>
        </w:rPr>
      </w:pPr>
      <w:proofErr w:type="gramStart"/>
      <w:r>
        <w:rPr>
          <w:rFonts w:ascii="BSN Swiss Roman 08pt" w:hAnsi="BSN Swiss Roman 08pt" w:cs="BSN Swiss Roman 08pt"/>
          <w:sz w:val="16"/>
          <w:szCs w:val="16"/>
        </w:rPr>
        <w:t>3.The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Design Professional and the Design Professionals Consultants shall prepare {     } copies of a life cycle analysis of all proposed building systems, major components, and alternatives addressing the following: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ab/>
        <w:t>a.</w:t>
      </w:r>
      <w:r>
        <w:rPr>
          <w:rFonts w:ascii="BSN Swiss Roman 08pt" w:hAnsi="BSN Swiss Roman 08pt" w:cs="BSN Swiss Roman 08pt"/>
          <w:sz w:val="16"/>
          <w:szCs w:val="16"/>
        </w:rPr>
        <w:tab/>
        <w:t>Projected initial cost of the system.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ab/>
        <w:t>b.</w:t>
      </w:r>
      <w:r>
        <w:rPr>
          <w:rFonts w:ascii="BSN Swiss Roman 08pt" w:hAnsi="BSN Swiss Roman 08pt" w:cs="BSN Swiss Roman 08pt"/>
          <w:sz w:val="16"/>
          <w:szCs w:val="16"/>
        </w:rPr>
        <w:tab/>
        <w:t>Projected yearly operational cost.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ab/>
        <w:t>c.</w:t>
      </w:r>
      <w:r>
        <w:rPr>
          <w:rFonts w:ascii="BSN Swiss Roman 08pt" w:hAnsi="BSN Swiss Roman 08pt" w:cs="BSN Swiss Roman 08pt"/>
          <w:sz w:val="16"/>
          <w:szCs w:val="16"/>
        </w:rPr>
        <w:tab/>
        <w:t>Projected estimated replacement cost and estimated life expectancy.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432" w:hanging="432"/>
        <w:rPr>
          <w:rFonts w:ascii="BSN Swiss Roman 08pt" w:hAnsi="BSN Swiss Roman 08pt" w:cs="BSN Swiss Roman 08pt"/>
          <w:sz w:val="16"/>
          <w:szCs w:val="16"/>
        </w:rPr>
      </w:pPr>
      <w:proofErr w:type="gramStart"/>
      <w:r>
        <w:rPr>
          <w:rFonts w:ascii="BSN Swiss Roman 08pt" w:hAnsi="BSN Swiss Roman 08pt" w:cs="BSN Swiss Roman 08pt"/>
          <w:sz w:val="16"/>
          <w:szCs w:val="16"/>
        </w:rPr>
        <w:t>4.The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Design Professional shall provide {     } copies of the current Estimated Project Construction Cost.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432" w:hanging="432"/>
        <w:rPr>
          <w:rFonts w:ascii="BSN Swiss Roman 08pt" w:hAnsi="BSN Swiss Roman 08pt" w:cs="BSN Swiss Roman 08pt"/>
          <w:sz w:val="16"/>
          <w:szCs w:val="16"/>
        </w:rPr>
      </w:pPr>
      <w:proofErr w:type="gramStart"/>
      <w:r>
        <w:rPr>
          <w:rFonts w:ascii="BSN Swiss Roman 08pt" w:hAnsi="BSN Swiss Roman 08pt" w:cs="BSN Swiss Roman 08pt"/>
          <w:sz w:val="16"/>
          <w:szCs w:val="16"/>
        </w:rPr>
        <w:t>5.Following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each VE session the Design Professional shall develop a report which itemizes the VE session results of all evaluations into a prioritized listing of alternatives for discussion with University.  Final decisions based upon this report shall be incorporated into the 100% construction documents.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Timing of submittals shall be as appropriate for each scheduled Value Engineering session.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 xml:space="preserve">Value </w:t>
      </w:r>
      <w:proofErr w:type="gramStart"/>
      <w:r>
        <w:rPr>
          <w:rFonts w:ascii="BSN Swiss Roman 08pt" w:hAnsi="BSN Swiss Roman 08pt" w:cs="BSN Swiss Roman 08pt"/>
          <w:sz w:val="16"/>
          <w:szCs w:val="16"/>
        </w:rPr>
        <w:t>Engineering</w:t>
      </w:r>
      <w:proofErr w:type="gramEnd"/>
      <w:r>
        <w:rPr>
          <w:rFonts w:ascii="BSN Swiss Roman 08pt" w:hAnsi="BSN Swiss Roman 08pt" w:cs="BSN Swiss Roman 08pt"/>
          <w:sz w:val="16"/>
          <w:szCs w:val="16"/>
        </w:rPr>
        <w:t xml:space="preserve"> sessions shall be as scheduled below.  Actual dates shall be established by agreement between the Design Professional and University.</w:t>
      </w:r>
    </w:p>
    <w:p w:rsidR="00D27C41" w:rsidRDefault="00D27C41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936" w:hanging="936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sym w:font="Symbol" w:char="F0B7"/>
      </w:r>
      <w:r>
        <w:rPr>
          <w:rStyle w:val="a"/>
          <w:rFonts w:ascii="BSN Swiss Roman 08pt" w:hAnsi="BSN Swiss Roman 08pt" w:cs="BSN Swiss Roman 08pt"/>
          <w:sz w:val="16"/>
          <w:szCs w:val="16"/>
        </w:rPr>
        <w:t>Late Schematic Design Phase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Evaluation of Alternatives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Decisions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ind w:left="936" w:hanging="936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sym w:font="Symbol" w:char="F0B7"/>
      </w:r>
      <w:proofErr w:type="gramStart"/>
      <w:r>
        <w:rPr>
          <w:rStyle w:val="a"/>
          <w:rFonts w:ascii="BSN Swiss Roman 08pt" w:hAnsi="BSN Swiss Roman 08pt" w:cs="BSN Swiss Roman 08pt"/>
          <w:sz w:val="16"/>
          <w:szCs w:val="16"/>
        </w:rPr>
        <w:t>Middle to late Design Development Phase.</w:t>
      </w:r>
      <w:proofErr w:type="gramEnd"/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Design Review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Alternative Technical Solutions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Cost Evaluations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sz w:val="16"/>
          <w:szCs w:val="16"/>
        </w:rPr>
        <w:tab/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-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>Priorities and Trade-offs (if necessary)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  <w:r>
        <w:rPr>
          <w:rStyle w:val="a"/>
          <w:rFonts w:ascii="BSN Swiss Roman 08pt" w:hAnsi="BSN Swiss Roman 08pt" w:cs="BSN Swiss Roman 08pt"/>
          <w:b/>
          <w:bCs/>
          <w:sz w:val="16"/>
          <w:szCs w:val="16"/>
        </w:rPr>
        <w:lastRenderedPageBreak/>
        <w:t>PARTICIPANTS:</w:t>
      </w:r>
      <w:r>
        <w:rPr>
          <w:rStyle w:val="a"/>
          <w:rFonts w:ascii="BSN Swiss Roman 08pt" w:hAnsi="BSN Swiss Roman 08pt" w:cs="BSN Swiss Roman 08pt"/>
          <w:sz w:val="16"/>
          <w:szCs w:val="16"/>
        </w:rPr>
        <w:tab/>
        <w:t xml:space="preserve">Design Professional and Design Professional Consultants, Professional Peers experienced with building type, Special Consultants (i.e. Geotechnical Engineer), University professional staff, user representatives, and others as deemed appropriate by University. </w:t>
      </w:r>
    </w:p>
    <w:p w:rsidR="00D27C41" w:rsidRDefault="00D27C41">
      <w:pPr>
        <w:pStyle w:val="ADFormat"/>
        <w:rPr>
          <w:rStyle w:val="a"/>
          <w:rFonts w:ascii="BSN Swiss Roman 08pt" w:hAnsi="BSN Swiss Roman 08pt" w:cs="BSN Swiss Roman 08pt"/>
          <w:sz w:val="16"/>
          <w:szCs w:val="16"/>
        </w:rPr>
      </w:pPr>
    </w:p>
    <w:sectPr w:rsidR="00D27C41" w:rsidSect="00D27C41">
      <w:footerReference w:type="default" r:id="rId7"/>
      <w:pgSz w:w="12240" w:h="15840"/>
      <w:pgMar w:top="1080" w:right="72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C41" w:rsidRDefault="00D27C41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D27C41" w:rsidRDefault="00D27C41" w:rsidP="00D27C41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D27C41" w:rsidRDefault="00D27C41" w:rsidP="00D27C41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41" w:rsidRDefault="00D27C41">
    <w:pPr>
      <w:spacing w:before="140" w:line="100" w:lineRule="exact"/>
      <w:rPr>
        <w:rFonts w:cstheme="minorBidi"/>
        <w:sz w:val="10"/>
        <w:szCs w:val="10"/>
      </w:rPr>
    </w:pPr>
  </w:p>
  <w:p w:rsidR="00D27C41" w:rsidRDefault="00D27C4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Value Engineering Program, Exhibit F</w:t>
    </w:r>
  </w:p>
  <w:p w:rsidR="00D27C41" w:rsidRDefault="00D27C4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D27C41" w:rsidRDefault="00D27C41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</w:t>
    </w:r>
    <w:proofErr w:type="gramStart"/>
    <w:r>
      <w:rPr>
        <w:rFonts w:ascii="BSN Swiss Roman 08pt" w:hAnsi="BSN Swiss Roman 08pt" w:cs="BSN Swiss Roman 08pt"/>
        <w:sz w:val="16"/>
        <w:szCs w:val="16"/>
      </w:rPr>
      <w:t>:EXF</w:t>
    </w:r>
    <w:proofErr w:type="gramEnd"/>
    <w:r>
      <w:rPr>
        <w:rFonts w:ascii="BSN Swiss Roman 08pt" w:hAnsi="BSN Swiss Roman 08pt" w:cs="BSN Swiss Roman 08pt"/>
        <w:sz w:val="16"/>
        <w:szCs w:val="16"/>
      </w:rPr>
      <w:tab/>
    </w:r>
    <w:r w:rsidR="00C66A90"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 w:rsidR="00C66A90">
      <w:rPr>
        <w:rFonts w:ascii="BSN Swiss Roman 08pt" w:hAnsi="BSN Swiss Roman 08pt" w:cs="BSN Swiss Roman 08pt"/>
        <w:sz w:val="16"/>
        <w:szCs w:val="16"/>
      </w:rPr>
      <w:fldChar w:fldCharType="separate"/>
    </w:r>
    <w:r w:rsidR="00834083">
      <w:rPr>
        <w:rFonts w:ascii="BSN Swiss Roman 08pt" w:hAnsi="BSN Swiss Roman 08pt" w:cs="BSN Swiss Roman 08pt"/>
        <w:noProof/>
        <w:sz w:val="16"/>
        <w:szCs w:val="16"/>
      </w:rPr>
      <w:t>1</w:t>
    </w:r>
    <w:r w:rsidR="00C66A90"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C41" w:rsidRDefault="00D27C41" w:rsidP="00D27C41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D27C41" w:rsidRDefault="00D27C41" w:rsidP="00D27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C41"/>
    <w:rsid w:val="00834083"/>
    <w:rsid w:val="0085384A"/>
    <w:rsid w:val="00C66A90"/>
    <w:rsid w:val="00D2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66A90"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C66A90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7C41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C66A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66A90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C41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66A90"/>
    <w:rPr>
      <w:vertAlign w:val="superscript"/>
    </w:rPr>
  </w:style>
  <w:style w:type="character" w:customStyle="1" w:styleId="a">
    <w:name w:val="_"/>
    <w:basedOn w:val="DefaultParagraphFont"/>
    <w:uiPriority w:val="99"/>
    <w:rsid w:val="00C66A90"/>
  </w:style>
  <w:style w:type="character" w:customStyle="1" w:styleId="a0">
    <w:name w:val="_a"/>
    <w:basedOn w:val="DefaultParagraphFont"/>
    <w:uiPriority w:val="99"/>
    <w:rsid w:val="00C66A90"/>
  </w:style>
  <w:style w:type="character" w:customStyle="1" w:styleId="BoldItal">
    <w:name w:val="Bold/Ital"/>
    <w:basedOn w:val="DefaultParagraphFont"/>
    <w:uiPriority w:val="99"/>
    <w:rsid w:val="00C66A90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rsid w:val="00C66A90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sid w:val="00C66A90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  <w:rsid w:val="00C66A90"/>
  </w:style>
  <w:style w:type="character" w:customStyle="1" w:styleId="12SB">
    <w:name w:val="12SB"/>
    <w:basedOn w:val="DefaultParagraphFont"/>
    <w:uiPriority w:val="99"/>
    <w:rsid w:val="00C66A90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sid w:val="00C66A90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sid w:val="00C66A90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rsid w:val="00C66A90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rsid w:val="00C66A90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  <w:rsid w:val="00C66A90"/>
  </w:style>
  <w:style w:type="paragraph" w:customStyle="1" w:styleId="ADFormat">
    <w:name w:val="AD Format"/>
    <w:uiPriority w:val="99"/>
    <w:rsid w:val="00C66A90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rsid w:val="00C66A90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rsid w:val="00C66A90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rsid w:val="00C66A9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C66A9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C66A9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C66A9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C66A9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C66A9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C66A90"/>
    <w:rPr>
      <w:rFonts w:cstheme="minorBidi"/>
    </w:rPr>
  </w:style>
  <w:style w:type="character" w:customStyle="1" w:styleId="EquationCaption">
    <w:name w:val="_Equation Caption"/>
    <w:uiPriority w:val="99"/>
    <w:rsid w:val="00C66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3</cp:revision>
  <dcterms:created xsi:type="dcterms:W3CDTF">2013-10-04T19:46:00Z</dcterms:created>
  <dcterms:modified xsi:type="dcterms:W3CDTF">2013-11-08T22:07:00Z</dcterms:modified>
</cp:coreProperties>
</file>