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11FCF1" w14:textId="51222B6B" w:rsidR="001158DB" w:rsidRPr="00300A20" w:rsidRDefault="00EF483A" w:rsidP="000346AF">
      <w:pPr>
        <w:pStyle w:val="ARTICLE"/>
        <w:numPr>
          <w:ilvl w:val="0"/>
          <w:numId w:val="0"/>
        </w:numPr>
        <w:rPr>
          <w:b/>
          <w:bCs/>
          <w:sz w:val="24"/>
          <w:szCs w:val="36"/>
        </w:rPr>
      </w:pPr>
      <w:r>
        <w:rPr>
          <w:b/>
          <w:bCs/>
          <w:noProof/>
          <w:sz w:val="24"/>
          <w:szCs w:val="36"/>
        </w:rPr>
        <mc:AlternateContent>
          <mc:Choice Requires="wps">
            <w:drawing>
              <wp:anchor distT="0" distB="0" distL="114300" distR="114300" simplePos="0" relativeHeight="251659264" behindDoc="0" locked="0" layoutInCell="1" allowOverlap="1" wp14:anchorId="26E89126" wp14:editId="285EEB11">
                <wp:simplePos x="0" y="0"/>
                <wp:positionH relativeFrom="column">
                  <wp:posOffset>3667125</wp:posOffset>
                </wp:positionH>
                <wp:positionV relativeFrom="paragraph">
                  <wp:posOffset>-9525</wp:posOffset>
                </wp:positionV>
                <wp:extent cx="2152650" cy="914400"/>
                <wp:effectExtent l="0" t="0" r="19050" b="19050"/>
                <wp:wrapNone/>
                <wp:docPr id="527941626" name="Text Box 2"/>
                <wp:cNvGraphicFramePr/>
                <a:graphic xmlns:a="http://schemas.openxmlformats.org/drawingml/2006/main">
                  <a:graphicData uri="http://schemas.microsoft.com/office/word/2010/wordprocessingShape">
                    <wps:wsp>
                      <wps:cNvSpPr txBox="1"/>
                      <wps:spPr>
                        <a:xfrm>
                          <a:off x="0" y="0"/>
                          <a:ext cx="2152650" cy="914400"/>
                        </a:xfrm>
                        <a:prstGeom prst="rect">
                          <a:avLst/>
                        </a:prstGeom>
                        <a:solidFill>
                          <a:schemeClr val="lt1"/>
                        </a:solidFill>
                        <a:ln w="6350">
                          <a:solidFill>
                            <a:prstClr val="black"/>
                          </a:solidFill>
                        </a:ln>
                      </wps:spPr>
                      <wps:txbx>
                        <w:txbxContent>
                          <w:p w14:paraId="1B98F840" w14:textId="6A2B34B7" w:rsidR="00EF483A" w:rsidRPr="00EF483A" w:rsidRDefault="00EF483A">
                            <w:pPr>
                              <w:rPr>
                                <w:sz w:val="20"/>
                                <w:szCs w:val="28"/>
                              </w:rPr>
                            </w:pPr>
                            <w:r w:rsidRPr="00EF483A">
                              <w:rPr>
                                <w:b/>
                                <w:bCs/>
                                <w:sz w:val="20"/>
                                <w:szCs w:val="28"/>
                              </w:rPr>
                              <w:t>APPROVED DOCUMENT</w:t>
                            </w:r>
                            <w:r w:rsidRPr="00EF483A">
                              <w:rPr>
                                <w:sz w:val="20"/>
                                <w:szCs w:val="28"/>
                              </w:rPr>
                              <w:t xml:space="preserve"> – This document is approved by the Office of the President and UC Legal for use by the Facility.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26E89126" id="_x0000_t202" coordsize="21600,21600" o:spt="202" path="m,l,21600r21600,l21600,xe">
                <v:stroke joinstyle="miter"/>
                <v:path gradientshapeok="t" o:connecttype="rect"/>
              </v:shapetype>
              <v:shape id="Text Box 2" o:spid="_x0000_s1026" type="#_x0000_t202" style="position:absolute;margin-left:288.75pt;margin-top:-.75pt;width:169.5pt;height:1in;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" fillcolor="white [3201]" strokeweight=".5pt">
                <v:textbox>
                  <w:txbxContent>
                    <w:p w14:paraId="1B98F840" w14:textId="6A2B34B7" w:rsidR="00EF483A" w:rsidRPr="00EF483A" w:rsidRDefault="00EF483A">
                      <w:pPr>
                        <w:rPr>
                          <w:sz w:val="20"/>
                          <w:szCs w:val="28"/>
                        </w:rPr>
                      </w:pPr>
                      <w:r w:rsidRPr="00EF483A">
                        <w:rPr>
                          <w:b/>
                          <w:bCs/>
                          <w:sz w:val="20"/>
                          <w:szCs w:val="28"/>
                        </w:rPr>
                        <w:t>APPROVED DOCUMENT</w:t>
                      </w:r>
                      <w:r w:rsidRPr="00EF483A">
                        <w:rPr>
                          <w:sz w:val="20"/>
                          <w:szCs w:val="28"/>
                        </w:rPr>
                        <w:t xml:space="preserve"> – This document is approved by the Office of the President and UC Legal for use by the Facility.</w:t>
                      </w:r>
                    </w:p>
                  </w:txbxContent>
                </v:textbox>
              </v:shape>
            </w:pict>
          </mc:Fallback>
        </mc:AlternateContent>
      </w:r>
      <w:r w:rsidR="001158DB" w:rsidRPr="00300A20">
        <w:rPr>
          <w:b/>
          <w:bCs/>
          <w:sz w:val="24"/>
          <w:szCs w:val="36"/>
        </w:rPr>
        <w:t>Cover Sheet and Instructions</w:t>
      </w:r>
    </w:p>
    <w:p w14:paraId="2D218FAE" w14:textId="77777777" w:rsidR="001158DB" w:rsidRPr="00726FB3" w:rsidRDefault="001158DB" w:rsidP="000346AF">
      <w:pPr>
        <w:pStyle w:val="ARTICLE"/>
        <w:numPr>
          <w:ilvl w:val="0"/>
          <w:numId w:val="0"/>
        </w:numPr>
      </w:pPr>
      <w:r w:rsidRPr="00726FB3">
        <w:t>GENERAL CONDITIONS</w:t>
      </w:r>
    </w:p>
    <w:p w14:paraId="7B91CFCA" w14:textId="77777777" w:rsidR="001158DB" w:rsidRDefault="001158DB" w:rsidP="000346AF">
      <w:pPr>
        <w:tabs>
          <w:tab w:val="left" w:pos="432"/>
          <w:tab w:val="left" w:pos="864"/>
          <w:tab w:val="left" w:pos="1296"/>
          <w:tab w:val="right" w:pos="8928"/>
          <w:tab w:val="right" w:leader="dot" w:pos="9360"/>
        </w:tabs>
        <w:jc w:val="both"/>
        <w:rPr>
          <w:rFonts w:cs="Arial"/>
        </w:rPr>
      </w:pPr>
    </w:p>
    <w:p w14:paraId="23DD6076" w14:textId="77777777" w:rsidR="001158DB" w:rsidRPr="007A7676" w:rsidRDefault="001158DB" w:rsidP="000346AF">
      <w:pPr>
        <w:tabs>
          <w:tab w:val="left" w:pos="432"/>
          <w:tab w:val="left" w:pos="864"/>
          <w:tab w:val="left" w:pos="1296"/>
          <w:tab w:val="right" w:pos="8928"/>
          <w:tab w:val="right" w:leader="dot" w:pos="9360"/>
        </w:tabs>
        <w:jc w:val="both"/>
        <w:rPr>
          <w:rFonts w:cs="Arial"/>
        </w:rPr>
      </w:pPr>
    </w:p>
    <w:tbl>
      <w:tblPr>
        <w:tblW w:w="979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4782"/>
        <w:gridCol w:w="411"/>
        <w:gridCol w:w="1288"/>
        <w:gridCol w:w="376"/>
        <w:gridCol w:w="1189"/>
        <w:gridCol w:w="400"/>
        <w:gridCol w:w="1346"/>
      </w:tblGrid>
      <w:tr w:rsidR="001158DB" w:rsidRPr="007A7676" w14:paraId="44A84011" w14:textId="77777777" w:rsidTr="008F5717">
        <w:trPr>
          <w:jc w:val="center"/>
        </w:trPr>
        <w:tc>
          <w:tcPr>
            <w:tcW w:w="4782" w:type="dxa"/>
          </w:tcPr>
          <w:p w14:paraId="7ECA4DE1" w14:textId="77777777" w:rsidR="001158DB" w:rsidRPr="007A7676" w:rsidRDefault="001158DB" w:rsidP="000346AF">
            <w:pPr>
              <w:pStyle w:val="ARTICLE"/>
              <w:numPr>
                <w:ilvl w:val="0"/>
                <w:numId w:val="0"/>
              </w:numPr>
            </w:pPr>
            <w:r w:rsidRPr="007A7676">
              <w:t>PURPOSE OF DOCUMENT:</w:t>
            </w:r>
          </w:p>
        </w:tc>
        <w:tc>
          <w:tcPr>
            <w:tcW w:w="5010" w:type="dxa"/>
            <w:gridSpan w:val="6"/>
          </w:tcPr>
          <w:p w14:paraId="321AA7BA" w14:textId="77777777" w:rsidR="001158DB" w:rsidRDefault="001158DB" w:rsidP="000346AF">
            <w:pPr>
              <w:pStyle w:val="ARTICLE"/>
              <w:numPr>
                <w:ilvl w:val="0"/>
                <w:numId w:val="0"/>
              </w:numPr>
            </w:pPr>
          </w:p>
          <w:p w14:paraId="43A14F21" w14:textId="77777777" w:rsidR="001158DB" w:rsidRPr="00BF5FCC" w:rsidRDefault="001158DB" w:rsidP="000346AF">
            <w:pPr>
              <w:pStyle w:val="ARTICLE"/>
              <w:numPr>
                <w:ilvl w:val="0"/>
                <w:numId w:val="0"/>
              </w:numPr>
              <w:rPr>
                <w:i/>
              </w:rPr>
            </w:pPr>
            <w:r>
              <w:t>Describes the rights, responsibilities, and relationships of the Contractor (the Design Builder or the CM/Contractor) and the University.</w:t>
            </w:r>
          </w:p>
          <w:p w14:paraId="1E65868C" w14:textId="77777777" w:rsidR="001158DB" w:rsidRDefault="001158DB" w:rsidP="000346AF">
            <w:pPr>
              <w:tabs>
                <w:tab w:val="left" w:pos="432"/>
                <w:tab w:val="left" w:pos="864"/>
                <w:tab w:val="left" w:pos="1296"/>
                <w:tab w:val="right" w:pos="8928"/>
                <w:tab w:val="right" w:leader="dot" w:pos="9360"/>
              </w:tabs>
              <w:spacing w:before="60"/>
              <w:rPr>
                <w:rFonts w:cs="Arial"/>
              </w:rPr>
            </w:pPr>
          </w:p>
          <w:p w14:paraId="37E76F5E" w14:textId="77777777" w:rsidR="001158DB" w:rsidRPr="007A7676" w:rsidRDefault="001158DB" w:rsidP="000346AF">
            <w:pPr>
              <w:tabs>
                <w:tab w:val="left" w:pos="432"/>
                <w:tab w:val="left" w:pos="864"/>
                <w:tab w:val="left" w:pos="1296"/>
                <w:tab w:val="right" w:pos="8928"/>
                <w:tab w:val="right" w:leader="dot" w:pos="9360"/>
              </w:tabs>
              <w:spacing w:before="60"/>
              <w:rPr>
                <w:rFonts w:cs="Arial"/>
              </w:rPr>
            </w:pPr>
          </w:p>
        </w:tc>
      </w:tr>
      <w:tr w:rsidR="001158DB" w:rsidRPr="007A7676" w14:paraId="33B2FAA2" w14:textId="77777777" w:rsidTr="008F5717">
        <w:trPr>
          <w:jc w:val="center"/>
        </w:trPr>
        <w:tc>
          <w:tcPr>
            <w:tcW w:w="4782" w:type="dxa"/>
          </w:tcPr>
          <w:p w14:paraId="05AE9AA1" w14:textId="77777777" w:rsidR="001158DB" w:rsidRPr="007A7676" w:rsidRDefault="001158DB" w:rsidP="000346AF">
            <w:pPr>
              <w:pStyle w:val="ARTICLE"/>
              <w:numPr>
                <w:ilvl w:val="0"/>
                <w:numId w:val="0"/>
              </w:numPr>
            </w:pPr>
            <w:r w:rsidRPr="007A7676">
              <w:t>CROSS-REFERENCES TO FACILITIES MANUAL (FM):</w:t>
            </w:r>
          </w:p>
        </w:tc>
        <w:tc>
          <w:tcPr>
            <w:tcW w:w="5010" w:type="dxa"/>
            <w:gridSpan w:val="6"/>
          </w:tcPr>
          <w:p w14:paraId="166ECCC9" w14:textId="77777777" w:rsidR="001158DB" w:rsidRPr="000D5C8A" w:rsidRDefault="001158DB" w:rsidP="000346AF">
            <w:pPr>
              <w:pStyle w:val="ARTICLE"/>
              <w:numPr>
                <w:ilvl w:val="0"/>
                <w:numId w:val="0"/>
              </w:numPr>
            </w:pPr>
            <w:r>
              <w:t>FM4</w:t>
            </w:r>
            <w:r w:rsidRPr="000D5C8A">
              <w:t>:4.6.2</w:t>
            </w:r>
          </w:p>
        </w:tc>
      </w:tr>
      <w:tr w:rsidR="001158DB" w:rsidRPr="007A7676" w14:paraId="3FF6DD01" w14:textId="77777777" w:rsidTr="008F5717">
        <w:trPr>
          <w:jc w:val="center"/>
        </w:trPr>
        <w:tc>
          <w:tcPr>
            <w:tcW w:w="4782" w:type="dxa"/>
          </w:tcPr>
          <w:p w14:paraId="7445FADB" w14:textId="77777777" w:rsidR="001158DB" w:rsidRPr="007A7676" w:rsidRDefault="001158DB" w:rsidP="000346AF">
            <w:pPr>
              <w:pStyle w:val="ARTICLE"/>
              <w:numPr>
                <w:ilvl w:val="0"/>
                <w:numId w:val="0"/>
              </w:numPr>
            </w:pPr>
            <w:r w:rsidRPr="007A7676">
              <w:t>CONTENTS:</w:t>
            </w:r>
          </w:p>
        </w:tc>
        <w:tc>
          <w:tcPr>
            <w:tcW w:w="5010" w:type="dxa"/>
            <w:gridSpan w:val="6"/>
          </w:tcPr>
          <w:p w14:paraId="3BB593E0" w14:textId="77777777" w:rsidR="001158DB" w:rsidRPr="000D5C8A" w:rsidRDefault="001158DB" w:rsidP="000346AF">
            <w:pPr>
              <w:pStyle w:val="ARTICLE"/>
              <w:numPr>
                <w:ilvl w:val="0"/>
                <w:numId w:val="0"/>
              </w:numPr>
            </w:pPr>
            <w:r w:rsidRPr="000D5C8A">
              <w:t>General Conditions</w:t>
            </w:r>
          </w:p>
        </w:tc>
      </w:tr>
      <w:tr w:rsidR="001158DB" w:rsidRPr="007A7676" w14:paraId="5EAB4CA4" w14:textId="77777777" w:rsidTr="008F5717">
        <w:trPr>
          <w:trHeight w:val="1106"/>
          <w:jc w:val="center"/>
        </w:trPr>
        <w:tc>
          <w:tcPr>
            <w:tcW w:w="4782" w:type="dxa"/>
            <w:vMerge w:val="restart"/>
          </w:tcPr>
          <w:p w14:paraId="7C894707" w14:textId="77777777" w:rsidR="001158DB" w:rsidRPr="007A7676" w:rsidRDefault="001158DB" w:rsidP="000346AF">
            <w:pPr>
              <w:pStyle w:val="ARTICLE"/>
              <w:numPr>
                <w:ilvl w:val="0"/>
                <w:numId w:val="0"/>
              </w:numPr>
            </w:pPr>
            <w:r w:rsidRPr="007A7676">
              <w:t>FOR USE WITH:</w:t>
            </w:r>
            <w:r>
              <w:t xml:space="preserve">  </w:t>
            </w:r>
            <w:r w:rsidRPr="00BF5FCC">
              <w:t>(check if applicable)</w:t>
            </w:r>
          </w:p>
          <w:p w14:paraId="3976C550" w14:textId="77777777" w:rsidR="001158DB" w:rsidRPr="007A7676" w:rsidRDefault="001158DB" w:rsidP="000346AF">
            <w:pPr>
              <w:tabs>
                <w:tab w:val="left" w:pos="432"/>
                <w:tab w:val="left" w:pos="864"/>
                <w:tab w:val="left" w:pos="1296"/>
                <w:tab w:val="right" w:pos="8928"/>
                <w:tab w:val="right" w:leader="dot" w:pos="9360"/>
              </w:tabs>
              <w:spacing w:before="60"/>
              <w:rPr>
                <w:rFonts w:cs="Arial"/>
              </w:rPr>
            </w:pPr>
          </w:p>
        </w:tc>
        <w:tc>
          <w:tcPr>
            <w:tcW w:w="411" w:type="dxa"/>
            <w:tcBorders>
              <w:bottom w:val="single" w:sz="4" w:space="0" w:color="auto"/>
            </w:tcBorders>
          </w:tcPr>
          <w:p w14:paraId="1C7C6BF3" w14:textId="77777777" w:rsidR="001158DB" w:rsidRDefault="001158DB" w:rsidP="000346AF">
            <w:pPr>
              <w:pStyle w:val="ARTICLE"/>
              <w:numPr>
                <w:ilvl w:val="0"/>
                <w:numId w:val="0"/>
              </w:numPr>
            </w:pPr>
          </w:p>
          <w:p w14:paraId="6C46139B" w14:textId="77777777" w:rsidR="001158DB" w:rsidRPr="007A7676" w:rsidRDefault="001158DB" w:rsidP="000346AF">
            <w:pPr>
              <w:pStyle w:val="ARTICLE"/>
              <w:numPr>
                <w:ilvl w:val="0"/>
                <w:numId w:val="0"/>
              </w:numPr>
            </w:pPr>
            <w:r>
              <w:t>√</w:t>
            </w:r>
          </w:p>
        </w:tc>
        <w:tc>
          <w:tcPr>
            <w:tcW w:w="1288" w:type="dxa"/>
            <w:tcBorders>
              <w:bottom w:val="single" w:sz="4" w:space="0" w:color="auto"/>
            </w:tcBorders>
          </w:tcPr>
          <w:p w14:paraId="576B0257" w14:textId="77777777" w:rsidR="001158DB" w:rsidRPr="007A7676" w:rsidRDefault="001158DB" w:rsidP="000346AF">
            <w:pPr>
              <w:pStyle w:val="ARTICLE"/>
              <w:numPr>
                <w:ilvl w:val="0"/>
                <w:numId w:val="0"/>
              </w:numPr>
            </w:pPr>
            <w:r w:rsidRPr="007A7676">
              <w:t>Long Form</w:t>
            </w:r>
          </w:p>
          <w:p w14:paraId="3F45A623" w14:textId="77777777" w:rsidR="001158DB" w:rsidRPr="007A7676" w:rsidRDefault="001158DB" w:rsidP="000346AF">
            <w:pPr>
              <w:pStyle w:val="ARTICLE"/>
              <w:numPr>
                <w:ilvl w:val="0"/>
                <w:numId w:val="0"/>
              </w:numPr>
            </w:pPr>
            <w:r w:rsidRPr="007A7676">
              <w:t>(LF)</w:t>
            </w:r>
          </w:p>
        </w:tc>
        <w:tc>
          <w:tcPr>
            <w:tcW w:w="376" w:type="dxa"/>
            <w:tcBorders>
              <w:bottom w:val="single" w:sz="4" w:space="0" w:color="auto"/>
            </w:tcBorders>
          </w:tcPr>
          <w:p w14:paraId="6E036115" w14:textId="77777777" w:rsidR="001158DB" w:rsidRDefault="001158DB" w:rsidP="000346AF">
            <w:pPr>
              <w:pStyle w:val="ARTICLE"/>
              <w:numPr>
                <w:ilvl w:val="0"/>
                <w:numId w:val="0"/>
              </w:numPr>
            </w:pPr>
          </w:p>
          <w:p w14:paraId="12B050B4" w14:textId="77777777" w:rsidR="001158DB" w:rsidRPr="007A7676" w:rsidRDefault="001158DB" w:rsidP="000346AF">
            <w:pPr>
              <w:tabs>
                <w:tab w:val="left" w:pos="432"/>
                <w:tab w:val="left" w:pos="864"/>
                <w:tab w:val="left" w:pos="1296"/>
                <w:tab w:val="right" w:pos="8928"/>
                <w:tab w:val="right" w:leader="dot" w:pos="9360"/>
              </w:tabs>
              <w:spacing w:before="60"/>
              <w:jc w:val="center"/>
              <w:rPr>
                <w:rFonts w:cs="Arial"/>
              </w:rPr>
            </w:pPr>
          </w:p>
        </w:tc>
        <w:tc>
          <w:tcPr>
            <w:tcW w:w="1189" w:type="dxa"/>
            <w:tcBorders>
              <w:bottom w:val="single" w:sz="4" w:space="0" w:color="auto"/>
            </w:tcBorders>
          </w:tcPr>
          <w:p w14:paraId="1114B66D" w14:textId="77777777" w:rsidR="001158DB" w:rsidRPr="007A7676" w:rsidRDefault="001158DB" w:rsidP="000346AF">
            <w:pPr>
              <w:pStyle w:val="ARTICLE"/>
              <w:numPr>
                <w:ilvl w:val="0"/>
                <w:numId w:val="0"/>
              </w:numPr>
            </w:pPr>
            <w:r w:rsidRPr="007A7676">
              <w:t>Brief Form</w:t>
            </w:r>
          </w:p>
          <w:p w14:paraId="62A72D71" w14:textId="77777777" w:rsidR="001158DB" w:rsidRPr="007A7676" w:rsidRDefault="001158DB" w:rsidP="000346AF">
            <w:pPr>
              <w:pStyle w:val="ARTICLE"/>
              <w:numPr>
                <w:ilvl w:val="0"/>
                <w:numId w:val="0"/>
              </w:numPr>
            </w:pPr>
            <w:r w:rsidRPr="007A7676">
              <w:t>(BF)</w:t>
            </w:r>
          </w:p>
        </w:tc>
        <w:tc>
          <w:tcPr>
            <w:tcW w:w="400" w:type="dxa"/>
            <w:tcBorders>
              <w:bottom w:val="single" w:sz="4" w:space="0" w:color="auto"/>
            </w:tcBorders>
          </w:tcPr>
          <w:p w14:paraId="42872A95" w14:textId="77777777" w:rsidR="001158DB" w:rsidRDefault="001158DB" w:rsidP="000346AF">
            <w:pPr>
              <w:pStyle w:val="ARTICLE"/>
              <w:numPr>
                <w:ilvl w:val="0"/>
                <w:numId w:val="0"/>
              </w:numPr>
            </w:pPr>
          </w:p>
          <w:p w14:paraId="56796A7F" w14:textId="77777777" w:rsidR="001158DB" w:rsidRPr="007A7676" w:rsidRDefault="001158DB" w:rsidP="000346AF">
            <w:pPr>
              <w:tabs>
                <w:tab w:val="left" w:pos="432"/>
                <w:tab w:val="left" w:pos="864"/>
                <w:tab w:val="left" w:pos="1296"/>
                <w:tab w:val="right" w:pos="8928"/>
                <w:tab w:val="right" w:leader="dot" w:pos="9360"/>
              </w:tabs>
              <w:spacing w:before="60"/>
              <w:jc w:val="center"/>
              <w:rPr>
                <w:rFonts w:cs="Arial"/>
              </w:rPr>
            </w:pPr>
          </w:p>
        </w:tc>
        <w:tc>
          <w:tcPr>
            <w:tcW w:w="1346" w:type="dxa"/>
            <w:tcBorders>
              <w:bottom w:val="single" w:sz="4" w:space="0" w:color="auto"/>
            </w:tcBorders>
          </w:tcPr>
          <w:p w14:paraId="0AF77836" w14:textId="3900DD54" w:rsidR="001158DB" w:rsidRDefault="001158DB" w:rsidP="000346AF">
            <w:pPr>
              <w:pStyle w:val="ARTICLE"/>
              <w:numPr>
                <w:ilvl w:val="0"/>
                <w:numId w:val="0"/>
              </w:numPr>
            </w:pPr>
            <w:r>
              <w:t>Multiple Prime</w:t>
            </w:r>
          </w:p>
          <w:p w14:paraId="52CB5C93" w14:textId="77777777" w:rsidR="001158DB" w:rsidRPr="007A7676" w:rsidRDefault="001158DB" w:rsidP="000346AF">
            <w:pPr>
              <w:pStyle w:val="ARTICLE"/>
              <w:numPr>
                <w:ilvl w:val="0"/>
                <w:numId w:val="0"/>
              </w:numPr>
            </w:pPr>
            <w:r w:rsidRPr="007A7676">
              <w:t>(M</w:t>
            </w:r>
            <w:r>
              <w:t>P</w:t>
            </w:r>
            <w:r w:rsidRPr="007A7676">
              <w:t>)</w:t>
            </w:r>
          </w:p>
        </w:tc>
      </w:tr>
      <w:tr w:rsidR="001158DB" w:rsidRPr="007A7676" w14:paraId="358FC64D" w14:textId="77777777" w:rsidTr="008F5717">
        <w:trPr>
          <w:trHeight w:val="1119"/>
          <w:jc w:val="center"/>
        </w:trPr>
        <w:tc>
          <w:tcPr>
            <w:tcW w:w="4782" w:type="dxa"/>
            <w:vMerge/>
          </w:tcPr>
          <w:p w14:paraId="6CA8163A" w14:textId="77777777" w:rsidR="001158DB" w:rsidRPr="007A7676" w:rsidRDefault="001158DB" w:rsidP="000346AF">
            <w:pPr>
              <w:pStyle w:val="ARTICLE"/>
              <w:numPr>
                <w:ilvl w:val="0"/>
                <w:numId w:val="0"/>
              </w:numPr>
            </w:pPr>
          </w:p>
        </w:tc>
        <w:tc>
          <w:tcPr>
            <w:tcW w:w="411" w:type="dxa"/>
            <w:tcBorders>
              <w:top w:val="single" w:sz="4" w:space="0" w:color="auto"/>
              <w:bottom w:val="single" w:sz="4" w:space="0" w:color="auto"/>
            </w:tcBorders>
          </w:tcPr>
          <w:p w14:paraId="0769A96F" w14:textId="77777777" w:rsidR="001158DB" w:rsidRDefault="001158DB" w:rsidP="000346AF">
            <w:pPr>
              <w:pStyle w:val="ARTICLE"/>
              <w:numPr>
                <w:ilvl w:val="0"/>
                <w:numId w:val="0"/>
              </w:numPr>
            </w:pPr>
          </w:p>
          <w:p w14:paraId="7B95AC43" w14:textId="77777777" w:rsidR="001158DB" w:rsidRPr="007A7676" w:rsidRDefault="001158DB" w:rsidP="000346AF">
            <w:pPr>
              <w:tabs>
                <w:tab w:val="left" w:pos="432"/>
                <w:tab w:val="left" w:pos="864"/>
                <w:tab w:val="left" w:pos="1296"/>
                <w:tab w:val="right" w:pos="8928"/>
                <w:tab w:val="right" w:leader="dot" w:pos="9360"/>
              </w:tabs>
              <w:spacing w:before="60"/>
              <w:jc w:val="center"/>
              <w:rPr>
                <w:rFonts w:cs="Arial"/>
              </w:rPr>
            </w:pPr>
          </w:p>
        </w:tc>
        <w:tc>
          <w:tcPr>
            <w:tcW w:w="1288" w:type="dxa"/>
            <w:tcBorders>
              <w:top w:val="single" w:sz="4" w:space="0" w:color="auto"/>
              <w:bottom w:val="single" w:sz="4" w:space="0" w:color="auto"/>
            </w:tcBorders>
          </w:tcPr>
          <w:p w14:paraId="37FE753C" w14:textId="77777777" w:rsidR="001158DB" w:rsidRDefault="001158DB" w:rsidP="000346AF">
            <w:pPr>
              <w:pStyle w:val="ARTICLE"/>
              <w:numPr>
                <w:ilvl w:val="0"/>
                <w:numId w:val="0"/>
              </w:numPr>
            </w:pPr>
            <w:r>
              <w:t>Design Build</w:t>
            </w:r>
          </w:p>
          <w:p w14:paraId="37E4520B" w14:textId="77777777" w:rsidR="001158DB" w:rsidRPr="007A7676" w:rsidRDefault="001158DB" w:rsidP="000346AF">
            <w:pPr>
              <w:pStyle w:val="ARTICLE"/>
              <w:numPr>
                <w:ilvl w:val="0"/>
                <w:numId w:val="0"/>
              </w:numPr>
            </w:pPr>
            <w:r>
              <w:t>(DB)</w:t>
            </w:r>
          </w:p>
        </w:tc>
        <w:tc>
          <w:tcPr>
            <w:tcW w:w="376" w:type="dxa"/>
            <w:tcBorders>
              <w:top w:val="single" w:sz="4" w:space="0" w:color="auto"/>
              <w:bottom w:val="single" w:sz="4" w:space="0" w:color="auto"/>
            </w:tcBorders>
          </w:tcPr>
          <w:p w14:paraId="4D2C4244" w14:textId="77777777" w:rsidR="001158DB" w:rsidRDefault="001158DB" w:rsidP="000346AF">
            <w:pPr>
              <w:pStyle w:val="ARTICLE"/>
              <w:numPr>
                <w:ilvl w:val="0"/>
                <w:numId w:val="0"/>
              </w:numPr>
            </w:pPr>
          </w:p>
          <w:p w14:paraId="35F7157A" w14:textId="77777777" w:rsidR="001158DB" w:rsidRPr="007A7676" w:rsidRDefault="001158DB" w:rsidP="000346AF">
            <w:pPr>
              <w:tabs>
                <w:tab w:val="left" w:pos="432"/>
                <w:tab w:val="left" w:pos="864"/>
                <w:tab w:val="left" w:pos="1296"/>
                <w:tab w:val="right" w:pos="8928"/>
                <w:tab w:val="right" w:leader="dot" w:pos="9360"/>
              </w:tabs>
              <w:spacing w:before="60"/>
              <w:jc w:val="center"/>
              <w:rPr>
                <w:rFonts w:cs="Arial"/>
              </w:rPr>
            </w:pPr>
          </w:p>
        </w:tc>
        <w:tc>
          <w:tcPr>
            <w:tcW w:w="1189" w:type="dxa"/>
            <w:tcBorders>
              <w:top w:val="single" w:sz="4" w:space="0" w:color="auto"/>
              <w:bottom w:val="single" w:sz="4" w:space="0" w:color="auto"/>
            </w:tcBorders>
          </w:tcPr>
          <w:p w14:paraId="62FFBCF0" w14:textId="77777777" w:rsidR="001158DB" w:rsidRDefault="001158DB" w:rsidP="000346AF">
            <w:pPr>
              <w:pStyle w:val="ARTICLE"/>
              <w:numPr>
                <w:ilvl w:val="0"/>
                <w:numId w:val="0"/>
              </w:numPr>
            </w:pPr>
            <w:r>
              <w:t>CM at Risk</w:t>
            </w:r>
          </w:p>
          <w:p w14:paraId="0800384E" w14:textId="77777777" w:rsidR="001158DB" w:rsidRDefault="001158DB" w:rsidP="000346AF">
            <w:pPr>
              <w:pStyle w:val="ARTICLE"/>
              <w:numPr>
                <w:ilvl w:val="0"/>
                <w:numId w:val="0"/>
              </w:numPr>
            </w:pPr>
            <w:r>
              <w:t>(CM)</w:t>
            </w:r>
          </w:p>
          <w:p w14:paraId="0B7CB825" w14:textId="77777777" w:rsidR="001158DB" w:rsidRPr="007A7676" w:rsidRDefault="001158DB" w:rsidP="000346AF">
            <w:pPr>
              <w:tabs>
                <w:tab w:val="left" w:pos="432"/>
                <w:tab w:val="left" w:pos="864"/>
                <w:tab w:val="left" w:pos="1296"/>
                <w:tab w:val="right" w:pos="8928"/>
                <w:tab w:val="right" w:leader="dot" w:pos="9360"/>
              </w:tabs>
              <w:spacing w:before="60"/>
              <w:rPr>
                <w:rFonts w:cs="Arial"/>
              </w:rPr>
            </w:pPr>
          </w:p>
        </w:tc>
        <w:tc>
          <w:tcPr>
            <w:tcW w:w="400" w:type="dxa"/>
            <w:tcBorders>
              <w:top w:val="single" w:sz="4" w:space="0" w:color="auto"/>
              <w:bottom w:val="single" w:sz="4" w:space="0" w:color="auto"/>
            </w:tcBorders>
          </w:tcPr>
          <w:p w14:paraId="4AB11292" w14:textId="77777777" w:rsidR="001158DB" w:rsidRDefault="001158DB" w:rsidP="000346AF">
            <w:pPr>
              <w:pStyle w:val="ARTICLE"/>
              <w:numPr>
                <w:ilvl w:val="0"/>
                <w:numId w:val="0"/>
              </w:numPr>
            </w:pPr>
          </w:p>
          <w:p w14:paraId="06224E8C" w14:textId="77777777" w:rsidR="001158DB" w:rsidRPr="007A7676" w:rsidRDefault="001158DB" w:rsidP="000346AF">
            <w:pPr>
              <w:tabs>
                <w:tab w:val="left" w:pos="432"/>
                <w:tab w:val="left" w:pos="864"/>
                <w:tab w:val="left" w:pos="1296"/>
                <w:tab w:val="right" w:pos="8928"/>
                <w:tab w:val="right" w:leader="dot" w:pos="9360"/>
              </w:tabs>
              <w:spacing w:before="60"/>
              <w:jc w:val="center"/>
              <w:rPr>
                <w:rFonts w:cs="Arial"/>
              </w:rPr>
            </w:pPr>
          </w:p>
        </w:tc>
        <w:tc>
          <w:tcPr>
            <w:tcW w:w="1346" w:type="dxa"/>
            <w:tcBorders>
              <w:top w:val="single" w:sz="4" w:space="0" w:color="auto"/>
              <w:bottom w:val="single" w:sz="4" w:space="0" w:color="auto"/>
            </w:tcBorders>
          </w:tcPr>
          <w:p w14:paraId="6D2C0CBA" w14:textId="77777777" w:rsidR="001158DB" w:rsidRDefault="001158DB" w:rsidP="000346AF">
            <w:pPr>
              <w:pStyle w:val="ARTICLE"/>
              <w:numPr>
                <w:ilvl w:val="0"/>
                <w:numId w:val="0"/>
              </w:numPr>
            </w:pPr>
            <w:r>
              <w:t>Job Order Contract</w:t>
            </w:r>
          </w:p>
          <w:p w14:paraId="4DF11A6E" w14:textId="77777777" w:rsidR="001158DB" w:rsidRPr="007A7676" w:rsidRDefault="001158DB" w:rsidP="000346AF">
            <w:pPr>
              <w:pStyle w:val="ARTICLE"/>
              <w:numPr>
                <w:ilvl w:val="0"/>
                <w:numId w:val="0"/>
              </w:numPr>
            </w:pPr>
            <w:r>
              <w:t>(JOC)</w:t>
            </w:r>
          </w:p>
        </w:tc>
      </w:tr>
      <w:tr w:rsidR="001158DB" w:rsidRPr="007A7676" w14:paraId="341B2AAD" w14:textId="77777777" w:rsidTr="008F5717">
        <w:trPr>
          <w:trHeight w:val="921"/>
          <w:jc w:val="center"/>
        </w:trPr>
        <w:tc>
          <w:tcPr>
            <w:tcW w:w="4782" w:type="dxa"/>
            <w:vMerge/>
          </w:tcPr>
          <w:p w14:paraId="67B757BB" w14:textId="77777777" w:rsidR="001158DB" w:rsidRPr="007A7676" w:rsidRDefault="001158DB" w:rsidP="000346AF">
            <w:pPr>
              <w:pStyle w:val="ARTICLE"/>
              <w:numPr>
                <w:ilvl w:val="0"/>
                <w:numId w:val="0"/>
              </w:numPr>
            </w:pPr>
          </w:p>
        </w:tc>
        <w:tc>
          <w:tcPr>
            <w:tcW w:w="411" w:type="dxa"/>
            <w:tcBorders>
              <w:top w:val="single" w:sz="4" w:space="0" w:color="auto"/>
            </w:tcBorders>
          </w:tcPr>
          <w:p w14:paraId="7FAD8004" w14:textId="77777777" w:rsidR="001158DB" w:rsidRDefault="001158DB" w:rsidP="000346AF">
            <w:pPr>
              <w:pStyle w:val="ARTICLE"/>
              <w:numPr>
                <w:ilvl w:val="0"/>
                <w:numId w:val="0"/>
              </w:numPr>
            </w:pPr>
          </w:p>
          <w:p w14:paraId="3E15068D" w14:textId="77777777" w:rsidR="001158DB" w:rsidRPr="007A7676" w:rsidRDefault="001158DB" w:rsidP="000346AF">
            <w:pPr>
              <w:tabs>
                <w:tab w:val="left" w:pos="432"/>
                <w:tab w:val="left" w:pos="864"/>
                <w:tab w:val="left" w:pos="1296"/>
                <w:tab w:val="right" w:pos="8928"/>
                <w:tab w:val="right" w:leader="dot" w:pos="9360"/>
              </w:tabs>
              <w:spacing w:before="60"/>
              <w:jc w:val="center"/>
              <w:rPr>
                <w:rFonts w:cs="Arial"/>
              </w:rPr>
            </w:pPr>
          </w:p>
        </w:tc>
        <w:tc>
          <w:tcPr>
            <w:tcW w:w="1288" w:type="dxa"/>
            <w:tcBorders>
              <w:top w:val="single" w:sz="4" w:space="0" w:color="auto"/>
            </w:tcBorders>
          </w:tcPr>
          <w:p w14:paraId="47A914AE" w14:textId="77777777" w:rsidR="001158DB" w:rsidRDefault="001158DB" w:rsidP="000346AF">
            <w:pPr>
              <w:pStyle w:val="ARTICLE"/>
              <w:numPr>
                <w:ilvl w:val="0"/>
                <w:numId w:val="0"/>
              </w:numPr>
            </w:pPr>
            <w:r>
              <w:t xml:space="preserve">Mini Form </w:t>
            </w:r>
          </w:p>
          <w:p w14:paraId="3C8B3FA9" w14:textId="77777777" w:rsidR="001158DB" w:rsidRDefault="001158DB" w:rsidP="000346AF">
            <w:pPr>
              <w:pStyle w:val="ARTICLE"/>
              <w:numPr>
                <w:ilvl w:val="0"/>
                <w:numId w:val="0"/>
              </w:numPr>
            </w:pPr>
            <w:r>
              <w:t>(MF)</w:t>
            </w:r>
          </w:p>
        </w:tc>
        <w:tc>
          <w:tcPr>
            <w:tcW w:w="376" w:type="dxa"/>
            <w:tcBorders>
              <w:top w:val="single" w:sz="4" w:space="0" w:color="auto"/>
            </w:tcBorders>
          </w:tcPr>
          <w:p w14:paraId="4516182D" w14:textId="77777777" w:rsidR="001158DB" w:rsidRDefault="001158DB" w:rsidP="000346AF">
            <w:pPr>
              <w:pStyle w:val="ARTICLE"/>
              <w:numPr>
                <w:ilvl w:val="0"/>
                <w:numId w:val="0"/>
              </w:numPr>
            </w:pPr>
          </w:p>
          <w:p w14:paraId="7BAA51C2" w14:textId="77777777" w:rsidR="001158DB" w:rsidRPr="007A7676" w:rsidRDefault="001158DB" w:rsidP="000346AF">
            <w:pPr>
              <w:tabs>
                <w:tab w:val="left" w:pos="432"/>
                <w:tab w:val="left" w:pos="864"/>
                <w:tab w:val="left" w:pos="1296"/>
                <w:tab w:val="right" w:pos="8928"/>
                <w:tab w:val="right" w:leader="dot" w:pos="9360"/>
              </w:tabs>
              <w:spacing w:before="60"/>
              <w:rPr>
                <w:rFonts w:cs="Arial"/>
              </w:rPr>
            </w:pPr>
          </w:p>
        </w:tc>
        <w:tc>
          <w:tcPr>
            <w:tcW w:w="1189" w:type="dxa"/>
            <w:tcBorders>
              <w:top w:val="single" w:sz="4" w:space="0" w:color="auto"/>
            </w:tcBorders>
          </w:tcPr>
          <w:p w14:paraId="500F7065" w14:textId="77777777" w:rsidR="001158DB" w:rsidRDefault="001158DB" w:rsidP="000346AF">
            <w:pPr>
              <w:pStyle w:val="ARTICLE"/>
              <w:numPr>
                <w:ilvl w:val="0"/>
                <w:numId w:val="0"/>
              </w:numPr>
            </w:pPr>
            <w:r>
              <w:t>Informal Form (IF)</w:t>
            </w:r>
          </w:p>
        </w:tc>
        <w:tc>
          <w:tcPr>
            <w:tcW w:w="400" w:type="dxa"/>
            <w:tcBorders>
              <w:top w:val="single" w:sz="4" w:space="0" w:color="auto"/>
            </w:tcBorders>
          </w:tcPr>
          <w:p w14:paraId="7B57A256" w14:textId="77777777" w:rsidR="001158DB" w:rsidRPr="007A7676" w:rsidRDefault="001158DB" w:rsidP="000346AF">
            <w:pPr>
              <w:pStyle w:val="ARTICLE"/>
              <w:numPr>
                <w:ilvl w:val="0"/>
                <w:numId w:val="0"/>
              </w:numPr>
            </w:pPr>
          </w:p>
        </w:tc>
        <w:tc>
          <w:tcPr>
            <w:tcW w:w="1346" w:type="dxa"/>
            <w:tcBorders>
              <w:top w:val="single" w:sz="4" w:space="0" w:color="auto"/>
            </w:tcBorders>
          </w:tcPr>
          <w:p w14:paraId="6BFBC0AA" w14:textId="77777777" w:rsidR="001158DB" w:rsidRDefault="001158DB" w:rsidP="000346AF">
            <w:pPr>
              <w:pStyle w:val="ARTICLE"/>
              <w:numPr>
                <w:ilvl w:val="0"/>
                <w:numId w:val="0"/>
              </w:numPr>
            </w:pPr>
          </w:p>
        </w:tc>
      </w:tr>
      <w:tr w:rsidR="001158DB" w:rsidRPr="007A7676" w14:paraId="7DA0564C" w14:textId="77777777" w:rsidTr="008F5717">
        <w:trPr>
          <w:jc w:val="center"/>
        </w:trPr>
        <w:tc>
          <w:tcPr>
            <w:tcW w:w="4782" w:type="dxa"/>
          </w:tcPr>
          <w:p w14:paraId="1140FE80" w14:textId="77777777" w:rsidR="001158DB" w:rsidRPr="007A7676" w:rsidRDefault="001158DB" w:rsidP="000346AF">
            <w:pPr>
              <w:pStyle w:val="ARTICLE"/>
              <w:numPr>
                <w:ilvl w:val="0"/>
                <w:numId w:val="0"/>
              </w:numPr>
            </w:pPr>
            <w:r w:rsidRPr="007A7676">
              <w:t>COMPLETED BY:</w:t>
            </w:r>
          </w:p>
        </w:tc>
        <w:tc>
          <w:tcPr>
            <w:tcW w:w="411" w:type="dxa"/>
          </w:tcPr>
          <w:p w14:paraId="05702B34" w14:textId="5A9251DA" w:rsidR="001158DB" w:rsidRPr="007A7676" w:rsidRDefault="001158DB" w:rsidP="000346AF">
            <w:pPr>
              <w:pStyle w:val="ARTICLE"/>
              <w:numPr>
                <w:ilvl w:val="0"/>
                <w:numId w:val="0"/>
              </w:numPr>
            </w:pPr>
          </w:p>
        </w:tc>
        <w:tc>
          <w:tcPr>
            <w:tcW w:w="1288" w:type="dxa"/>
          </w:tcPr>
          <w:p w14:paraId="3B360DEF" w14:textId="77777777" w:rsidR="001158DB" w:rsidRPr="007A7676" w:rsidRDefault="001158DB" w:rsidP="000346AF">
            <w:pPr>
              <w:pStyle w:val="ARTICLE"/>
              <w:numPr>
                <w:ilvl w:val="0"/>
                <w:numId w:val="0"/>
              </w:numPr>
            </w:pPr>
            <w:r w:rsidRPr="007A7676">
              <w:t>Filling In</w:t>
            </w:r>
          </w:p>
        </w:tc>
        <w:tc>
          <w:tcPr>
            <w:tcW w:w="376" w:type="dxa"/>
          </w:tcPr>
          <w:p w14:paraId="23C14B77" w14:textId="77777777" w:rsidR="001158DB" w:rsidRPr="007A7676" w:rsidRDefault="001158DB" w:rsidP="000346AF">
            <w:pPr>
              <w:pStyle w:val="ARTICLE"/>
              <w:numPr>
                <w:ilvl w:val="0"/>
                <w:numId w:val="0"/>
              </w:numPr>
            </w:pPr>
          </w:p>
        </w:tc>
        <w:tc>
          <w:tcPr>
            <w:tcW w:w="1189" w:type="dxa"/>
          </w:tcPr>
          <w:p w14:paraId="4978CC34" w14:textId="77777777" w:rsidR="001158DB" w:rsidRPr="007A7676" w:rsidRDefault="001158DB" w:rsidP="000346AF">
            <w:pPr>
              <w:pStyle w:val="ARTICLE"/>
              <w:numPr>
                <w:ilvl w:val="0"/>
                <w:numId w:val="0"/>
              </w:numPr>
            </w:pPr>
            <w:r w:rsidRPr="007A7676">
              <w:t>Adding Text</w:t>
            </w:r>
          </w:p>
        </w:tc>
        <w:tc>
          <w:tcPr>
            <w:tcW w:w="400" w:type="dxa"/>
          </w:tcPr>
          <w:p w14:paraId="3A3EB4AB" w14:textId="77777777" w:rsidR="001158DB" w:rsidRPr="007A7676" w:rsidRDefault="001158DB" w:rsidP="000346AF">
            <w:pPr>
              <w:pStyle w:val="ARTICLE"/>
              <w:numPr>
                <w:ilvl w:val="0"/>
                <w:numId w:val="0"/>
              </w:numPr>
            </w:pPr>
            <w:r>
              <w:t>√</w:t>
            </w:r>
          </w:p>
        </w:tc>
        <w:tc>
          <w:tcPr>
            <w:tcW w:w="1346" w:type="dxa"/>
          </w:tcPr>
          <w:p w14:paraId="12A5CC6E" w14:textId="77777777" w:rsidR="001158DB" w:rsidRPr="007A7676" w:rsidRDefault="001158DB" w:rsidP="000346AF">
            <w:pPr>
              <w:pStyle w:val="ARTICLE"/>
              <w:numPr>
                <w:ilvl w:val="0"/>
                <w:numId w:val="0"/>
              </w:numPr>
            </w:pPr>
            <w:r w:rsidRPr="007A7676">
              <w:t>No Data Required</w:t>
            </w:r>
          </w:p>
        </w:tc>
      </w:tr>
      <w:tr w:rsidR="001158DB" w:rsidRPr="007A7676" w14:paraId="5C5713F2" w14:textId="77777777" w:rsidTr="008F5717">
        <w:trPr>
          <w:jc w:val="center"/>
        </w:trPr>
        <w:tc>
          <w:tcPr>
            <w:tcW w:w="4782" w:type="dxa"/>
          </w:tcPr>
          <w:p w14:paraId="0B1BA69C" w14:textId="77777777" w:rsidR="001158DB" w:rsidRPr="007A7676" w:rsidRDefault="001158DB" w:rsidP="000346AF">
            <w:pPr>
              <w:pStyle w:val="ARTICLE"/>
              <w:numPr>
                <w:ilvl w:val="0"/>
                <w:numId w:val="0"/>
              </w:numPr>
            </w:pPr>
            <w:r w:rsidRPr="007A7676">
              <w:t>ITS USE IS:</w:t>
            </w:r>
          </w:p>
        </w:tc>
        <w:tc>
          <w:tcPr>
            <w:tcW w:w="411" w:type="dxa"/>
          </w:tcPr>
          <w:p w14:paraId="3ED37208" w14:textId="77777777" w:rsidR="001158DB" w:rsidRPr="007A7676" w:rsidRDefault="001158DB" w:rsidP="000346AF">
            <w:pPr>
              <w:pStyle w:val="ARTICLE"/>
              <w:numPr>
                <w:ilvl w:val="0"/>
                <w:numId w:val="0"/>
              </w:numPr>
            </w:pPr>
            <w:r>
              <w:t>√</w:t>
            </w:r>
            <w:r w:rsidRPr="007A7676">
              <w:t xml:space="preserve"> </w:t>
            </w:r>
          </w:p>
        </w:tc>
        <w:tc>
          <w:tcPr>
            <w:tcW w:w="1288" w:type="dxa"/>
          </w:tcPr>
          <w:p w14:paraId="50CA820F" w14:textId="77777777" w:rsidR="001158DB" w:rsidRPr="007A7676" w:rsidRDefault="001158DB" w:rsidP="000346AF">
            <w:pPr>
              <w:pStyle w:val="ARTICLE"/>
              <w:numPr>
                <w:ilvl w:val="0"/>
                <w:numId w:val="0"/>
              </w:numPr>
            </w:pPr>
            <w:r w:rsidRPr="007A7676">
              <w:t>Required</w:t>
            </w:r>
          </w:p>
        </w:tc>
        <w:tc>
          <w:tcPr>
            <w:tcW w:w="376" w:type="dxa"/>
          </w:tcPr>
          <w:p w14:paraId="03EC5B89" w14:textId="77777777" w:rsidR="001158DB" w:rsidRPr="007A7676" w:rsidRDefault="001158DB" w:rsidP="000346AF">
            <w:pPr>
              <w:pStyle w:val="ARTICLE"/>
              <w:numPr>
                <w:ilvl w:val="0"/>
                <w:numId w:val="0"/>
              </w:numPr>
            </w:pPr>
          </w:p>
        </w:tc>
        <w:tc>
          <w:tcPr>
            <w:tcW w:w="2935" w:type="dxa"/>
            <w:gridSpan w:val="3"/>
          </w:tcPr>
          <w:p w14:paraId="1D804155" w14:textId="77777777" w:rsidR="001158DB" w:rsidRPr="007A7676" w:rsidRDefault="001158DB" w:rsidP="000346AF">
            <w:pPr>
              <w:pStyle w:val="ARTICLE"/>
              <w:numPr>
                <w:ilvl w:val="0"/>
                <w:numId w:val="0"/>
              </w:numPr>
            </w:pPr>
            <w:r w:rsidRPr="007A7676">
              <w:t>Optional</w:t>
            </w:r>
          </w:p>
        </w:tc>
      </w:tr>
    </w:tbl>
    <w:p w14:paraId="13A5225A" w14:textId="77777777" w:rsidR="001158DB" w:rsidRPr="007A7676" w:rsidRDefault="001158DB" w:rsidP="000346AF">
      <w:pPr>
        <w:tabs>
          <w:tab w:val="left" w:pos="432"/>
          <w:tab w:val="left" w:pos="864"/>
          <w:tab w:val="left" w:pos="1296"/>
          <w:tab w:val="right" w:pos="8928"/>
          <w:tab w:val="right" w:leader="dot" w:pos="9360"/>
        </w:tabs>
        <w:jc w:val="both"/>
        <w:rPr>
          <w:rFonts w:cs="Arial"/>
        </w:rPr>
      </w:pPr>
    </w:p>
    <w:p w14:paraId="41239EB4" w14:textId="77777777" w:rsidR="001158DB" w:rsidRDefault="001158DB" w:rsidP="000346AF">
      <w:pPr>
        <w:pStyle w:val="ARTICLE"/>
        <w:numPr>
          <w:ilvl w:val="0"/>
          <w:numId w:val="0"/>
        </w:numPr>
      </w:pPr>
      <w:r>
        <w:rPr>
          <w:b/>
          <w:bCs/>
        </w:rPr>
        <w:t>NOTE:</w:t>
      </w:r>
      <w:r>
        <w:t xml:space="preserve">  To use the electronic file of this document, you must go to the “Tools” pull down menu in Microsoft Word, select “Options,” select the “View” tab, and then put a check in the box “Hidden text.”  Most instructions and alternate language is displayed in hidden text.  Do not print the hidden text for the final document.</w:t>
      </w:r>
    </w:p>
    <w:p w14:paraId="0E8C2839" w14:textId="77777777" w:rsidR="001158DB" w:rsidRPr="007A7676" w:rsidRDefault="001158DB" w:rsidP="000346AF">
      <w:pPr>
        <w:tabs>
          <w:tab w:val="left" w:pos="432"/>
          <w:tab w:val="left" w:pos="864"/>
          <w:tab w:val="left" w:pos="1296"/>
          <w:tab w:val="right" w:pos="8928"/>
          <w:tab w:val="right" w:leader="dot" w:pos="9360"/>
        </w:tabs>
        <w:jc w:val="both"/>
        <w:rPr>
          <w:rFonts w:cs="Arial"/>
        </w:rPr>
      </w:pPr>
    </w:p>
    <w:p w14:paraId="31EFDB77" w14:textId="77777777" w:rsidR="001158DB" w:rsidRPr="007A7676" w:rsidRDefault="001158DB" w:rsidP="000346AF">
      <w:pPr>
        <w:tabs>
          <w:tab w:val="left" w:pos="432"/>
          <w:tab w:val="left" w:pos="864"/>
          <w:tab w:val="left" w:pos="1296"/>
          <w:tab w:val="right" w:pos="8928"/>
          <w:tab w:val="right" w:leader="dot" w:pos="9360"/>
        </w:tabs>
        <w:jc w:val="both"/>
        <w:rPr>
          <w:rFonts w:cs="Arial"/>
          <w:b/>
        </w:rPr>
      </w:pPr>
    </w:p>
    <w:p w14:paraId="59C32604" w14:textId="77777777" w:rsidR="001158DB" w:rsidRDefault="001158DB" w:rsidP="000346AF">
      <w:pPr>
        <w:pStyle w:val="ARTICLE"/>
        <w:numPr>
          <w:ilvl w:val="0"/>
          <w:numId w:val="0"/>
        </w:numPr>
      </w:pPr>
      <w:r w:rsidRPr="007A7676">
        <w:t>Completion Instructions:</w:t>
      </w:r>
    </w:p>
    <w:p w14:paraId="2E9653BA" w14:textId="77777777" w:rsidR="001158DB" w:rsidRDefault="001158DB" w:rsidP="000346AF">
      <w:pPr>
        <w:tabs>
          <w:tab w:val="left" w:pos="432"/>
          <w:tab w:val="left" w:pos="864"/>
          <w:tab w:val="left" w:pos="1296"/>
          <w:tab w:val="right" w:pos="8928"/>
          <w:tab w:val="right" w:leader="dot" w:pos="9360"/>
        </w:tabs>
        <w:jc w:val="both"/>
        <w:rPr>
          <w:rFonts w:cs="Arial"/>
          <w:b/>
        </w:rPr>
      </w:pPr>
    </w:p>
    <w:p w14:paraId="5816CC1A" w14:textId="77777777" w:rsidR="001158DB" w:rsidRDefault="001158DB" w:rsidP="000346AF">
      <w:pPr>
        <w:pStyle w:val="ARTICLE"/>
        <w:numPr>
          <w:ilvl w:val="0"/>
          <w:numId w:val="0"/>
        </w:numPr>
      </w:pPr>
      <w:r>
        <w:lastRenderedPageBreak/>
        <w:t>The General Conditions is a core document; therefore, no revisions are required or allowed.  Revisions to the General Conditions are made and issued by the Office of the President.</w:t>
      </w:r>
    </w:p>
    <w:p w14:paraId="22452BF3" w14:textId="77777777" w:rsidR="001158DB" w:rsidRDefault="001158DB" w:rsidP="000346AF">
      <w:pPr>
        <w:pStyle w:val="ARTICLE"/>
        <w:numPr>
          <w:ilvl w:val="0"/>
          <w:numId w:val="0"/>
        </w:numPr>
      </w:pPr>
      <w:r>
        <w:t xml:space="preserve">The Supplementary Conditions provide a means of specifying varying project conditions without revising the General Conditions.   </w:t>
      </w:r>
    </w:p>
    <w:p w14:paraId="54AD862A" w14:textId="77777777" w:rsidR="001158DB" w:rsidRDefault="001158DB" w:rsidP="000346AF">
      <w:pPr>
        <w:pStyle w:val="ARTICLE"/>
        <w:numPr>
          <w:ilvl w:val="0"/>
          <w:numId w:val="0"/>
        </w:numPr>
      </w:pPr>
      <w:r>
        <w:t xml:space="preserve">Insert project identification information as indicated in the header.  The header contains coded instruction within the brackets.  </w:t>
      </w:r>
      <w:r>
        <w:fldChar w:fldCharType="begin"/>
      </w:r>
      <w:r>
        <w:instrText xml:space="preserve"> Macrobutton nomacro </w:instrText>
      </w:r>
      <w:r>
        <w:rPr>
          <w:highlight w:val="lightGray"/>
        </w:rPr>
        <w:instrText>{This is an example of the format.}</w:instrText>
      </w:r>
      <w:r>
        <w:instrText xml:space="preserve"> </w:instrText>
      </w:r>
      <w:r>
        <w:fldChar w:fldCharType="end"/>
      </w:r>
      <w:r>
        <w:t xml:space="preserve">  The instructions and shading will </w:t>
      </w:r>
      <w:r w:rsidRPr="006972DD">
        <w:t>disappear when the required information is typed.</w:t>
      </w:r>
    </w:p>
    <w:p w14:paraId="576BCBA0" w14:textId="2D76EBE1" w:rsidR="00FE1E33" w:rsidRDefault="00FE1E33" w:rsidP="000346AF">
      <w:pPr>
        <w:pStyle w:val="ARTICLE"/>
        <w:numPr>
          <w:ilvl w:val="0"/>
          <w:numId w:val="0"/>
        </w:numPr>
        <w:rPr>
          <w:b/>
          <w:bCs/>
        </w:rPr>
      </w:pPr>
      <w:r w:rsidRPr="00FE1E33">
        <w:rPr>
          <w:b/>
          <w:bCs/>
        </w:rPr>
        <w:t>Note</w:t>
      </w:r>
      <w:r>
        <w:rPr>
          <w:b/>
          <w:bCs/>
        </w:rPr>
        <w:t xml:space="preserve"> about formatting</w:t>
      </w:r>
      <w:r w:rsidRPr="00FE1E33">
        <w:rPr>
          <w:b/>
          <w:bCs/>
        </w:rPr>
        <w:t xml:space="preserve">:  This document has been updated to make use of </w:t>
      </w:r>
      <w:r>
        <w:rPr>
          <w:b/>
          <w:bCs/>
        </w:rPr>
        <w:t>S</w:t>
      </w:r>
      <w:r w:rsidRPr="00FE1E33">
        <w:rPr>
          <w:b/>
          <w:bCs/>
        </w:rPr>
        <w:t xml:space="preserve">tyles, </w:t>
      </w:r>
      <w:r>
        <w:rPr>
          <w:b/>
          <w:bCs/>
        </w:rPr>
        <w:t>A</w:t>
      </w:r>
      <w:r w:rsidRPr="00FE1E33">
        <w:rPr>
          <w:b/>
          <w:bCs/>
        </w:rPr>
        <w:t xml:space="preserve">utomatic </w:t>
      </w:r>
      <w:r>
        <w:rPr>
          <w:b/>
          <w:bCs/>
        </w:rPr>
        <w:t>N</w:t>
      </w:r>
      <w:r w:rsidRPr="00FE1E33">
        <w:rPr>
          <w:b/>
          <w:bCs/>
        </w:rPr>
        <w:t xml:space="preserve">umbering, </w:t>
      </w:r>
      <w:r>
        <w:rPr>
          <w:b/>
          <w:bCs/>
        </w:rPr>
        <w:t>C</w:t>
      </w:r>
      <w:r w:rsidRPr="00FE1E33">
        <w:rPr>
          <w:b/>
          <w:bCs/>
        </w:rPr>
        <w:t xml:space="preserve">ross-references, and an automated </w:t>
      </w:r>
      <w:r>
        <w:rPr>
          <w:b/>
          <w:bCs/>
        </w:rPr>
        <w:t>T</w:t>
      </w:r>
      <w:r w:rsidRPr="00FE1E33">
        <w:rPr>
          <w:b/>
          <w:bCs/>
        </w:rPr>
        <w:t xml:space="preserve">able of </w:t>
      </w:r>
      <w:r>
        <w:rPr>
          <w:b/>
          <w:bCs/>
        </w:rPr>
        <w:t>C</w:t>
      </w:r>
      <w:r w:rsidRPr="00FE1E33">
        <w:rPr>
          <w:b/>
          <w:bCs/>
        </w:rPr>
        <w:t>ontents.</w:t>
      </w:r>
    </w:p>
    <w:p w14:paraId="70B51567" w14:textId="40298ABB" w:rsidR="00FE1E33" w:rsidRDefault="00FE1E33" w:rsidP="000346AF">
      <w:pPr>
        <w:pStyle w:val="ARTICLE"/>
        <w:numPr>
          <w:ilvl w:val="0"/>
          <w:numId w:val="0"/>
        </w:numPr>
        <w:rPr>
          <w:b/>
          <w:bCs/>
        </w:rPr>
      </w:pPr>
      <w:r>
        <w:rPr>
          <w:b/>
          <w:bCs/>
        </w:rPr>
        <w:t xml:space="preserve">Each paragraph should be assigned one of the following Styles, based on its </w:t>
      </w:r>
      <w:r w:rsidR="009E4A1E">
        <w:rPr>
          <w:b/>
          <w:bCs/>
        </w:rPr>
        <w:t>place within the hierarchy</w:t>
      </w:r>
      <w:r>
        <w:rPr>
          <w:b/>
          <w:bCs/>
        </w:rPr>
        <w:t>:</w:t>
      </w:r>
    </w:p>
    <w:p w14:paraId="39F57F17" w14:textId="16A45981" w:rsidR="00FE1E33" w:rsidRDefault="00FE1E33" w:rsidP="00FE1E33">
      <w:pPr>
        <w:pStyle w:val="ARTICLE"/>
        <w:numPr>
          <w:ilvl w:val="0"/>
          <w:numId w:val="14"/>
        </w:numPr>
        <w:rPr>
          <w:b/>
          <w:bCs/>
        </w:rPr>
      </w:pPr>
      <w:r>
        <w:rPr>
          <w:b/>
          <w:bCs/>
        </w:rPr>
        <w:t>1-ARTICLE</w:t>
      </w:r>
      <w:r w:rsidR="009E4A1E">
        <w:rPr>
          <w:b/>
          <w:bCs/>
        </w:rPr>
        <w:t xml:space="preserve"> (section header, numbered X-, appears in all caps and bold, centered on the page)</w:t>
      </w:r>
    </w:p>
    <w:p w14:paraId="1125242E" w14:textId="149CE95F" w:rsidR="00FE1E33" w:rsidRDefault="00FE1E33" w:rsidP="00FE1E33">
      <w:pPr>
        <w:pStyle w:val="ARTICLE"/>
        <w:numPr>
          <w:ilvl w:val="0"/>
          <w:numId w:val="14"/>
        </w:numPr>
        <w:rPr>
          <w:b/>
          <w:bCs/>
        </w:rPr>
      </w:pPr>
      <w:r>
        <w:rPr>
          <w:b/>
          <w:bCs/>
        </w:rPr>
        <w:t>2-PARAGRAPH TITLE</w:t>
      </w:r>
      <w:r w:rsidR="009E4A1E">
        <w:rPr>
          <w:b/>
          <w:bCs/>
        </w:rPr>
        <w:t xml:space="preserve"> (paragraph header, numbered X.Y, appears in all caps and bold)</w:t>
      </w:r>
    </w:p>
    <w:p w14:paraId="4B8CFCE0" w14:textId="7CF58940" w:rsidR="00FE1E33" w:rsidRDefault="00FE1E33" w:rsidP="00FE1E33">
      <w:pPr>
        <w:pStyle w:val="ARTICLE"/>
        <w:numPr>
          <w:ilvl w:val="0"/>
          <w:numId w:val="14"/>
        </w:numPr>
        <w:rPr>
          <w:b/>
          <w:bCs/>
        </w:rPr>
      </w:pPr>
      <w:r>
        <w:rPr>
          <w:b/>
          <w:bCs/>
        </w:rPr>
        <w:t>3-Paragraph Text</w:t>
      </w:r>
      <w:r w:rsidR="009E4A1E">
        <w:rPr>
          <w:b/>
          <w:bCs/>
        </w:rPr>
        <w:t xml:space="preserve"> (standard paragraph text, numbered X.Y.Z, appears unbolded)</w:t>
      </w:r>
    </w:p>
    <w:p w14:paraId="41830883" w14:textId="62B93F02" w:rsidR="00FE1E33" w:rsidRDefault="00FE1E33" w:rsidP="00FE1E33">
      <w:pPr>
        <w:pStyle w:val="ARTICLE"/>
        <w:numPr>
          <w:ilvl w:val="0"/>
          <w:numId w:val="14"/>
        </w:numPr>
        <w:rPr>
          <w:b/>
          <w:bCs/>
        </w:rPr>
      </w:pPr>
      <w:r>
        <w:rPr>
          <w:b/>
          <w:bCs/>
        </w:rPr>
        <w:t>4-Paragraph List</w:t>
      </w:r>
      <w:r w:rsidR="009E4A1E">
        <w:rPr>
          <w:b/>
          <w:bCs/>
        </w:rPr>
        <w:t xml:space="preserve"> (subparagraph text, numbered .Z.A, appears unbolded, indented .5”</w:t>
      </w:r>
    </w:p>
    <w:p w14:paraId="4595E480" w14:textId="6A20E655" w:rsidR="00FE1E33" w:rsidRDefault="00FE1E33" w:rsidP="00FE1E33">
      <w:pPr>
        <w:pStyle w:val="ARTICLE"/>
        <w:numPr>
          <w:ilvl w:val="0"/>
          <w:numId w:val="14"/>
        </w:numPr>
        <w:rPr>
          <w:b/>
          <w:bCs/>
        </w:rPr>
      </w:pPr>
      <w:r>
        <w:rPr>
          <w:b/>
          <w:bCs/>
        </w:rPr>
        <w:t>5-Paragraph Sublist</w:t>
      </w:r>
      <w:r w:rsidR="009E4A1E">
        <w:rPr>
          <w:b/>
          <w:bCs/>
        </w:rPr>
        <w:t xml:space="preserve"> (sub-subparagraph text, numbered .B, appears unbolded, indented 1”)</w:t>
      </w:r>
    </w:p>
    <w:p w14:paraId="428F485F" w14:textId="6F349A99" w:rsidR="00FE1E33" w:rsidRDefault="00FE1E33" w:rsidP="00FE1E33">
      <w:pPr>
        <w:pStyle w:val="ARTICLE"/>
        <w:numPr>
          <w:ilvl w:val="0"/>
          <w:numId w:val="0"/>
        </w:numPr>
        <w:rPr>
          <w:b/>
          <w:bCs/>
        </w:rPr>
      </w:pPr>
      <w:r>
        <w:rPr>
          <w:b/>
          <w:bCs/>
        </w:rPr>
        <w:t xml:space="preserve">The use of these styles will ensure appropriate formatting and updating of the Table of Contents.  If a change is made, and the Table of Contents needs to be updated, right-click on the table and select “Update Field.”  Alternately, select the table and press F9.  </w:t>
      </w:r>
    </w:p>
    <w:p w14:paraId="5396AB1E" w14:textId="703196A5" w:rsidR="00FE1E33" w:rsidRDefault="00FE1E33" w:rsidP="00FE1E33">
      <w:pPr>
        <w:pStyle w:val="ARTICLE"/>
        <w:numPr>
          <w:ilvl w:val="0"/>
          <w:numId w:val="0"/>
        </w:numPr>
        <w:rPr>
          <w:b/>
          <w:bCs/>
        </w:rPr>
      </w:pPr>
      <w:r>
        <w:rPr>
          <w:b/>
          <w:bCs/>
        </w:rPr>
        <w:t>Automatic numbering is assigned based on the style chosen.</w:t>
      </w:r>
    </w:p>
    <w:p w14:paraId="2B35960A" w14:textId="044A48BA" w:rsidR="00FE1E33" w:rsidRDefault="00FE1E33" w:rsidP="00FE1E33">
      <w:pPr>
        <w:pStyle w:val="ARTICLE"/>
        <w:numPr>
          <w:ilvl w:val="0"/>
          <w:numId w:val="0"/>
        </w:numPr>
        <w:rPr>
          <w:b/>
          <w:bCs/>
        </w:rPr>
      </w:pPr>
      <w:r>
        <w:rPr>
          <w:b/>
          <w:bCs/>
        </w:rPr>
        <w:t xml:space="preserve">References within the document make use of the “cross-reference” tool (found in the “References” tab).  References appear in grey text (example:  </w:t>
      </w:r>
      <w:r w:rsidRPr="00FE1E33">
        <w:rPr>
          <w:b/>
          <w:bCs/>
          <w:highlight w:val="darkGray"/>
        </w:rPr>
        <w:t>9.4.3</w:t>
      </w:r>
      <w:r>
        <w:rPr>
          <w:b/>
          <w:bCs/>
        </w:rPr>
        <w:t>).  References can be clicked on to jump to the appropriate section.  To update a reference if numbering changes, right click the reference and select “Update Field,” or select the reference and press F9.</w:t>
      </w:r>
    </w:p>
    <w:p w14:paraId="6EEEDCD0" w14:textId="0F8E1B07" w:rsidR="00FE1E33" w:rsidRPr="00FE1E33" w:rsidRDefault="00FE1E33" w:rsidP="00FE1E33">
      <w:pPr>
        <w:pStyle w:val="ARTICLE"/>
        <w:numPr>
          <w:ilvl w:val="0"/>
          <w:numId w:val="0"/>
        </w:numPr>
        <w:rPr>
          <w:b/>
          <w:bCs/>
        </w:rPr>
      </w:pPr>
      <w:r>
        <w:rPr>
          <w:b/>
          <w:bCs/>
        </w:rPr>
        <w:t>To update the table of contents and all references at once, select all text (Ctrl+A) and press F9.</w:t>
      </w:r>
    </w:p>
    <w:p w14:paraId="5A92790C" w14:textId="77777777" w:rsidR="001158DB" w:rsidRPr="006972DD" w:rsidRDefault="001158DB" w:rsidP="000346AF">
      <w:pPr>
        <w:pStyle w:val="ARTICLE"/>
        <w:numPr>
          <w:ilvl w:val="0"/>
          <w:numId w:val="0"/>
        </w:numPr>
      </w:pPr>
      <w:r w:rsidRPr="006972DD">
        <w:t>Modifications and Additions:</w:t>
      </w:r>
    </w:p>
    <w:p w14:paraId="403A9D99" w14:textId="3C5EB905" w:rsidR="001158DB" w:rsidRPr="006972DD" w:rsidRDefault="00435888" w:rsidP="000346AF">
      <w:pPr>
        <w:tabs>
          <w:tab w:val="left" w:pos="432"/>
          <w:tab w:val="left" w:pos="864"/>
          <w:tab w:val="left" w:pos="1296"/>
          <w:tab w:val="right" w:pos="8928"/>
          <w:tab w:val="right" w:leader="dot" w:pos="9360"/>
        </w:tabs>
        <w:jc w:val="both"/>
        <w:rPr>
          <w:rFonts w:cs="Arial"/>
          <w:b/>
        </w:rPr>
      </w:pPr>
      <w:r>
        <w:rPr>
          <w:rFonts w:cs="Arial"/>
          <w:b/>
        </w:rPr>
        <w:t>Added language to more closely align this document with General Conditions from other contract families.</w:t>
      </w:r>
    </w:p>
    <w:p w14:paraId="37BCA52B" w14:textId="7CEFE210" w:rsidR="001158DB" w:rsidRPr="001C6413" w:rsidRDefault="001158DB" w:rsidP="000346AF">
      <w:pPr>
        <w:pStyle w:val="ARTICLE"/>
        <w:numPr>
          <w:ilvl w:val="0"/>
          <w:numId w:val="0"/>
        </w:numPr>
      </w:pPr>
      <w:bookmarkStart w:id="0" w:name="_Hlk141868358"/>
      <w:bookmarkStart w:id="1" w:name="_Hlk141867261"/>
    </w:p>
    <w:bookmarkEnd w:id="0"/>
    <w:bookmarkEnd w:id="1"/>
    <w:p w14:paraId="5B194321" w14:textId="77777777" w:rsidR="001158DB" w:rsidRPr="007A7676" w:rsidRDefault="001158DB" w:rsidP="000346AF">
      <w:pPr>
        <w:pStyle w:val="ARTICLE"/>
        <w:numPr>
          <w:ilvl w:val="0"/>
          <w:numId w:val="0"/>
        </w:numPr>
      </w:pPr>
      <w:r w:rsidRPr="007A7676">
        <w:t>Comments:</w:t>
      </w:r>
    </w:p>
    <w:p w14:paraId="73312107" w14:textId="77777777" w:rsidR="001158DB" w:rsidRPr="007A7676" w:rsidRDefault="001158DB" w:rsidP="000346AF">
      <w:pPr>
        <w:tabs>
          <w:tab w:val="left" w:pos="432"/>
          <w:tab w:val="left" w:pos="864"/>
          <w:tab w:val="left" w:pos="1296"/>
          <w:tab w:val="right" w:pos="8928"/>
          <w:tab w:val="right" w:leader="dot" w:pos="9360"/>
        </w:tabs>
        <w:jc w:val="both"/>
        <w:rPr>
          <w:rFonts w:cs="Arial"/>
        </w:rPr>
      </w:pPr>
    </w:p>
    <w:p w14:paraId="3ECCF3CB" w14:textId="77777777" w:rsidR="001158DB" w:rsidRPr="003908E2" w:rsidRDefault="001158DB" w:rsidP="000346AF">
      <w:pPr>
        <w:pStyle w:val="ARTICLE"/>
        <w:numPr>
          <w:ilvl w:val="0"/>
          <w:numId w:val="0"/>
        </w:numPr>
      </w:pPr>
      <w:r w:rsidRPr="003908E2">
        <w:t>None.</w:t>
      </w:r>
    </w:p>
    <w:p w14:paraId="57B17C1A" w14:textId="77777777" w:rsidR="001158DB" w:rsidRPr="003908E2" w:rsidRDefault="001158DB" w:rsidP="000346AF">
      <w:pPr>
        <w:tabs>
          <w:tab w:val="left" w:pos="432"/>
          <w:tab w:val="left" w:pos="864"/>
          <w:tab w:val="left" w:pos="1296"/>
          <w:tab w:val="right" w:pos="8928"/>
          <w:tab w:val="right" w:leader="dot" w:pos="9360"/>
        </w:tabs>
        <w:jc w:val="both"/>
        <w:rPr>
          <w:rFonts w:cs="Arial"/>
        </w:rPr>
      </w:pPr>
    </w:p>
    <w:p w14:paraId="4EF2C49D" w14:textId="77777777" w:rsidR="001158DB" w:rsidRPr="007A7676" w:rsidRDefault="001158DB" w:rsidP="000346AF">
      <w:pPr>
        <w:tabs>
          <w:tab w:val="left" w:pos="432"/>
          <w:tab w:val="left" w:pos="864"/>
          <w:tab w:val="left" w:pos="1296"/>
          <w:tab w:val="right" w:pos="8928"/>
          <w:tab w:val="right" w:leader="dot" w:pos="9360"/>
        </w:tabs>
        <w:jc w:val="both"/>
      </w:pPr>
    </w:p>
    <w:p w14:paraId="6B736B40" w14:textId="73B791E5" w:rsidR="00792FE8" w:rsidRDefault="001158DB" w:rsidP="000346AF">
      <w:pPr>
        <w:pStyle w:val="ARTICLE"/>
        <w:numPr>
          <w:ilvl w:val="0"/>
          <w:numId w:val="0"/>
        </w:numPr>
        <w:sectPr w:rsidR="00792FE8" w:rsidSect="001158DB">
          <w:headerReference w:type="default" r:id="rId8"/>
          <w:footerReference w:type="default" r:id="rId9"/>
          <w:pgSz w:w="12240" w:h="15840"/>
          <w:pgMar w:top="1440" w:right="1800" w:bottom="1440" w:left="1800" w:header="720" w:footer="720" w:gutter="0"/>
          <w:pgNumType w:start="1"/>
          <w:cols w:space="720"/>
          <w:noEndnote/>
        </w:sectPr>
      </w:pPr>
      <w:r w:rsidRPr="00726FB3">
        <w:t>END OF COVERSHEET AND INSTRUC</w:t>
      </w:r>
      <w:r w:rsidR="00C72A96">
        <w:t>T</w:t>
      </w:r>
      <w:r w:rsidR="00B74D52">
        <w:t>IONS</w:t>
      </w:r>
    </w:p>
    <w:p w14:paraId="2D1FA344" w14:textId="45E66538" w:rsidR="009643AD" w:rsidRDefault="00E34628" w:rsidP="00177282">
      <w:pPr>
        <w:pStyle w:val="ARTICLE"/>
        <w:numPr>
          <w:ilvl w:val="0"/>
          <w:numId w:val="0"/>
        </w:numPr>
      </w:pPr>
      <w:bookmarkStart w:id="2" w:name="_Toc197956760"/>
      <w:r>
        <w:lastRenderedPageBreak/>
        <w:t>GENERAL CONDITIONS – LONG FORM</w:t>
      </w:r>
      <w:bookmarkEnd w:id="2"/>
    </w:p>
    <w:p w14:paraId="0BDB25E1" w14:textId="77777777" w:rsidR="002C6669" w:rsidRDefault="00E34628" w:rsidP="00C67B7D">
      <w:pPr>
        <w:pStyle w:val="ARTICLE"/>
        <w:numPr>
          <w:ilvl w:val="0"/>
          <w:numId w:val="0"/>
        </w:numPr>
        <w:rPr>
          <w:noProof/>
        </w:rPr>
      </w:pPr>
      <w:bookmarkStart w:id="3" w:name="_Toc197956761"/>
      <w:r>
        <w:t>TABLE OF CONTENTS</w:t>
      </w:r>
      <w:bookmarkEnd w:id="3"/>
      <w:r w:rsidR="00C67B7D">
        <w:rPr>
          <w:rFonts w:cs="Arial"/>
          <w:b/>
          <w:bCs/>
          <w:caps/>
          <w:szCs w:val="18"/>
        </w:rPr>
        <w:fldChar w:fldCharType="begin"/>
      </w:r>
      <w:r w:rsidR="00C67B7D">
        <w:rPr>
          <w:rFonts w:cs="Arial"/>
          <w:b/>
          <w:bCs/>
          <w:caps/>
          <w:szCs w:val="18"/>
        </w:rPr>
        <w:instrText xml:space="preserve"> TOC \o "1-1" \h \z \t "1-Article,1,2-Paragraph Title,2" </w:instrText>
      </w:r>
      <w:r w:rsidR="00C67B7D">
        <w:rPr>
          <w:rFonts w:cs="Arial"/>
          <w:b/>
          <w:bCs/>
          <w:caps/>
          <w:szCs w:val="18"/>
        </w:rPr>
        <w:fldChar w:fldCharType="separate"/>
      </w:r>
    </w:p>
    <w:p w14:paraId="7148EF78" w14:textId="053F501F" w:rsidR="002C6669" w:rsidRDefault="002C6669">
      <w:pPr>
        <w:pStyle w:val="TOC2"/>
        <w:rPr>
          <w:rFonts w:asciiTheme="minorHAnsi" w:eastAsiaTheme="minorEastAsia" w:hAnsiTheme="minorHAnsi"/>
          <w:caps w:val="0"/>
          <w:sz w:val="24"/>
        </w:rPr>
      </w:pPr>
      <w:hyperlink w:anchor="_Toc221091831" w:history="1">
        <w:r w:rsidRPr="001C5B7B">
          <w:rPr>
            <w:rStyle w:val="Hyperlink"/>
          </w:rPr>
          <w:t>1.1.</w:t>
        </w:r>
        <w:r>
          <w:rPr>
            <w:rFonts w:asciiTheme="minorHAnsi" w:eastAsiaTheme="minorEastAsia" w:hAnsiTheme="minorHAnsi"/>
            <w:caps w:val="0"/>
            <w:sz w:val="24"/>
          </w:rPr>
          <w:tab/>
        </w:r>
        <w:r w:rsidRPr="001C5B7B">
          <w:rPr>
            <w:rStyle w:val="Hyperlink"/>
          </w:rPr>
          <w:t>BASIC DEFINITIONS</w:t>
        </w:r>
        <w:r>
          <w:rPr>
            <w:webHidden/>
          </w:rPr>
          <w:tab/>
        </w:r>
        <w:r>
          <w:rPr>
            <w:webHidden/>
          </w:rPr>
          <w:fldChar w:fldCharType="begin"/>
        </w:r>
        <w:r>
          <w:rPr>
            <w:webHidden/>
          </w:rPr>
          <w:instrText xml:space="preserve"> PAGEREF _Toc221091831 \h </w:instrText>
        </w:r>
        <w:r>
          <w:rPr>
            <w:webHidden/>
          </w:rPr>
        </w:r>
        <w:r>
          <w:rPr>
            <w:webHidden/>
          </w:rPr>
          <w:fldChar w:fldCharType="separate"/>
        </w:r>
        <w:r w:rsidR="00FC4EA1">
          <w:rPr>
            <w:webHidden/>
          </w:rPr>
          <w:t>4</w:t>
        </w:r>
        <w:r>
          <w:rPr>
            <w:webHidden/>
          </w:rPr>
          <w:fldChar w:fldCharType="end"/>
        </w:r>
      </w:hyperlink>
    </w:p>
    <w:p w14:paraId="1617BA6B" w14:textId="6D098ADE" w:rsidR="002C6669" w:rsidRDefault="002C6669">
      <w:pPr>
        <w:pStyle w:val="TOC2"/>
        <w:rPr>
          <w:rFonts w:asciiTheme="minorHAnsi" w:eastAsiaTheme="minorEastAsia" w:hAnsiTheme="minorHAnsi"/>
          <w:caps w:val="0"/>
          <w:sz w:val="24"/>
        </w:rPr>
      </w:pPr>
      <w:hyperlink w:anchor="_Toc221091832" w:history="1">
        <w:r w:rsidRPr="001C5B7B">
          <w:rPr>
            <w:rStyle w:val="Hyperlink"/>
          </w:rPr>
          <w:t>1.2.</w:t>
        </w:r>
        <w:r>
          <w:rPr>
            <w:rFonts w:asciiTheme="minorHAnsi" w:eastAsiaTheme="minorEastAsia" w:hAnsiTheme="minorHAnsi"/>
            <w:caps w:val="0"/>
            <w:sz w:val="24"/>
          </w:rPr>
          <w:tab/>
        </w:r>
        <w:r w:rsidRPr="001C5B7B">
          <w:rPr>
            <w:rStyle w:val="Hyperlink"/>
          </w:rPr>
          <w:t>ownership and use of contract documents</w:t>
        </w:r>
        <w:r>
          <w:rPr>
            <w:webHidden/>
          </w:rPr>
          <w:tab/>
        </w:r>
        <w:r>
          <w:rPr>
            <w:webHidden/>
          </w:rPr>
          <w:fldChar w:fldCharType="begin"/>
        </w:r>
        <w:r>
          <w:rPr>
            <w:webHidden/>
          </w:rPr>
          <w:instrText xml:space="preserve"> PAGEREF _Toc221091832 \h </w:instrText>
        </w:r>
        <w:r>
          <w:rPr>
            <w:webHidden/>
          </w:rPr>
        </w:r>
        <w:r>
          <w:rPr>
            <w:webHidden/>
          </w:rPr>
          <w:fldChar w:fldCharType="separate"/>
        </w:r>
        <w:r w:rsidR="00FC4EA1">
          <w:rPr>
            <w:webHidden/>
          </w:rPr>
          <w:t>8</w:t>
        </w:r>
        <w:r>
          <w:rPr>
            <w:webHidden/>
          </w:rPr>
          <w:fldChar w:fldCharType="end"/>
        </w:r>
      </w:hyperlink>
    </w:p>
    <w:p w14:paraId="27575D09" w14:textId="672A5F7E" w:rsidR="002C6669" w:rsidRDefault="002C6669">
      <w:pPr>
        <w:pStyle w:val="TOC2"/>
        <w:rPr>
          <w:rFonts w:asciiTheme="minorHAnsi" w:eastAsiaTheme="minorEastAsia" w:hAnsiTheme="minorHAnsi"/>
          <w:caps w:val="0"/>
          <w:sz w:val="24"/>
        </w:rPr>
      </w:pPr>
      <w:hyperlink w:anchor="_Toc221091833" w:history="1">
        <w:r w:rsidRPr="001C5B7B">
          <w:rPr>
            <w:rStyle w:val="Hyperlink"/>
          </w:rPr>
          <w:t>1.3.</w:t>
        </w:r>
        <w:r>
          <w:rPr>
            <w:rFonts w:asciiTheme="minorHAnsi" w:eastAsiaTheme="minorEastAsia" w:hAnsiTheme="minorHAnsi"/>
            <w:caps w:val="0"/>
            <w:sz w:val="24"/>
          </w:rPr>
          <w:tab/>
        </w:r>
        <w:r w:rsidRPr="001C5B7B">
          <w:rPr>
            <w:rStyle w:val="Hyperlink"/>
          </w:rPr>
          <w:t>INTERPRETATION</w:t>
        </w:r>
        <w:r>
          <w:rPr>
            <w:webHidden/>
          </w:rPr>
          <w:tab/>
        </w:r>
        <w:r>
          <w:rPr>
            <w:webHidden/>
          </w:rPr>
          <w:fldChar w:fldCharType="begin"/>
        </w:r>
        <w:r>
          <w:rPr>
            <w:webHidden/>
          </w:rPr>
          <w:instrText xml:space="preserve"> PAGEREF _Toc221091833 \h </w:instrText>
        </w:r>
        <w:r>
          <w:rPr>
            <w:webHidden/>
          </w:rPr>
        </w:r>
        <w:r>
          <w:rPr>
            <w:webHidden/>
          </w:rPr>
          <w:fldChar w:fldCharType="separate"/>
        </w:r>
        <w:r w:rsidR="00FC4EA1">
          <w:rPr>
            <w:webHidden/>
          </w:rPr>
          <w:t>9</w:t>
        </w:r>
        <w:r>
          <w:rPr>
            <w:webHidden/>
          </w:rPr>
          <w:fldChar w:fldCharType="end"/>
        </w:r>
      </w:hyperlink>
    </w:p>
    <w:p w14:paraId="5D98E4A8" w14:textId="015B1FEA" w:rsidR="002C6669" w:rsidRDefault="002C6669">
      <w:pPr>
        <w:pStyle w:val="TOC2"/>
        <w:rPr>
          <w:rFonts w:asciiTheme="minorHAnsi" w:eastAsiaTheme="minorEastAsia" w:hAnsiTheme="minorHAnsi"/>
          <w:caps w:val="0"/>
          <w:sz w:val="24"/>
        </w:rPr>
      </w:pPr>
      <w:hyperlink w:anchor="_Toc221091834" w:history="1">
        <w:r w:rsidRPr="001C5B7B">
          <w:rPr>
            <w:rStyle w:val="Hyperlink"/>
          </w:rPr>
          <w:t>2.1.</w:t>
        </w:r>
        <w:r>
          <w:rPr>
            <w:rFonts w:asciiTheme="minorHAnsi" w:eastAsiaTheme="minorEastAsia" w:hAnsiTheme="minorHAnsi"/>
            <w:caps w:val="0"/>
            <w:sz w:val="24"/>
          </w:rPr>
          <w:tab/>
        </w:r>
        <w:r w:rsidRPr="001C5B7B">
          <w:rPr>
            <w:rStyle w:val="Hyperlink"/>
          </w:rPr>
          <w:t>INFORMATION AND SERVICES PROVIDED BY UNIVERSITY</w:t>
        </w:r>
        <w:r>
          <w:rPr>
            <w:webHidden/>
          </w:rPr>
          <w:tab/>
        </w:r>
        <w:r>
          <w:rPr>
            <w:webHidden/>
          </w:rPr>
          <w:fldChar w:fldCharType="begin"/>
        </w:r>
        <w:r>
          <w:rPr>
            <w:webHidden/>
          </w:rPr>
          <w:instrText xml:space="preserve"> PAGEREF _Toc221091834 \h </w:instrText>
        </w:r>
        <w:r>
          <w:rPr>
            <w:webHidden/>
          </w:rPr>
        </w:r>
        <w:r>
          <w:rPr>
            <w:webHidden/>
          </w:rPr>
          <w:fldChar w:fldCharType="separate"/>
        </w:r>
        <w:r w:rsidR="00FC4EA1">
          <w:rPr>
            <w:webHidden/>
          </w:rPr>
          <w:t>10</w:t>
        </w:r>
        <w:r>
          <w:rPr>
            <w:webHidden/>
          </w:rPr>
          <w:fldChar w:fldCharType="end"/>
        </w:r>
      </w:hyperlink>
    </w:p>
    <w:p w14:paraId="4D88D852" w14:textId="2D71CE34" w:rsidR="002C6669" w:rsidRDefault="002C6669">
      <w:pPr>
        <w:pStyle w:val="TOC2"/>
        <w:rPr>
          <w:rFonts w:asciiTheme="minorHAnsi" w:eastAsiaTheme="minorEastAsia" w:hAnsiTheme="minorHAnsi"/>
          <w:caps w:val="0"/>
          <w:sz w:val="24"/>
        </w:rPr>
      </w:pPr>
      <w:hyperlink w:anchor="_Toc221091835" w:history="1">
        <w:r w:rsidRPr="001C5B7B">
          <w:rPr>
            <w:rStyle w:val="Hyperlink"/>
            <w:rFonts w:ascii="Calibri" w:hAnsi="Calibri" w:cs="Calibri"/>
          </w:rPr>
          <w:t>2.2.</w:t>
        </w:r>
        <w:r>
          <w:rPr>
            <w:rFonts w:asciiTheme="minorHAnsi" w:eastAsiaTheme="minorEastAsia" w:hAnsiTheme="minorHAnsi"/>
            <w:caps w:val="0"/>
            <w:sz w:val="24"/>
          </w:rPr>
          <w:tab/>
        </w:r>
        <w:r w:rsidRPr="001C5B7B">
          <w:rPr>
            <w:rStyle w:val="Hyperlink"/>
          </w:rPr>
          <w:t>ACCESS TO PROJECT SITE</w:t>
        </w:r>
        <w:r>
          <w:rPr>
            <w:webHidden/>
          </w:rPr>
          <w:tab/>
        </w:r>
        <w:r>
          <w:rPr>
            <w:webHidden/>
          </w:rPr>
          <w:fldChar w:fldCharType="begin"/>
        </w:r>
        <w:r>
          <w:rPr>
            <w:webHidden/>
          </w:rPr>
          <w:instrText xml:space="preserve"> PAGEREF _Toc221091835 \h </w:instrText>
        </w:r>
        <w:r>
          <w:rPr>
            <w:webHidden/>
          </w:rPr>
        </w:r>
        <w:r>
          <w:rPr>
            <w:webHidden/>
          </w:rPr>
          <w:fldChar w:fldCharType="separate"/>
        </w:r>
        <w:r w:rsidR="00FC4EA1">
          <w:rPr>
            <w:webHidden/>
          </w:rPr>
          <w:t>10</w:t>
        </w:r>
        <w:r>
          <w:rPr>
            <w:webHidden/>
          </w:rPr>
          <w:fldChar w:fldCharType="end"/>
        </w:r>
      </w:hyperlink>
    </w:p>
    <w:p w14:paraId="15DFB315" w14:textId="38C3D929" w:rsidR="002C6669" w:rsidRDefault="002C6669">
      <w:pPr>
        <w:pStyle w:val="TOC2"/>
        <w:rPr>
          <w:rFonts w:asciiTheme="minorHAnsi" w:eastAsiaTheme="minorEastAsia" w:hAnsiTheme="minorHAnsi"/>
          <w:caps w:val="0"/>
          <w:sz w:val="24"/>
        </w:rPr>
      </w:pPr>
      <w:hyperlink w:anchor="_Toc221091836" w:history="1">
        <w:r w:rsidRPr="001C5B7B">
          <w:rPr>
            <w:rStyle w:val="Hyperlink"/>
          </w:rPr>
          <w:t>2.3.</w:t>
        </w:r>
        <w:r>
          <w:rPr>
            <w:rFonts w:asciiTheme="minorHAnsi" w:eastAsiaTheme="minorEastAsia" w:hAnsiTheme="minorHAnsi"/>
            <w:caps w:val="0"/>
            <w:sz w:val="24"/>
          </w:rPr>
          <w:tab/>
        </w:r>
        <w:r w:rsidRPr="001C5B7B">
          <w:rPr>
            <w:rStyle w:val="Hyperlink"/>
          </w:rPr>
          <w:t>UNIVERSITY'S RIGHT TO STOP THE WORK</w:t>
        </w:r>
        <w:r>
          <w:rPr>
            <w:webHidden/>
          </w:rPr>
          <w:tab/>
        </w:r>
        <w:r>
          <w:rPr>
            <w:webHidden/>
          </w:rPr>
          <w:fldChar w:fldCharType="begin"/>
        </w:r>
        <w:r>
          <w:rPr>
            <w:webHidden/>
          </w:rPr>
          <w:instrText xml:space="preserve"> PAGEREF _Toc221091836 \h </w:instrText>
        </w:r>
        <w:r>
          <w:rPr>
            <w:webHidden/>
          </w:rPr>
        </w:r>
        <w:r>
          <w:rPr>
            <w:webHidden/>
          </w:rPr>
          <w:fldChar w:fldCharType="separate"/>
        </w:r>
        <w:r w:rsidR="00FC4EA1">
          <w:rPr>
            <w:webHidden/>
          </w:rPr>
          <w:t>10</w:t>
        </w:r>
        <w:r>
          <w:rPr>
            <w:webHidden/>
          </w:rPr>
          <w:fldChar w:fldCharType="end"/>
        </w:r>
      </w:hyperlink>
    </w:p>
    <w:p w14:paraId="41E5F8AE" w14:textId="2A1795B8" w:rsidR="002C6669" w:rsidRDefault="002C6669">
      <w:pPr>
        <w:pStyle w:val="TOC2"/>
        <w:rPr>
          <w:rFonts w:asciiTheme="minorHAnsi" w:eastAsiaTheme="minorEastAsia" w:hAnsiTheme="minorHAnsi"/>
          <w:caps w:val="0"/>
          <w:sz w:val="24"/>
        </w:rPr>
      </w:pPr>
      <w:hyperlink w:anchor="_Toc221091837" w:history="1">
        <w:r w:rsidRPr="001C5B7B">
          <w:rPr>
            <w:rStyle w:val="Hyperlink"/>
          </w:rPr>
          <w:t>2.4.</w:t>
        </w:r>
        <w:r>
          <w:rPr>
            <w:rFonts w:asciiTheme="minorHAnsi" w:eastAsiaTheme="minorEastAsia" w:hAnsiTheme="minorHAnsi"/>
            <w:caps w:val="0"/>
            <w:sz w:val="24"/>
          </w:rPr>
          <w:tab/>
        </w:r>
        <w:r w:rsidRPr="001C5B7B">
          <w:rPr>
            <w:rStyle w:val="Hyperlink"/>
          </w:rPr>
          <w:t>UNIVERSITY'S RIGHT TO CARRY OUT THE WORK</w:t>
        </w:r>
        <w:r>
          <w:rPr>
            <w:webHidden/>
          </w:rPr>
          <w:tab/>
        </w:r>
        <w:r>
          <w:rPr>
            <w:webHidden/>
          </w:rPr>
          <w:fldChar w:fldCharType="begin"/>
        </w:r>
        <w:r>
          <w:rPr>
            <w:webHidden/>
          </w:rPr>
          <w:instrText xml:space="preserve"> PAGEREF _Toc221091837 \h </w:instrText>
        </w:r>
        <w:r>
          <w:rPr>
            <w:webHidden/>
          </w:rPr>
        </w:r>
        <w:r>
          <w:rPr>
            <w:webHidden/>
          </w:rPr>
          <w:fldChar w:fldCharType="separate"/>
        </w:r>
        <w:r w:rsidR="00FC4EA1">
          <w:rPr>
            <w:webHidden/>
          </w:rPr>
          <w:t>10</w:t>
        </w:r>
        <w:r>
          <w:rPr>
            <w:webHidden/>
          </w:rPr>
          <w:fldChar w:fldCharType="end"/>
        </w:r>
      </w:hyperlink>
    </w:p>
    <w:p w14:paraId="2E821310" w14:textId="281F7735" w:rsidR="002C6669" w:rsidRDefault="002C6669">
      <w:pPr>
        <w:pStyle w:val="TOC2"/>
        <w:rPr>
          <w:rFonts w:asciiTheme="minorHAnsi" w:eastAsiaTheme="minorEastAsia" w:hAnsiTheme="minorHAnsi"/>
          <w:caps w:val="0"/>
          <w:sz w:val="24"/>
        </w:rPr>
      </w:pPr>
      <w:hyperlink w:anchor="_Toc221091838" w:history="1">
        <w:r w:rsidRPr="001C5B7B">
          <w:rPr>
            <w:rStyle w:val="Hyperlink"/>
          </w:rPr>
          <w:t>2.5.</w:t>
        </w:r>
        <w:r>
          <w:rPr>
            <w:rFonts w:asciiTheme="minorHAnsi" w:eastAsiaTheme="minorEastAsia" w:hAnsiTheme="minorHAnsi"/>
            <w:caps w:val="0"/>
            <w:sz w:val="24"/>
          </w:rPr>
          <w:tab/>
        </w:r>
        <w:r w:rsidRPr="001C5B7B">
          <w:rPr>
            <w:rStyle w:val="Hyperlink"/>
          </w:rPr>
          <w:t>ADDITIONAL UNIVERSITY RIGHTS</w:t>
        </w:r>
        <w:r>
          <w:rPr>
            <w:webHidden/>
          </w:rPr>
          <w:tab/>
        </w:r>
        <w:r>
          <w:rPr>
            <w:webHidden/>
          </w:rPr>
          <w:fldChar w:fldCharType="begin"/>
        </w:r>
        <w:r>
          <w:rPr>
            <w:webHidden/>
          </w:rPr>
          <w:instrText xml:space="preserve"> PAGEREF _Toc221091838 \h </w:instrText>
        </w:r>
        <w:r>
          <w:rPr>
            <w:webHidden/>
          </w:rPr>
        </w:r>
        <w:r>
          <w:rPr>
            <w:webHidden/>
          </w:rPr>
          <w:fldChar w:fldCharType="separate"/>
        </w:r>
        <w:r w:rsidR="00FC4EA1">
          <w:rPr>
            <w:webHidden/>
          </w:rPr>
          <w:t>10</w:t>
        </w:r>
        <w:r>
          <w:rPr>
            <w:webHidden/>
          </w:rPr>
          <w:fldChar w:fldCharType="end"/>
        </w:r>
      </w:hyperlink>
    </w:p>
    <w:p w14:paraId="4F221D36" w14:textId="6B991A11" w:rsidR="002C6669" w:rsidRDefault="002C6669">
      <w:pPr>
        <w:pStyle w:val="TOC2"/>
        <w:rPr>
          <w:rFonts w:asciiTheme="minorHAnsi" w:eastAsiaTheme="minorEastAsia" w:hAnsiTheme="minorHAnsi"/>
          <w:caps w:val="0"/>
          <w:sz w:val="24"/>
        </w:rPr>
      </w:pPr>
      <w:hyperlink w:anchor="_Toc221091839" w:history="1">
        <w:r w:rsidRPr="001C5B7B">
          <w:rPr>
            <w:rStyle w:val="Hyperlink"/>
          </w:rPr>
          <w:t>3.1.</w:t>
        </w:r>
        <w:r>
          <w:rPr>
            <w:rFonts w:asciiTheme="minorHAnsi" w:eastAsiaTheme="minorEastAsia" w:hAnsiTheme="minorHAnsi"/>
            <w:caps w:val="0"/>
            <w:sz w:val="24"/>
          </w:rPr>
          <w:tab/>
        </w:r>
        <w:r w:rsidRPr="001C5B7B">
          <w:rPr>
            <w:rStyle w:val="Hyperlink"/>
          </w:rPr>
          <w:t>REVIEW OF CONTRACT DOCUMENTS AND FIELD CONDITIONS BY CONTRACTOR</w:t>
        </w:r>
        <w:r>
          <w:rPr>
            <w:webHidden/>
          </w:rPr>
          <w:tab/>
        </w:r>
        <w:r>
          <w:rPr>
            <w:webHidden/>
          </w:rPr>
          <w:fldChar w:fldCharType="begin"/>
        </w:r>
        <w:r>
          <w:rPr>
            <w:webHidden/>
          </w:rPr>
          <w:instrText xml:space="preserve"> PAGEREF _Toc221091839 \h </w:instrText>
        </w:r>
        <w:r>
          <w:rPr>
            <w:webHidden/>
          </w:rPr>
        </w:r>
        <w:r>
          <w:rPr>
            <w:webHidden/>
          </w:rPr>
          <w:fldChar w:fldCharType="separate"/>
        </w:r>
        <w:r w:rsidR="00FC4EA1">
          <w:rPr>
            <w:webHidden/>
          </w:rPr>
          <w:t>10</w:t>
        </w:r>
        <w:r>
          <w:rPr>
            <w:webHidden/>
          </w:rPr>
          <w:fldChar w:fldCharType="end"/>
        </w:r>
      </w:hyperlink>
    </w:p>
    <w:p w14:paraId="6AC776A2" w14:textId="76CC5F22" w:rsidR="002C6669" w:rsidRDefault="002C6669">
      <w:pPr>
        <w:pStyle w:val="TOC2"/>
        <w:rPr>
          <w:rFonts w:asciiTheme="minorHAnsi" w:eastAsiaTheme="minorEastAsia" w:hAnsiTheme="minorHAnsi"/>
          <w:caps w:val="0"/>
          <w:sz w:val="24"/>
        </w:rPr>
      </w:pPr>
      <w:hyperlink w:anchor="_Toc221091840" w:history="1">
        <w:r w:rsidRPr="001C5B7B">
          <w:rPr>
            <w:rStyle w:val="Hyperlink"/>
          </w:rPr>
          <w:t>3.2.</w:t>
        </w:r>
        <w:r>
          <w:rPr>
            <w:rFonts w:asciiTheme="minorHAnsi" w:eastAsiaTheme="minorEastAsia" w:hAnsiTheme="minorHAnsi"/>
            <w:caps w:val="0"/>
            <w:sz w:val="24"/>
          </w:rPr>
          <w:tab/>
        </w:r>
        <w:r w:rsidRPr="001C5B7B">
          <w:rPr>
            <w:rStyle w:val="Hyperlink"/>
          </w:rPr>
          <w:t>CONTRACTOR OBLIGATIONS</w:t>
        </w:r>
        <w:r>
          <w:rPr>
            <w:webHidden/>
          </w:rPr>
          <w:tab/>
        </w:r>
        <w:r>
          <w:rPr>
            <w:webHidden/>
          </w:rPr>
          <w:fldChar w:fldCharType="begin"/>
        </w:r>
        <w:r>
          <w:rPr>
            <w:webHidden/>
          </w:rPr>
          <w:instrText xml:space="preserve"> PAGEREF _Toc221091840 \h </w:instrText>
        </w:r>
        <w:r>
          <w:rPr>
            <w:webHidden/>
          </w:rPr>
        </w:r>
        <w:r>
          <w:rPr>
            <w:webHidden/>
          </w:rPr>
          <w:fldChar w:fldCharType="separate"/>
        </w:r>
        <w:r w:rsidR="00FC4EA1">
          <w:rPr>
            <w:webHidden/>
          </w:rPr>
          <w:t>11</w:t>
        </w:r>
        <w:r>
          <w:rPr>
            <w:webHidden/>
          </w:rPr>
          <w:fldChar w:fldCharType="end"/>
        </w:r>
      </w:hyperlink>
    </w:p>
    <w:p w14:paraId="011F12C7" w14:textId="0D8069C6" w:rsidR="002C6669" w:rsidRDefault="002C6669">
      <w:pPr>
        <w:pStyle w:val="TOC2"/>
        <w:rPr>
          <w:rFonts w:asciiTheme="minorHAnsi" w:eastAsiaTheme="minorEastAsia" w:hAnsiTheme="minorHAnsi"/>
          <w:caps w:val="0"/>
          <w:sz w:val="24"/>
        </w:rPr>
      </w:pPr>
      <w:hyperlink w:anchor="_Toc221091841" w:history="1">
        <w:r w:rsidRPr="001C5B7B">
          <w:rPr>
            <w:rStyle w:val="Hyperlink"/>
          </w:rPr>
          <w:t>3.3.</w:t>
        </w:r>
        <w:r>
          <w:rPr>
            <w:rFonts w:asciiTheme="minorHAnsi" w:eastAsiaTheme="minorEastAsia" w:hAnsiTheme="minorHAnsi"/>
            <w:caps w:val="0"/>
            <w:sz w:val="24"/>
          </w:rPr>
          <w:tab/>
        </w:r>
        <w:r w:rsidRPr="001C5B7B">
          <w:rPr>
            <w:rStyle w:val="Hyperlink"/>
          </w:rPr>
          <w:t>LABOR AND MATERIALS</w:t>
        </w:r>
        <w:r>
          <w:rPr>
            <w:webHidden/>
          </w:rPr>
          <w:tab/>
        </w:r>
        <w:r>
          <w:rPr>
            <w:webHidden/>
          </w:rPr>
          <w:fldChar w:fldCharType="begin"/>
        </w:r>
        <w:r>
          <w:rPr>
            <w:webHidden/>
          </w:rPr>
          <w:instrText xml:space="preserve"> PAGEREF _Toc221091841 \h </w:instrText>
        </w:r>
        <w:r>
          <w:rPr>
            <w:webHidden/>
          </w:rPr>
        </w:r>
        <w:r>
          <w:rPr>
            <w:webHidden/>
          </w:rPr>
          <w:fldChar w:fldCharType="separate"/>
        </w:r>
        <w:r w:rsidR="00FC4EA1">
          <w:rPr>
            <w:webHidden/>
          </w:rPr>
          <w:t>12</w:t>
        </w:r>
        <w:r>
          <w:rPr>
            <w:webHidden/>
          </w:rPr>
          <w:fldChar w:fldCharType="end"/>
        </w:r>
      </w:hyperlink>
    </w:p>
    <w:p w14:paraId="201FFB64" w14:textId="4146E85C" w:rsidR="002C6669" w:rsidRDefault="002C6669">
      <w:pPr>
        <w:pStyle w:val="TOC2"/>
        <w:rPr>
          <w:rFonts w:asciiTheme="minorHAnsi" w:eastAsiaTheme="minorEastAsia" w:hAnsiTheme="minorHAnsi"/>
          <w:caps w:val="0"/>
          <w:sz w:val="24"/>
        </w:rPr>
      </w:pPr>
      <w:hyperlink w:anchor="_Toc221091842" w:history="1">
        <w:r w:rsidRPr="001C5B7B">
          <w:rPr>
            <w:rStyle w:val="Hyperlink"/>
          </w:rPr>
          <w:t>3.4.</w:t>
        </w:r>
        <w:r>
          <w:rPr>
            <w:rFonts w:asciiTheme="minorHAnsi" w:eastAsiaTheme="minorEastAsia" w:hAnsiTheme="minorHAnsi"/>
            <w:caps w:val="0"/>
            <w:sz w:val="24"/>
          </w:rPr>
          <w:tab/>
        </w:r>
        <w:r w:rsidRPr="001C5B7B">
          <w:rPr>
            <w:rStyle w:val="Hyperlink"/>
          </w:rPr>
          <w:t>CONTRACTOR'S WARRANTY</w:t>
        </w:r>
        <w:r>
          <w:rPr>
            <w:webHidden/>
          </w:rPr>
          <w:tab/>
        </w:r>
        <w:r>
          <w:rPr>
            <w:webHidden/>
          </w:rPr>
          <w:fldChar w:fldCharType="begin"/>
        </w:r>
        <w:r>
          <w:rPr>
            <w:webHidden/>
          </w:rPr>
          <w:instrText xml:space="preserve"> PAGEREF _Toc221091842 \h </w:instrText>
        </w:r>
        <w:r>
          <w:rPr>
            <w:webHidden/>
          </w:rPr>
        </w:r>
        <w:r>
          <w:rPr>
            <w:webHidden/>
          </w:rPr>
          <w:fldChar w:fldCharType="separate"/>
        </w:r>
        <w:r w:rsidR="00FC4EA1">
          <w:rPr>
            <w:webHidden/>
          </w:rPr>
          <w:t>12</w:t>
        </w:r>
        <w:r>
          <w:rPr>
            <w:webHidden/>
          </w:rPr>
          <w:fldChar w:fldCharType="end"/>
        </w:r>
      </w:hyperlink>
    </w:p>
    <w:p w14:paraId="05FBED6B" w14:textId="5BE72640" w:rsidR="002C6669" w:rsidRDefault="002C6669">
      <w:pPr>
        <w:pStyle w:val="TOC2"/>
        <w:rPr>
          <w:rFonts w:asciiTheme="minorHAnsi" w:eastAsiaTheme="minorEastAsia" w:hAnsiTheme="minorHAnsi"/>
          <w:caps w:val="0"/>
          <w:sz w:val="24"/>
        </w:rPr>
      </w:pPr>
      <w:hyperlink w:anchor="_Toc221091843" w:history="1">
        <w:r w:rsidRPr="001C5B7B">
          <w:rPr>
            <w:rStyle w:val="Hyperlink"/>
          </w:rPr>
          <w:t>3.5.</w:t>
        </w:r>
        <w:r>
          <w:rPr>
            <w:rFonts w:asciiTheme="minorHAnsi" w:eastAsiaTheme="minorEastAsia" w:hAnsiTheme="minorHAnsi"/>
            <w:caps w:val="0"/>
            <w:sz w:val="24"/>
          </w:rPr>
          <w:tab/>
        </w:r>
        <w:r w:rsidRPr="001C5B7B">
          <w:rPr>
            <w:rStyle w:val="Hyperlink"/>
          </w:rPr>
          <w:t>TAXES</w:t>
        </w:r>
        <w:r>
          <w:rPr>
            <w:webHidden/>
          </w:rPr>
          <w:tab/>
        </w:r>
        <w:r>
          <w:rPr>
            <w:webHidden/>
          </w:rPr>
          <w:fldChar w:fldCharType="begin"/>
        </w:r>
        <w:r>
          <w:rPr>
            <w:webHidden/>
          </w:rPr>
          <w:instrText xml:space="preserve"> PAGEREF _Toc221091843 \h </w:instrText>
        </w:r>
        <w:r>
          <w:rPr>
            <w:webHidden/>
          </w:rPr>
        </w:r>
        <w:r>
          <w:rPr>
            <w:webHidden/>
          </w:rPr>
          <w:fldChar w:fldCharType="separate"/>
        </w:r>
        <w:r w:rsidR="00FC4EA1">
          <w:rPr>
            <w:webHidden/>
          </w:rPr>
          <w:t>12</w:t>
        </w:r>
        <w:r>
          <w:rPr>
            <w:webHidden/>
          </w:rPr>
          <w:fldChar w:fldCharType="end"/>
        </w:r>
      </w:hyperlink>
    </w:p>
    <w:p w14:paraId="2CCFE8CB" w14:textId="257899FB" w:rsidR="002C6669" w:rsidRDefault="002C6669">
      <w:pPr>
        <w:pStyle w:val="TOC2"/>
        <w:rPr>
          <w:rFonts w:asciiTheme="minorHAnsi" w:eastAsiaTheme="minorEastAsia" w:hAnsiTheme="minorHAnsi"/>
          <w:caps w:val="0"/>
          <w:sz w:val="24"/>
        </w:rPr>
      </w:pPr>
      <w:hyperlink w:anchor="_Toc221091844" w:history="1">
        <w:r w:rsidRPr="001C5B7B">
          <w:rPr>
            <w:rStyle w:val="Hyperlink"/>
          </w:rPr>
          <w:t>3.6.</w:t>
        </w:r>
        <w:r>
          <w:rPr>
            <w:rFonts w:asciiTheme="minorHAnsi" w:eastAsiaTheme="minorEastAsia" w:hAnsiTheme="minorHAnsi"/>
            <w:caps w:val="0"/>
            <w:sz w:val="24"/>
          </w:rPr>
          <w:tab/>
        </w:r>
        <w:r w:rsidRPr="001C5B7B">
          <w:rPr>
            <w:rStyle w:val="Hyperlink"/>
          </w:rPr>
          <w:t>PERMITS, FEES, AND NOTICES</w:t>
        </w:r>
        <w:r>
          <w:rPr>
            <w:webHidden/>
          </w:rPr>
          <w:tab/>
        </w:r>
        <w:r>
          <w:rPr>
            <w:webHidden/>
          </w:rPr>
          <w:fldChar w:fldCharType="begin"/>
        </w:r>
        <w:r>
          <w:rPr>
            <w:webHidden/>
          </w:rPr>
          <w:instrText xml:space="preserve"> PAGEREF _Toc221091844 \h </w:instrText>
        </w:r>
        <w:r>
          <w:rPr>
            <w:webHidden/>
          </w:rPr>
        </w:r>
        <w:r>
          <w:rPr>
            <w:webHidden/>
          </w:rPr>
          <w:fldChar w:fldCharType="separate"/>
        </w:r>
        <w:r w:rsidR="00FC4EA1">
          <w:rPr>
            <w:webHidden/>
          </w:rPr>
          <w:t>12</w:t>
        </w:r>
        <w:r>
          <w:rPr>
            <w:webHidden/>
          </w:rPr>
          <w:fldChar w:fldCharType="end"/>
        </w:r>
      </w:hyperlink>
    </w:p>
    <w:p w14:paraId="3F227772" w14:textId="7360E06A" w:rsidR="002C6669" w:rsidRDefault="002C6669">
      <w:pPr>
        <w:pStyle w:val="TOC2"/>
        <w:rPr>
          <w:rFonts w:asciiTheme="minorHAnsi" w:eastAsiaTheme="minorEastAsia" w:hAnsiTheme="minorHAnsi"/>
          <w:caps w:val="0"/>
          <w:sz w:val="24"/>
        </w:rPr>
      </w:pPr>
      <w:hyperlink w:anchor="_Toc221091845" w:history="1">
        <w:r w:rsidRPr="001C5B7B">
          <w:rPr>
            <w:rStyle w:val="Hyperlink"/>
          </w:rPr>
          <w:t>3.7.</w:t>
        </w:r>
        <w:r>
          <w:rPr>
            <w:rFonts w:asciiTheme="minorHAnsi" w:eastAsiaTheme="minorEastAsia" w:hAnsiTheme="minorHAnsi"/>
            <w:caps w:val="0"/>
            <w:sz w:val="24"/>
          </w:rPr>
          <w:tab/>
        </w:r>
        <w:r w:rsidRPr="001C5B7B">
          <w:rPr>
            <w:rStyle w:val="Hyperlink"/>
          </w:rPr>
          <w:t>APPLICABLE CODE REQUIREMENTS</w:t>
        </w:r>
        <w:r>
          <w:rPr>
            <w:webHidden/>
          </w:rPr>
          <w:tab/>
        </w:r>
        <w:r>
          <w:rPr>
            <w:webHidden/>
          </w:rPr>
          <w:fldChar w:fldCharType="begin"/>
        </w:r>
        <w:r>
          <w:rPr>
            <w:webHidden/>
          </w:rPr>
          <w:instrText xml:space="preserve"> PAGEREF _Toc221091845 \h </w:instrText>
        </w:r>
        <w:r>
          <w:rPr>
            <w:webHidden/>
          </w:rPr>
        </w:r>
        <w:r>
          <w:rPr>
            <w:webHidden/>
          </w:rPr>
          <w:fldChar w:fldCharType="separate"/>
        </w:r>
        <w:r w:rsidR="00FC4EA1">
          <w:rPr>
            <w:webHidden/>
          </w:rPr>
          <w:t>12</w:t>
        </w:r>
        <w:r>
          <w:rPr>
            <w:webHidden/>
          </w:rPr>
          <w:fldChar w:fldCharType="end"/>
        </w:r>
      </w:hyperlink>
    </w:p>
    <w:p w14:paraId="284D1B62" w14:textId="03D11CB6" w:rsidR="002C6669" w:rsidRDefault="002C6669">
      <w:pPr>
        <w:pStyle w:val="TOC2"/>
        <w:rPr>
          <w:rFonts w:asciiTheme="minorHAnsi" w:eastAsiaTheme="minorEastAsia" w:hAnsiTheme="minorHAnsi"/>
          <w:caps w:val="0"/>
          <w:sz w:val="24"/>
        </w:rPr>
      </w:pPr>
      <w:hyperlink w:anchor="_Toc221091846" w:history="1">
        <w:r w:rsidRPr="001C5B7B">
          <w:rPr>
            <w:rStyle w:val="Hyperlink"/>
          </w:rPr>
          <w:t>3.8.</w:t>
        </w:r>
        <w:r>
          <w:rPr>
            <w:rFonts w:asciiTheme="minorHAnsi" w:eastAsiaTheme="minorEastAsia" w:hAnsiTheme="minorHAnsi"/>
            <w:caps w:val="0"/>
            <w:sz w:val="24"/>
          </w:rPr>
          <w:tab/>
        </w:r>
        <w:r w:rsidRPr="001C5B7B">
          <w:rPr>
            <w:rStyle w:val="Hyperlink"/>
          </w:rPr>
          <w:t>KEY PERSONNEL</w:t>
        </w:r>
        <w:r>
          <w:rPr>
            <w:webHidden/>
          </w:rPr>
          <w:tab/>
        </w:r>
        <w:r>
          <w:rPr>
            <w:webHidden/>
          </w:rPr>
          <w:fldChar w:fldCharType="begin"/>
        </w:r>
        <w:r>
          <w:rPr>
            <w:webHidden/>
          </w:rPr>
          <w:instrText xml:space="preserve"> PAGEREF _Toc221091846 \h </w:instrText>
        </w:r>
        <w:r>
          <w:rPr>
            <w:webHidden/>
          </w:rPr>
        </w:r>
        <w:r>
          <w:rPr>
            <w:webHidden/>
          </w:rPr>
          <w:fldChar w:fldCharType="separate"/>
        </w:r>
        <w:r w:rsidR="00FC4EA1">
          <w:rPr>
            <w:webHidden/>
          </w:rPr>
          <w:t>13</w:t>
        </w:r>
        <w:r>
          <w:rPr>
            <w:webHidden/>
          </w:rPr>
          <w:fldChar w:fldCharType="end"/>
        </w:r>
      </w:hyperlink>
    </w:p>
    <w:p w14:paraId="31203AFF" w14:textId="54DEF1E4" w:rsidR="002C6669" w:rsidRDefault="002C6669">
      <w:pPr>
        <w:pStyle w:val="TOC2"/>
        <w:rPr>
          <w:rFonts w:asciiTheme="minorHAnsi" w:eastAsiaTheme="minorEastAsia" w:hAnsiTheme="minorHAnsi"/>
          <w:caps w:val="0"/>
          <w:sz w:val="24"/>
        </w:rPr>
      </w:pPr>
      <w:hyperlink w:anchor="_Toc221091847" w:history="1">
        <w:r w:rsidRPr="001C5B7B">
          <w:rPr>
            <w:rStyle w:val="Hyperlink"/>
          </w:rPr>
          <w:t>3.9.</w:t>
        </w:r>
        <w:r>
          <w:rPr>
            <w:rFonts w:asciiTheme="minorHAnsi" w:eastAsiaTheme="minorEastAsia" w:hAnsiTheme="minorHAnsi"/>
            <w:caps w:val="0"/>
            <w:sz w:val="24"/>
          </w:rPr>
          <w:tab/>
        </w:r>
        <w:r w:rsidRPr="001C5B7B">
          <w:rPr>
            <w:rStyle w:val="Hyperlink"/>
          </w:rPr>
          <w:t>SCHEDULES REQUIRED OF CONTRACTOR</w:t>
        </w:r>
        <w:r>
          <w:rPr>
            <w:webHidden/>
          </w:rPr>
          <w:tab/>
        </w:r>
        <w:r>
          <w:rPr>
            <w:webHidden/>
          </w:rPr>
          <w:fldChar w:fldCharType="begin"/>
        </w:r>
        <w:r>
          <w:rPr>
            <w:webHidden/>
          </w:rPr>
          <w:instrText xml:space="preserve"> PAGEREF _Toc221091847 \h </w:instrText>
        </w:r>
        <w:r>
          <w:rPr>
            <w:webHidden/>
          </w:rPr>
        </w:r>
        <w:r>
          <w:rPr>
            <w:webHidden/>
          </w:rPr>
          <w:fldChar w:fldCharType="separate"/>
        </w:r>
        <w:r w:rsidR="00FC4EA1">
          <w:rPr>
            <w:webHidden/>
          </w:rPr>
          <w:t>13</w:t>
        </w:r>
        <w:r>
          <w:rPr>
            <w:webHidden/>
          </w:rPr>
          <w:fldChar w:fldCharType="end"/>
        </w:r>
      </w:hyperlink>
    </w:p>
    <w:p w14:paraId="3C840B8C" w14:textId="6AA94107" w:rsidR="002C6669" w:rsidRDefault="002C6669">
      <w:pPr>
        <w:pStyle w:val="TOC2"/>
        <w:rPr>
          <w:rFonts w:asciiTheme="minorHAnsi" w:eastAsiaTheme="minorEastAsia" w:hAnsiTheme="minorHAnsi"/>
          <w:caps w:val="0"/>
          <w:sz w:val="24"/>
        </w:rPr>
      </w:pPr>
      <w:hyperlink w:anchor="_Toc221091848" w:history="1">
        <w:r w:rsidRPr="001C5B7B">
          <w:rPr>
            <w:rStyle w:val="Hyperlink"/>
          </w:rPr>
          <w:t>3.10.</w:t>
        </w:r>
        <w:r>
          <w:rPr>
            <w:rFonts w:asciiTheme="minorHAnsi" w:eastAsiaTheme="minorEastAsia" w:hAnsiTheme="minorHAnsi"/>
            <w:caps w:val="0"/>
            <w:sz w:val="24"/>
          </w:rPr>
          <w:tab/>
        </w:r>
        <w:r w:rsidRPr="001C5B7B">
          <w:rPr>
            <w:rStyle w:val="Hyperlink"/>
          </w:rPr>
          <w:t>AS-BUILT DOCUMENTS</w:t>
        </w:r>
        <w:r>
          <w:rPr>
            <w:webHidden/>
          </w:rPr>
          <w:tab/>
        </w:r>
        <w:r>
          <w:rPr>
            <w:webHidden/>
          </w:rPr>
          <w:fldChar w:fldCharType="begin"/>
        </w:r>
        <w:r>
          <w:rPr>
            <w:webHidden/>
          </w:rPr>
          <w:instrText xml:space="preserve"> PAGEREF _Toc221091848 \h </w:instrText>
        </w:r>
        <w:r>
          <w:rPr>
            <w:webHidden/>
          </w:rPr>
        </w:r>
        <w:r>
          <w:rPr>
            <w:webHidden/>
          </w:rPr>
          <w:fldChar w:fldCharType="separate"/>
        </w:r>
        <w:r w:rsidR="00FC4EA1">
          <w:rPr>
            <w:webHidden/>
          </w:rPr>
          <w:t>15</w:t>
        </w:r>
        <w:r>
          <w:rPr>
            <w:webHidden/>
          </w:rPr>
          <w:fldChar w:fldCharType="end"/>
        </w:r>
      </w:hyperlink>
    </w:p>
    <w:p w14:paraId="30BBDB91" w14:textId="0E9064AA" w:rsidR="002C6669" w:rsidRDefault="002C6669">
      <w:pPr>
        <w:pStyle w:val="TOC2"/>
        <w:rPr>
          <w:rFonts w:asciiTheme="minorHAnsi" w:eastAsiaTheme="minorEastAsia" w:hAnsiTheme="minorHAnsi"/>
          <w:caps w:val="0"/>
          <w:sz w:val="24"/>
        </w:rPr>
      </w:pPr>
      <w:hyperlink w:anchor="_Toc221091849" w:history="1">
        <w:r w:rsidRPr="001C5B7B">
          <w:rPr>
            <w:rStyle w:val="Hyperlink"/>
          </w:rPr>
          <w:t>3.11.</w:t>
        </w:r>
        <w:r>
          <w:rPr>
            <w:rFonts w:asciiTheme="minorHAnsi" w:eastAsiaTheme="minorEastAsia" w:hAnsiTheme="minorHAnsi"/>
            <w:caps w:val="0"/>
            <w:sz w:val="24"/>
          </w:rPr>
          <w:tab/>
        </w:r>
        <w:r w:rsidRPr="001C5B7B">
          <w:rPr>
            <w:rStyle w:val="Hyperlink"/>
          </w:rPr>
          <w:t>DOCUMENTS AND SAMPLES AT PROJECT SITE</w:t>
        </w:r>
        <w:r>
          <w:rPr>
            <w:webHidden/>
          </w:rPr>
          <w:tab/>
        </w:r>
        <w:r>
          <w:rPr>
            <w:webHidden/>
          </w:rPr>
          <w:fldChar w:fldCharType="begin"/>
        </w:r>
        <w:r>
          <w:rPr>
            <w:webHidden/>
          </w:rPr>
          <w:instrText xml:space="preserve"> PAGEREF _Toc221091849 \h </w:instrText>
        </w:r>
        <w:r>
          <w:rPr>
            <w:webHidden/>
          </w:rPr>
        </w:r>
        <w:r>
          <w:rPr>
            <w:webHidden/>
          </w:rPr>
          <w:fldChar w:fldCharType="separate"/>
        </w:r>
        <w:r w:rsidR="00FC4EA1">
          <w:rPr>
            <w:webHidden/>
          </w:rPr>
          <w:t>15</w:t>
        </w:r>
        <w:r>
          <w:rPr>
            <w:webHidden/>
          </w:rPr>
          <w:fldChar w:fldCharType="end"/>
        </w:r>
      </w:hyperlink>
    </w:p>
    <w:p w14:paraId="31E31E1F" w14:textId="4995F138" w:rsidR="002C6669" w:rsidRDefault="002C6669">
      <w:pPr>
        <w:pStyle w:val="TOC2"/>
        <w:rPr>
          <w:rFonts w:asciiTheme="minorHAnsi" w:eastAsiaTheme="minorEastAsia" w:hAnsiTheme="minorHAnsi"/>
          <w:caps w:val="0"/>
          <w:sz w:val="24"/>
        </w:rPr>
      </w:pPr>
      <w:hyperlink w:anchor="_Toc221091850" w:history="1">
        <w:r w:rsidRPr="001C5B7B">
          <w:rPr>
            <w:rStyle w:val="Hyperlink"/>
          </w:rPr>
          <w:t>3.12.</w:t>
        </w:r>
        <w:r>
          <w:rPr>
            <w:rFonts w:asciiTheme="minorHAnsi" w:eastAsiaTheme="minorEastAsia" w:hAnsiTheme="minorHAnsi"/>
            <w:caps w:val="0"/>
            <w:sz w:val="24"/>
          </w:rPr>
          <w:tab/>
        </w:r>
        <w:r w:rsidRPr="001C5B7B">
          <w:rPr>
            <w:rStyle w:val="Hyperlink"/>
          </w:rPr>
          <w:t>SHOP DRAWINGS, PRODUCT DATA, SAMPLES, AND ENVIRONMENTAL PRODUCT DECLARATIONS</w:t>
        </w:r>
        <w:r>
          <w:rPr>
            <w:webHidden/>
          </w:rPr>
          <w:tab/>
        </w:r>
        <w:r>
          <w:rPr>
            <w:webHidden/>
          </w:rPr>
          <w:fldChar w:fldCharType="begin"/>
        </w:r>
        <w:r>
          <w:rPr>
            <w:webHidden/>
          </w:rPr>
          <w:instrText xml:space="preserve"> PAGEREF _Toc221091850 \h </w:instrText>
        </w:r>
        <w:r>
          <w:rPr>
            <w:webHidden/>
          </w:rPr>
        </w:r>
        <w:r>
          <w:rPr>
            <w:webHidden/>
          </w:rPr>
          <w:fldChar w:fldCharType="separate"/>
        </w:r>
        <w:r w:rsidR="00FC4EA1">
          <w:rPr>
            <w:webHidden/>
          </w:rPr>
          <w:t>16</w:t>
        </w:r>
        <w:r>
          <w:rPr>
            <w:webHidden/>
          </w:rPr>
          <w:fldChar w:fldCharType="end"/>
        </w:r>
      </w:hyperlink>
    </w:p>
    <w:p w14:paraId="710759EF" w14:textId="738A5B55" w:rsidR="002C6669" w:rsidRDefault="002C6669">
      <w:pPr>
        <w:pStyle w:val="TOC2"/>
        <w:rPr>
          <w:rFonts w:asciiTheme="minorHAnsi" w:eastAsiaTheme="minorEastAsia" w:hAnsiTheme="minorHAnsi"/>
          <w:caps w:val="0"/>
          <w:sz w:val="24"/>
        </w:rPr>
      </w:pPr>
      <w:hyperlink w:anchor="_Toc221091851" w:history="1">
        <w:r w:rsidRPr="001C5B7B">
          <w:rPr>
            <w:rStyle w:val="Hyperlink"/>
          </w:rPr>
          <w:t>3.13.</w:t>
        </w:r>
        <w:r>
          <w:rPr>
            <w:rFonts w:asciiTheme="minorHAnsi" w:eastAsiaTheme="minorEastAsia" w:hAnsiTheme="minorHAnsi"/>
            <w:caps w:val="0"/>
            <w:sz w:val="24"/>
          </w:rPr>
          <w:tab/>
        </w:r>
        <w:r w:rsidRPr="001C5B7B">
          <w:rPr>
            <w:rStyle w:val="Hyperlink"/>
          </w:rPr>
          <w:t>USE OF SITE AND CLEAN UP</w:t>
        </w:r>
        <w:r>
          <w:rPr>
            <w:webHidden/>
          </w:rPr>
          <w:tab/>
        </w:r>
        <w:r>
          <w:rPr>
            <w:webHidden/>
          </w:rPr>
          <w:fldChar w:fldCharType="begin"/>
        </w:r>
        <w:r>
          <w:rPr>
            <w:webHidden/>
          </w:rPr>
          <w:instrText xml:space="preserve"> PAGEREF _Toc221091851 \h </w:instrText>
        </w:r>
        <w:r>
          <w:rPr>
            <w:webHidden/>
          </w:rPr>
        </w:r>
        <w:r>
          <w:rPr>
            <w:webHidden/>
          </w:rPr>
          <w:fldChar w:fldCharType="separate"/>
        </w:r>
        <w:r w:rsidR="00FC4EA1">
          <w:rPr>
            <w:webHidden/>
          </w:rPr>
          <w:t>16</w:t>
        </w:r>
        <w:r>
          <w:rPr>
            <w:webHidden/>
          </w:rPr>
          <w:fldChar w:fldCharType="end"/>
        </w:r>
      </w:hyperlink>
    </w:p>
    <w:p w14:paraId="42121B63" w14:textId="20107328" w:rsidR="002C6669" w:rsidRDefault="002C6669">
      <w:pPr>
        <w:pStyle w:val="TOC2"/>
        <w:rPr>
          <w:rFonts w:asciiTheme="minorHAnsi" w:eastAsiaTheme="minorEastAsia" w:hAnsiTheme="minorHAnsi"/>
          <w:caps w:val="0"/>
          <w:sz w:val="24"/>
        </w:rPr>
      </w:pPr>
      <w:hyperlink w:anchor="_Toc221091852" w:history="1">
        <w:r w:rsidRPr="001C5B7B">
          <w:rPr>
            <w:rStyle w:val="Hyperlink"/>
          </w:rPr>
          <w:t>3.14.</w:t>
        </w:r>
        <w:r>
          <w:rPr>
            <w:rFonts w:asciiTheme="minorHAnsi" w:eastAsiaTheme="minorEastAsia" w:hAnsiTheme="minorHAnsi"/>
            <w:caps w:val="0"/>
            <w:sz w:val="24"/>
          </w:rPr>
          <w:tab/>
        </w:r>
        <w:r w:rsidRPr="001C5B7B">
          <w:rPr>
            <w:rStyle w:val="Hyperlink"/>
          </w:rPr>
          <w:t>CUTTING, FITTING, AND PATCHING</w:t>
        </w:r>
        <w:r>
          <w:rPr>
            <w:webHidden/>
          </w:rPr>
          <w:tab/>
        </w:r>
        <w:r>
          <w:rPr>
            <w:webHidden/>
          </w:rPr>
          <w:fldChar w:fldCharType="begin"/>
        </w:r>
        <w:r>
          <w:rPr>
            <w:webHidden/>
          </w:rPr>
          <w:instrText xml:space="preserve"> PAGEREF _Toc221091852 \h </w:instrText>
        </w:r>
        <w:r>
          <w:rPr>
            <w:webHidden/>
          </w:rPr>
        </w:r>
        <w:r>
          <w:rPr>
            <w:webHidden/>
          </w:rPr>
          <w:fldChar w:fldCharType="separate"/>
        </w:r>
        <w:r w:rsidR="00FC4EA1">
          <w:rPr>
            <w:webHidden/>
          </w:rPr>
          <w:t>17</w:t>
        </w:r>
        <w:r>
          <w:rPr>
            <w:webHidden/>
          </w:rPr>
          <w:fldChar w:fldCharType="end"/>
        </w:r>
      </w:hyperlink>
    </w:p>
    <w:p w14:paraId="4BB17EA7" w14:textId="463DC50C" w:rsidR="002C6669" w:rsidRDefault="002C6669">
      <w:pPr>
        <w:pStyle w:val="TOC2"/>
        <w:rPr>
          <w:rFonts w:asciiTheme="minorHAnsi" w:eastAsiaTheme="minorEastAsia" w:hAnsiTheme="minorHAnsi"/>
          <w:caps w:val="0"/>
          <w:sz w:val="24"/>
        </w:rPr>
      </w:pPr>
      <w:hyperlink w:anchor="_Toc221091853" w:history="1">
        <w:r w:rsidRPr="001C5B7B">
          <w:rPr>
            <w:rStyle w:val="Hyperlink"/>
          </w:rPr>
          <w:t>3.15.</w:t>
        </w:r>
        <w:r>
          <w:rPr>
            <w:rFonts w:asciiTheme="minorHAnsi" w:eastAsiaTheme="minorEastAsia" w:hAnsiTheme="minorHAnsi"/>
            <w:caps w:val="0"/>
            <w:sz w:val="24"/>
          </w:rPr>
          <w:tab/>
        </w:r>
        <w:r w:rsidRPr="001C5B7B">
          <w:rPr>
            <w:rStyle w:val="Hyperlink"/>
          </w:rPr>
          <w:t>ACCESS TO WORK</w:t>
        </w:r>
        <w:r>
          <w:rPr>
            <w:webHidden/>
          </w:rPr>
          <w:tab/>
        </w:r>
        <w:r>
          <w:rPr>
            <w:webHidden/>
          </w:rPr>
          <w:fldChar w:fldCharType="begin"/>
        </w:r>
        <w:r>
          <w:rPr>
            <w:webHidden/>
          </w:rPr>
          <w:instrText xml:space="preserve"> PAGEREF _Toc221091853 \h </w:instrText>
        </w:r>
        <w:r>
          <w:rPr>
            <w:webHidden/>
          </w:rPr>
        </w:r>
        <w:r>
          <w:rPr>
            <w:webHidden/>
          </w:rPr>
          <w:fldChar w:fldCharType="separate"/>
        </w:r>
        <w:r w:rsidR="00FC4EA1">
          <w:rPr>
            <w:webHidden/>
          </w:rPr>
          <w:t>17</w:t>
        </w:r>
        <w:r>
          <w:rPr>
            <w:webHidden/>
          </w:rPr>
          <w:fldChar w:fldCharType="end"/>
        </w:r>
      </w:hyperlink>
    </w:p>
    <w:p w14:paraId="7354B6C3" w14:textId="6730A6BA" w:rsidR="002C6669" w:rsidRDefault="002C6669">
      <w:pPr>
        <w:pStyle w:val="TOC2"/>
        <w:rPr>
          <w:rFonts w:asciiTheme="minorHAnsi" w:eastAsiaTheme="minorEastAsia" w:hAnsiTheme="minorHAnsi"/>
          <w:caps w:val="0"/>
          <w:sz w:val="24"/>
        </w:rPr>
      </w:pPr>
      <w:hyperlink w:anchor="_Toc221091854" w:history="1">
        <w:r w:rsidRPr="001C5B7B">
          <w:rPr>
            <w:rStyle w:val="Hyperlink"/>
          </w:rPr>
          <w:t>3.16.</w:t>
        </w:r>
        <w:r>
          <w:rPr>
            <w:rFonts w:asciiTheme="minorHAnsi" w:eastAsiaTheme="minorEastAsia" w:hAnsiTheme="minorHAnsi"/>
            <w:caps w:val="0"/>
            <w:sz w:val="24"/>
          </w:rPr>
          <w:tab/>
        </w:r>
        <w:r w:rsidRPr="001C5B7B">
          <w:rPr>
            <w:rStyle w:val="Hyperlink"/>
          </w:rPr>
          <w:t>ROYALTIES AND PATENTS</w:t>
        </w:r>
        <w:r>
          <w:rPr>
            <w:webHidden/>
          </w:rPr>
          <w:tab/>
        </w:r>
        <w:r>
          <w:rPr>
            <w:webHidden/>
          </w:rPr>
          <w:fldChar w:fldCharType="begin"/>
        </w:r>
        <w:r>
          <w:rPr>
            <w:webHidden/>
          </w:rPr>
          <w:instrText xml:space="preserve"> PAGEREF _Toc221091854 \h </w:instrText>
        </w:r>
        <w:r>
          <w:rPr>
            <w:webHidden/>
          </w:rPr>
        </w:r>
        <w:r>
          <w:rPr>
            <w:webHidden/>
          </w:rPr>
          <w:fldChar w:fldCharType="separate"/>
        </w:r>
        <w:r w:rsidR="00FC4EA1">
          <w:rPr>
            <w:webHidden/>
          </w:rPr>
          <w:t>17</w:t>
        </w:r>
        <w:r>
          <w:rPr>
            <w:webHidden/>
          </w:rPr>
          <w:fldChar w:fldCharType="end"/>
        </w:r>
      </w:hyperlink>
    </w:p>
    <w:p w14:paraId="13F45ED6" w14:textId="7A3CA71E" w:rsidR="002C6669" w:rsidRDefault="002C6669">
      <w:pPr>
        <w:pStyle w:val="TOC2"/>
        <w:rPr>
          <w:rFonts w:asciiTheme="minorHAnsi" w:eastAsiaTheme="minorEastAsia" w:hAnsiTheme="minorHAnsi"/>
          <w:caps w:val="0"/>
          <w:sz w:val="24"/>
        </w:rPr>
      </w:pPr>
      <w:hyperlink w:anchor="_Toc221091855" w:history="1">
        <w:r w:rsidRPr="001C5B7B">
          <w:rPr>
            <w:rStyle w:val="Hyperlink"/>
          </w:rPr>
          <w:t>3.17.</w:t>
        </w:r>
        <w:r>
          <w:rPr>
            <w:rFonts w:asciiTheme="minorHAnsi" w:eastAsiaTheme="minorEastAsia" w:hAnsiTheme="minorHAnsi"/>
            <w:caps w:val="0"/>
            <w:sz w:val="24"/>
          </w:rPr>
          <w:tab/>
        </w:r>
        <w:r w:rsidRPr="001C5B7B">
          <w:rPr>
            <w:rStyle w:val="Hyperlink"/>
          </w:rPr>
          <w:t>DIFFERING SITE CONDITIONS</w:t>
        </w:r>
        <w:r>
          <w:rPr>
            <w:webHidden/>
          </w:rPr>
          <w:tab/>
        </w:r>
        <w:r>
          <w:rPr>
            <w:webHidden/>
          </w:rPr>
          <w:fldChar w:fldCharType="begin"/>
        </w:r>
        <w:r>
          <w:rPr>
            <w:webHidden/>
          </w:rPr>
          <w:instrText xml:space="preserve"> PAGEREF _Toc221091855 \h </w:instrText>
        </w:r>
        <w:r>
          <w:rPr>
            <w:webHidden/>
          </w:rPr>
        </w:r>
        <w:r>
          <w:rPr>
            <w:webHidden/>
          </w:rPr>
          <w:fldChar w:fldCharType="separate"/>
        </w:r>
        <w:r w:rsidR="00FC4EA1">
          <w:rPr>
            <w:webHidden/>
          </w:rPr>
          <w:t>17</w:t>
        </w:r>
        <w:r>
          <w:rPr>
            <w:webHidden/>
          </w:rPr>
          <w:fldChar w:fldCharType="end"/>
        </w:r>
      </w:hyperlink>
    </w:p>
    <w:p w14:paraId="20E7054C" w14:textId="27E66D0B" w:rsidR="002C6669" w:rsidRDefault="002C6669">
      <w:pPr>
        <w:pStyle w:val="TOC2"/>
        <w:rPr>
          <w:rFonts w:asciiTheme="minorHAnsi" w:eastAsiaTheme="minorEastAsia" w:hAnsiTheme="minorHAnsi"/>
          <w:caps w:val="0"/>
          <w:sz w:val="24"/>
        </w:rPr>
      </w:pPr>
      <w:hyperlink w:anchor="_Toc221091856" w:history="1">
        <w:r w:rsidRPr="001C5B7B">
          <w:rPr>
            <w:rStyle w:val="Hyperlink"/>
          </w:rPr>
          <w:t>3.18.</w:t>
        </w:r>
        <w:r>
          <w:rPr>
            <w:rFonts w:asciiTheme="minorHAnsi" w:eastAsiaTheme="minorEastAsia" w:hAnsiTheme="minorHAnsi"/>
            <w:caps w:val="0"/>
            <w:sz w:val="24"/>
          </w:rPr>
          <w:tab/>
        </w:r>
        <w:r w:rsidRPr="001C5B7B">
          <w:rPr>
            <w:rStyle w:val="Hyperlink"/>
          </w:rPr>
          <w:t>CONCEALED, UNFORESEEN, OR UNKNOWN CONDITIONS OR EVENTS</w:t>
        </w:r>
        <w:r>
          <w:rPr>
            <w:webHidden/>
          </w:rPr>
          <w:tab/>
        </w:r>
        <w:r>
          <w:rPr>
            <w:webHidden/>
          </w:rPr>
          <w:fldChar w:fldCharType="begin"/>
        </w:r>
        <w:r>
          <w:rPr>
            <w:webHidden/>
          </w:rPr>
          <w:instrText xml:space="preserve"> PAGEREF _Toc221091856 \h </w:instrText>
        </w:r>
        <w:r>
          <w:rPr>
            <w:webHidden/>
          </w:rPr>
        </w:r>
        <w:r>
          <w:rPr>
            <w:webHidden/>
          </w:rPr>
          <w:fldChar w:fldCharType="separate"/>
        </w:r>
        <w:r w:rsidR="00FC4EA1">
          <w:rPr>
            <w:webHidden/>
          </w:rPr>
          <w:t>17</w:t>
        </w:r>
        <w:r>
          <w:rPr>
            <w:webHidden/>
          </w:rPr>
          <w:fldChar w:fldCharType="end"/>
        </w:r>
      </w:hyperlink>
    </w:p>
    <w:p w14:paraId="59C2E802" w14:textId="65799ED2" w:rsidR="002C6669" w:rsidRDefault="002C6669">
      <w:pPr>
        <w:pStyle w:val="TOC2"/>
        <w:rPr>
          <w:rFonts w:asciiTheme="minorHAnsi" w:eastAsiaTheme="minorEastAsia" w:hAnsiTheme="minorHAnsi"/>
          <w:caps w:val="0"/>
          <w:sz w:val="24"/>
        </w:rPr>
      </w:pPr>
      <w:hyperlink w:anchor="_Toc221091857" w:history="1">
        <w:r w:rsidRPr="001C5B7B">
          <w:rPr>
            <w:rStyle w:val="Hyperlink"/>
          </w:rPr>
          <w:t>3.19.</w:t>
        </w:r>
        <w:r>
          <w:rPr>
            <w:rFonts w:asciiTheme="minorHAnsi" w:eastAsiaTheme="minorEastAsia" w:hAnsiTheme="minorHAnsi"/>
            <w:caps w:val="0"/>
            <w:sz w:val="24"/>
          </w:rPr>
          <w:tab/>
        </w:r>
        <w:r w:rsidRPr="001C5B7B">
          <w:rPr>
            <w:rStyle w:val="Hyperlink"/>
          </w:rPr>
          <w:t>HAZARDOUS MATERIALS</w:t>
        </w:r>
        <w:r>
          <w:rPr>
            <w:webHidden/>
          </w:rPr>
          <w:tab/>
        </w:r>
        <w:r>
          <w:rPr>
            <w:webHidden/>
          </w:rPr>
          <w:fldChar w:fldCharType="begin"/>
        </w:r>
        <w:r>
          <w:rPr>
            <w:webHidden/>
          </w:rPr>
          <w:instrText xml:space="preserve"> PAGEREF _Toc221091857 \h </w:instrText>
        </w:r>
        <w:r>
          <w:rPr>
            <w:webHidden/>
          </w:rPr>
        </w:r>
        <w:r>
          <w:rPr>
            <w:webHidden/>
          </w:rPr>
          <w:fldChar w:fldCharType="separate"/>
        </w:r>
        <w:r w:rsidR="00FC4EA1">
          <w:rPr>
            <w:webHidden/>
          </w:rPr>
          <w:t>18</w:t>
        </w:r>
        <w:r>
          <w:rPr>
            <w:webHidden/>
          </w:rPr>
          <w:fldChar w:fldCharType="end"/>
        </w:r>
      </w:hyperlink>
    </w:p>
    <w:p w14:paraId="254B85CC" w14:textId="71B06EE5" w:rsidR="002C6669" w:rsidRDefault="002C6669">
      <w:pPr>
        <w:pStyle w:val="TOC2"/>
        <w:rPr>
          <w:rFonts w:asciiTheme="minorHAnsi" w:eastAsiaTheme="minorEastAsia" w:hAnsiTheme="minorHAnsi"/>
          <w:caps w:val="0"/>
          <w:sz w:val="24"/>
        </w:rPr>
      </w:pPr>
      <w:hyperlink w:anchor="_Toc221091858" w:history="1">
        <w:r w:rsidRPr="001C5B7B">
          <w:rPr>
            <w:rStyle w:val="Hyperlink"/>
          </w:rPr>
          <w:t>3.20.</w:t>
        </w:r>
        <w:r>
          <w:rPr>
            <w:rFonts w:asciiTheme="minorHAnsi" w:eastAsiaTheme="minorEastAsia" w:hAnsiTheme="minorHAnsi"/>
            <w:caps w:val="0"/>
            <w:sz w:val="24"/>
          </w:rPr>
          <w:tab/>
        </w:r>
        <w:r w:rsidRPr="001C5B7B">
          <w:rPr>
            <w:rStyle w:val="Hyperlink"/>
          </w:rPr>
          <w:t>INFORMATION AVAILABLE TO BIDDERS</w:t>
        </w:r>
        <w:r>
          <w:rPr>
            <w:webHidden/>
          </w:rPr>
          <w:tab/>
        </w:r>
        <w:r>
          <w:rPr>
            <w:webHidden/>
          </w:rPr>
          <w:fldChar w:fldCharType="begin"/>
        </w:r>
        <w:r>
          <w:rPr>
            <w:webHidden/>
          </w:rPr>
          <w:instrText xml:space="preserve"> PAGEREF _Toc221091858 \h </w:instrText>
        </w:r>
        <w:r>
          <w:rPr>
            <w:webHidden/>
          </w:rPr>
        </w:r>
        <w:r>
          <w:rPr>
            <w:webHidden/>
          </w:rPr>
          <w:fldChar w:fldCharType="separate"/>
        </w:r>
        <w:r w:rsidR="00FC4EA1">
          <w:rPr>
            <w:webHidden/>
          </w:rPr>
          <w:t>19</w:t>
        </w:r>
        <w:r>
          <w:rPr>
            <w:webHidden/>
          </w:rPr>
          <w:fldChar w:fldCharType="end"/>
        </w:r>
      </w:hyperlink>
    </w:p>
    <w:p w14:paraId="5D589A41" w14:textId="602005ED" w:rsidR="002C6669" w:rsidRDefault="002C6669">
      <w:pPr>
        <w:pStyle w:val="TOC2"/>
        <w:rPr>
          <w:rFonts w:asciiTheme="minorHAnsi" w:eastAsiaTheme="minorEastAsia" w:hAnsiTheme="minorHAnsi"/>
          <w:caps w:val="0"/>
          <w:sz w:val="24"/>
        </w:rPr>
      </w:pPr>
      <w:hyperlink w:anchor="_Toc221091859" w:history="1">
        <w:r w:rsidRPr="001C5B7B">
          <w:rPr>
            <w:rStyle w:val="Hyperlink"/>
          </w:rPr>
          <w:t>3.21.</w:t>
        </w:r>
        <w:r>
          <w:rPr>
            <w:rFonts w:asciiTheme="minorHAnsi" w:eastAsiaTheme="minorEastAsia" w:hAnsiTheme="minorHAnsi"/>
            <w:caps w:val="0"/>
            <w:sz w:val="24"/>
          </w:rPr>
          <w:tab/>
        </w:r>
        <w:r w:rsidRPr="001C5B7B">
          <w:rPr>
            <w:rStyle w:val="Hyperlink"/>
          </w:rPr>
          <w:t>LIABILITY FOR AND REPAIR OF DAMAGED WORK</w:t>
        </w:r>
        <w:r>
          <w:rPr>
            <w:webHidden/>
          </w:rPr>
          <w:tab/>
        </w:r>
        <w:r>
          <w:rPr>
            <w:webHidden/>
          </w:rPr>
          <w:fldChar w:fldCharType="begin"/>
        </w:r>
        <w:r>
          <w:rPr>
            <w:webHidden/>
          </w:rPr>
          <w:instrText xml:space="preserve"> PAGEREF _Toc221091859 \h </w:instrText>
        </w:r>
        <w:r>
          <w:rPr>
            <w:webHidden/>
          </w:rPr>
        </w:r>
        <w:r>
          <w:rPr>
            <w:webHidden/>
          </w:rPr>
          <w:fldChar w:fldCharType="separate"/>
        </w:r>
        <w:r w:rsidR="00FC4EA1">
          <w:rPr>
            <w:webHidden/>
          </w:rPr>
          <w:t>19</w:t>
        </w:r>
        <w:r>
          <w:rPr>
            <w:webHidden/>
          </w:rPr>
          <w:fldChar w:fldCharType="end"/>
        </w:r>
      </w:hyperlink>
    </w:p>
    <w:p w14:paraId="2B22A3D4" w14:textId="4A2ACC77" w:rsidR="002C6669" w:rsidRDefault="002C6669">
      <w:pPr>
        <w:pStyle w:val="TOC2"/>
        <w:rPr>
          <w:rFonts w:asciiTheme="minorHAnsi" w:eastAsiaTheme="minorEastAsia" w:hAnsiTheme="minorHAnsi"/>
          <w:caps w:val="0"/>
          <w:sz w:val="24"/>
        </w:rPr>
      </w:pPr>
      <w:hyperlink w:anchor="_Toc221091860" w:history="1">
        <w:r w:rsidRPr="001C5B7B">
          <w:rPr>
            <w:rStyle w:val="Hyperlink"/>
          </w:rPr>
          <w:t>3.22.</w:t>
        </w:r>
        <w:r>
          <w:rPr>
            <w:rFonts w:asciiTheme="minorHAnsi" w:eastAsiaTheme="minorEastAsia" w:hAnsiTheme="minorHAnsi"/>
            <w:caps w:val="0"/>
            <w:sz w:val="24"/>
          </w:rPr>
          <w:tab/>
        </w:r>
        <w:r w:rsidRPr="001C5B7B">
          <w:rPr>
            <w:rStyle w:val="Hyperlink"/>
          </w:rPr>
          <w:t>INDEMNIFICATION</w:t>
        </w:r>
        <w:r>
          <w:rPr>
            <w:webHidden/>
          </w:rPr>
          <w:tab/>
        </w:r>
        <w:r>
          <w:rPr>
            <w:webHidden/>
          </w:rPr>
          <w:fldChar w:fldCharType="begin"/>
        </w:r>
        <w:r>
          <w:rPr>
            <w:webHidden/>
          </w:rPr>
          <w:instrText xml:space="preserve"> PAGEREF _Toc221091860 \h </w:instrText>
        </w:r>
        <w:r>
          <w:rPr>
            <w:webHidden/>
          </w:rPr>
        </w:r>
        <w:r>
          <w:rPr>
            <w:webHidden/>
          </w:rPr>
          <w:fldChar w:fldCharType="separate"/>
        </w:r>
        <w:r w:rsidR="00FC4EA1">
          <w:rPr>
            <w:webHidden/>
          </w:rPr>
          <w:t>19</w:t>
        </w:r>
        <w:r>
          <w:rPr>
            <w:webHidden/>
          </w:rPr>
          <w:fldChar w:fldCharType="end"/>
        </w:r>
      </w:hyperlink>
    </w:p>
    <w:p w14:paraId="6AF3CB4A" w14:textId="3C462B6A" w:rsidR="002C6669" w:rsidRDefault="002C6669">
      <w:pPr>
        <w:pStyle w:val="TOC2"/>
        <w:rPr>
          <w:rFonts w:asciiTheme="minorHAnsi" w:eastAsiaTheme="minorEastAsia" w:hAnsiTheme="minorHAnsi"/>
          <w:caps w:val="0"/>
          <w:sz w:val="24"/>
        </w:rPr>
      </w:pPr>
      <w:hyperlink w:anchor="_Toc221091861" w:history="1">
        <w:r w:rsidRPr="001C5B7B">
          <w:rPr>
            <w:rStyle w:val="Hyperlink"/>
          </w:rPr>
          <w:t>3.23.</w:t>
        </w:r>
        <w:r>
          <w:rPr>
            <w:rFonts w:asciiTheme="minorHAnsi" w:eastAsiaTheme="minorEastAsia" w:hAnsiTheme="minorHAnsi"/>
            <w:caps w:val="0"/>
            <w:sz w:val="24"/>
          </w:rPr>
          <w:tab/>
        </w:r>
        <w:r w:rsidRPr="001C5B7B">
          <w:rPr>
            <w:rStyle w:val="Hyperlink"/>
          </w:rPr>
          <w:t>UNIVERSITY-DESIGNATED DATA SYSTEMS</w:t>
        </w:r>
        <w:r>
          <w:rPr>
            <w:webHidden/>
          </w:rPr>
          <w:tab/>
        </w:r>
        <w:r>
          <w:rPr>
            <w:webHidden/>
          </w:rPr>
          <w:fldChar w:fldCharType="begin"/>
        </w:r>
        <w:r>
          <w:rPr>
            <w:webHidden/>
          </w:rPr>
          <w:instrText xml:space="preserve"> PAGEREF _Toc221091861 \h </w:instrText>
        </w:r>
        <w:r>
          <w:rPr>
            <w:webHidden/>
          </w:rPr>
        </w:r>
        <w:r>
          <w:rPr>
            <w:webHidden/>
          </w:rPr>
          <w:fldChar w:fldCharType="separate"/>
        </w:r>
        <w:r w:rsidR="00FC4EA1">
          <w:rPr>
            <w:webHidden/>
          </w:rPr>
          <w:t>21</w:t>
        </w:r>
        <w:r>
          <w:rPr>
            <w:webHidden/>
          </w:rPr>
          <w:fldChar w:fldCharType="end"/>
        </w:r>
      </w:hyperlink>
    </w:p>
    <w:p w14:paraId="25CAB678" w14:textId="76978BD2" w:rsidR="002C6669" w:rsidRDefault="002C6669">
      <w:pPr>
        <w:pStyle w:val="TOC2"/>
        <w:rPr>
          <w:rFonts w:asciiTheme="minorHAnsi" w:eastAsiaTheme="minorEastAsia" w:hAnsiTheme="minorHAnsi"/>
          <w:caps w:val="0"/>
          <w:sz w:val="24"/>
        </w:rPr>
      </w:pPr>
      <w:hyperlink w:anchor="_Toc221091862" w:history="1">
        <w:r w:rsidRPr="001C5B7B">
          <w:rPr>
            <w:rStyle w:val="Hyperlink"/>
          </w:rPr>
          <w:t>4.1.</w:t>
        </w:r>
        <w:r>
          <w:rPr>
            <w:rFonts w:asciiTheme="minorHAnsi" w:eastAsiaTheme="minorEastAsia" w:hAnsiTheme="minorHAnsi"/>
            <w:caps w:val="0"/>
            <w:sz w:val="24"/>
          </w:rPr>
          <w:tab/>
        </w:r>
        <w:r w:rsidRPr="001C5B7B">
          <w:rPr>
            <w:rStyle w:val="Hyperlink"/>
          </w:rPr>
          <w:t>ADMINISTRATION OF THE CONTRACT BY UNIVERSITY'S REPRESENTATIVE</w:t>
        </w:r>
        <w:r>
          <w:rPr>
            <w:webHidden/>
          </w:rPr>
          <w:tab/>
        </w:r>
        <w:r>
          <w:rPr>
            <w:webHidden/>
          </w:rPr>
          <w:fldChar w:fldCharType="begin"/>
        </w:r>
        <w:r>
          <w:rPr>
            <w:webHidden/>
          </w:rPr>
          <w:instrText xml:space="preserve"> PAGEREF _Toc221091862 \h </w:instrText>
        </w:r>
        <w:r>
          <w:rPr>
            <w:webHidden/>
          </w:rPr>
        </w:r>
        <w:r>
          <w:rPr>
            <w:webHidden/>
          </w:rPr>
          <w:fldChar w:fldCharType="separate"/>
        </w:r>
        <w:r w:rsidR="00FC4EA1">
          <w:rPr>
            <w:webHidden/>
          </w:rPr>
          <w:t>21</w:t>
        </w:r>
        <w:r>
          <w:rPr>
            <w:webHidden/>
          </w:rPr>
          <w:fldChar w:fldCharType="end"/>
        </w:r>
      </w:hyperlink>
    </w:p>
    <w:p w14:paraId="6CC6D250" w14:textId="0645A025" w:rsidR="002C6669" w:rsidRDefault="002C6669">
      <w:pPr>
        <w:pStyle w:val="TOC2"/>
        <w:rPr>
          <w:rFonts w:asciiTheme="minorHAnsi" w:eastAsiaTheme="minorEastAsia" w:hAnsiTheme="minorHAnsi"/>
          <w:caps w:val="0"/>
          <w:sz w:val="24"/>
        </w:rPr>
      </w:pPr>
      <w:hyperlink w:anchor="_Toc221091863" w:history="1">
        <w:r w:rsidRPr="001C5B7B">
          <w:rPr>
            <w:rStyle w:val="Hyperlink"/>
          </w:rPr>
          <w:t>4.2.</w:t>
        </w:r>
        <w:r>
          <w:rPr>
            <w:rFonts w:asciiTheme="minorHAnsi" w:eastAsiaTheme="minorEastAsia" w:hAnsiTheme="minorHAnsi"/>
            <w:caps w:val="0"/>
            <w:sz w:val="24"/>
          </w:rPr>
          <w:tab/>
        </w:r>
        <w:r w:rsidRPr="001C5B7B">
          <w:rPr>
            <w:rStyle w:val="Hyperlink"/>
          </w:rPr>
          <w:t>CONTRACTOR CHANGE ORDER REQUESTS</w:t>
        </w:r>
        <w:r>
          <w:rPr>
            <w:webHidden/>
          </w:rPr>
          <w:tab/>
        </w:r>
        <w:r>
          <w:rPr>
            <w:webHidden/>
          </w:rPr>
          <w:fldChar w:fldCharType="begin"/>
        </w:r>
        <w:r>
          <w:rPr>
            <w:webHidden/>
          </w:rPr>
          <w:instrText xml:space="preserve"> PAGEREF _Toc221091863 \h </w:instrText>
        </w:r>
        <w:r>
          <w:rPr>
            <w:webHidden/>
          </w:rPr>
        </w:r>
        <w:r>
          <w:rPr>
            <w:webHidden/>
          </w:rPr>
          <w:fldChar w:fldCharType="separate"/>
        </w:r>
        <w:r w:rsidR="00FC4EA1">
          <w:rPr>
            <w:webHidden/>
          </w:rPr>
          <w:t>22</w:t>
        </w:r>
        <w:r>
          <w:rPr>
            <w:webHidden/>
          </w:rPr>
          <w:fldChar w:fldCharType="end"/>
        </w:r>
      </w:hyperlink>
    </w:p>
    <w:p w14:paraId="227F3429" w14:textId="646F99F8" w:rsidR="002C6669" w:rsidRDefault="002C6669">
      <w:pPr>
        <w:pStyle w:val="TOC2"/>
        <w:rPr>
          <w:rFonts w:asciiTheme="minorHAnsi" w:eastAsiaTheme="minorEastAsia" w:hAnsiTheme="minorHAnsi"/>
          <w:caps w:val="0"/>
          <w:sz w:val="24"/>
        </w:rPr>
      </w:pPr>
      <w:hyperlink w:anchor="_Toc221091864" w:history="1">
        <w:r w:rsidRPr="001C5B7B">
          <w:rPr>
            <w:rStyle w:val="Hyperlink"/>
          </w:rPr>
          <w:t>4.3.</w:t>
        </w:r>
        <w:r>
          <w:rPr>
            <w:rFonts w:asciiTheme="minorHAnsi" w:eastAsiaTheme="minorEastAsia" w:hAnsiTheme="minorHAnsi"/>
            <w:caps w:val="0"/>
            <w:sz w:val="24"/>
          </w:rPr>
          <w:tab/>
        </w:r>
        <w:r w:rsidRPr="001C5B7B">
          <w:rPr>
            <w:rStyle w:val="Hyperlink"/>
          </w:rPr>
          <w:t>CLAIMS</w:t>
        </w:r>
        <w:r>
          <w:rPr>
            <w:webHidden/>
          </w:rPr>
          <w:tab/>
        </w:r>
        <w:r>
          <w:rPr>
            <w:webHidden/>
          </w:rPr>
          <w:fldChar w:fldCharType="begin"/>
        </w:r>
        <w:r>
          <w:rPr>
            <w:webHidden/>
          </w:rPr>
          <w:instrText xml:space="preserve"> PAGEREF _Toc221091864 \h </w:instrText>
        </w:r>
        <w:r>
          <w:rPr>
            <w:webHidden/>
          </w:rPr>
        </w:r>
        <w:r>
          <w:rPr>
            <w:webHidden/>
          </w:rPr>
          <w:fldChar w:fldCharType="separate"/>
        </w:r>
        <w:r w:rsidR="00FC4EA1">
          <w:rPr>
            <w:webHidden/>
          </w:rPr>
          <w:t>23</w:t>
        </w:r>
        <w:r>
          <w:rPr>
            <w:webHidden/>
          </w:rPr>
          <w:fldChar w:fldCharType="end"/>
        </w:r>
      </w:hyperlink>
    </w:p>
    <w:p w14:paraId="0500CE5B" w14:textId="4BD3565A" w:rsidR="002C6669" w:rsidRDefault="002C6669">
      <w:pPr>
        <w:pStyle w:val="TOC2"/>
        <w:rPr>
          <w:rFonts w:asciiTheme="minorHAnsi" w:eastAsiaTheme="minorEastAsia" w:hAnsiTheme="minorHAnsi"/>
          <w:caps w:val="0"/>
          <w:sz w:val="24"/>
        </w:rPr>
      </w:pPr>
      <w:hyperlink w:anchor="_Toc221091865" w:history="1">
        <w:r w:rsidRPr="001C5B7B">
          <w:rPr>
            <w:rStyle w:val="Hyperlink"/>
          </w:rPr>
          <w:t>4.4.</w:t>
        </w:r>
        <w:r>
          <w:rPr>
            <w:rFonts w:asciiTheme="minorHAnsi" w:eastAsiaTheme="minorEastAsia" w:hAnsiTheme="minorHAnsi"/>
            <w:caps w:val="0"/>
            <w:sz w:val="24"/>
          </w:rPr>
          <w:tab/>
        </w:r>
        <w:r w:rsidRPr="001C5B7B">
          <w:rPr>
            <w:rStyle w:val="Hyperlink"/>
          </w:rPr>
          <w:t>ASSERTION OF CLAIMS</w:t>
        </w:r>
        <w:r>
          <w:rPr>
            <w:webHidden/>
          </w:rPr>
          <w:tab/>
        </w:r>
        <w:r>
          <w:rPr>
            <w:webHidden/>
          </w:rPr>
          <w:fldChar w:fldCharType="begin"/>
        </w:r>
        <w:r>
          <w:rPr>
            <w:webHidden/>
          </w:rPr>
          <w:instrText xml:space="preserve"> PAGEREF _Toc221091865 \h </w:instrText>
        </w:r>
        <w:r>
          <w:rPr>
            <w:webHidden/>
          </w:rPr>
        </w:r>
        <w:r>
          <w:rPr>
            <w:webHidden/>
          </w:rPr>
          <w:fldChar w:fldCharType="separate"/>
        </w:r>
        <w:r w:rsidR="00FC4EA1">
          <w:rPr>
            <w:webHidden/>
          </w:rPr>
          <w:t>25</w:t>
        </w:r>
        <w:r>
          <w:rPr>
            <w:webHidden/>
          </w:rPr>
          <w:fldChar w:fldCharType="end"/>
        </w:r>
      </w:hyperlink>
    </w:p>
    <w:p w14:paraId="0AF93B26" w14:textId="12DEBDB5" w:rsidR="002C6669" w:rsidRDefault="002C6669">
      <w:pPr>
        <w:pStyle w:val="TOC2"/>
        <w:rPr>
          <w:rFonts w:asciiTheme="minorHAnsi" w:eastAsiaTheme="minorEastAsia" w:hAnsiTheme="minorHAnsi"/>
          <w:caps w:val="0"/>
          <w:sz w:val="24"/>
        </w:rPr>
      </w:pPr>
      <w:hyperlink w:anchor="_Toc221091866" w:history="1">
        <w:r w:rsidRPr="001C5B7B">
          <w:rPr>
            <w:rStyle w:val="Hyperlink"/>
          </w:rPr>
          <w:t>4.5.</w:t>
        </w:r>
        <w:r>
          <w:rPr>
            <w:rFonts w:asciiTheme="minorHAnsi" w:eastAsiaTheme="minorEastAsia" w:hAnsiTheme="minorHAnsi"/>
            <w:caps w:val="0"/>
            <w:sz w:val="24"/>
          </w:rPr>
          <w:tab/>
        </w:r>
        <w:r w:rsidRPr="001C5B7B">
          <w:rPr>
            <w:rStyle w:val="Hyperlink"/>
          </w:rPr>
          <w:t>DECISION OF UNIVERSITY'S REPRESENTATIVE ON CLAIMS</w:t>
        </w:r>
        <w:r>
          <w:rPr>
            <w:webHidden/>
          </w:rPr>
          <w:tab/>
        </w:r>
        <w:r>
          <w:rPr>
            <w:webHidden/>
          </w:rPr>
          <w:fldChar w:fldCharType="begin"/>
        </w:r>
        <w:r>
          <w:rPr>
            <w:webHidden/>
          </w:rPr>
          <w:instrText xml:space="preserve"> PAGEREF _Toc221091866 \h </w:instrText>
        </w:r>
        <w:r>
          <w:rPr>
            <w:webHidden/>
          </w:rPr>
        </w:r>
        <w:r>
          <w:rPr>
            <w:webHidden/>
          </w:rPr>
          <w:fldChar w:fldCharType="separate"/>
        </w:r>
        <w:r w:rsidR="00FC4EA1">
          <w:rPr>
            <w:webHidden/>
          </w:rPr>
          <w:t>25</w:t>
        </w:r>
        <w:r>
          <w:rPr>
            <w:webHidden/>
          </w:rPr>
          <w:fldChar w:fldCharType="end"/>
        </w:r>
      </w:hyperlink>
    </w:p>
    <w:p w14:paraId="165EDC3A" w14:textId="21FAC26A" w:rsidR="002C6669" w:rsidRDefault="002C6669">
      <w:pPr>
        <w:pStyle w:val="TOC2"/>
        <w:rPr>
          <w:rFonts w:asciiTheme="minorHAnsi" w:eastAsiaTheme="minorEastAsia" w:hAnsiTheme="minorHAnsi"/>
          <w:caps w:val="0"/>
          <w:sz w:val="24"/>
        </w:rPr>
      </w:pPr>
      <w:hyperlink w:anchor="_Toc221091867" w:history="1">
        <w:r w:rsidRPr="001C5B7B">
          <w:rPr>
            <w:rStyle w:val="Hyperlink"/>
          </w:rPr>
          <w:t>4.6.</w:t>
        </w:r>
        <w:r>
          <w:rPr>
            <w:rFonts w:asciiTheme="minorHAnsi" w:eastAsiaTheme="minorEastAsia" w:hAnsiTheme="minorHAnsi"/>
            <w:caps w:val="0"/>
            <w:sz w:val="24"/>
          </w:rPr>
          <w:tab/>
        </w:r>
        <w:r w:rsidRPr="001C5B7B">
          <w:rPr>
            <w:rStyle w:val="Hyperlink"/>
          </w:rPr>
          <w:t>MEDIATION</w:t>
        </w:r>
        <w:r>
          <w:rPr>
            <w:webHidden/>
          </w:rPr>
          <w:tab/>
        </w:r>
        <w:r>
          <w:rPr>
            <w:webHidden/>
          </w:rPr>
          <w:fldChar w:fldCharType="begin"/>
        </w:r>
        <w:r>
          <w:rPr>
            <w:webHidden/>
          </w:rPr>
          <w:instrText xml:space="preserve"> PAGEREF _Toc221091867 \h </w:instrText>
        </w:r>
        <w:r>
          <w:rPr>
            <w:webHidden/>
          </w:rPr>
        </w:r>
        <w:r>
          <w:rPr>
            <w:webHidden/>
          </w:rPr>
          <w:fldChar w:fldCharType="separate"/>
        </w:r>
        <w:r w:rsidR="00FC4EA1">
          <w:rPr>
            <w:webHidden/>
          </w:rPr>
          <w:t>26</w:t>
        </w:r>
        <w:r>
          <w:rPr>
            <w:webHidden/>
          </w:rPr>
          <w:fldChar w:fldCharType="end"/>
        </w:r>
      </w:hyperlink>
    </w:p>
    <w:p w14:paraId="5033521E" w14:textId="243354E3" w:rsidR="002C6669" w:rsidRDefault="002C6669">
      <w:pPr>
        <w:pStyle w:val="TOC2"/>
        <w:rPr>
          <w:rFonts w:asciiTheme="minorHAnsi" w:eastAsiaTheme="minorEastAsia" w:hAnsiTheme="minorHAnsi"/>
          <w:caps w:val="0"/>
          <w:sz w:val="24"/>
        </w:rPr>
      </w:pPr>
      <w:hyperlink w:anchor="_Toc221091868" w:history="1">
        <w:r w:rsidRPr="001C5B7B">
          <w:rPr>
            <w:rStyle w:val="Hyperlink"/>
          </w:rPr>
          <w:t>4.7.</w:t>
        </w:r>
        <w:r>
          <w:rPr>
            <w:rFonts w:asciiTheme="minorHAnsi" w:eastAsiaTheme="minorEastAsia" w:hAnsiTheme="minorHAnsi"/>
            <w:caps w:val="0"/>
            <w:sz w:val="24"/>
          </w:rPr>
          <w:tab/>
        </w:r>
        <w:r w:rsidRPr="001C5B7B">
          <w:rPr>
            <w:rStyle w:val="Hyperlink"/>
          </w:rPr>
          <w:t>LITIGATION</w:t>
        </w:r>
        <w:r>
          <w:rPr>
            <w:webHidden/>
          </w:rPr>
          <w:tab/>
        </w:r>
        <w:r>
          <w:rPr>
            <w:webHidden/>
          </w:rPr>
          <w:fldChar w:fldCharType="begin"/>
        </w:r>
        <w:r>
          <w:rPr>
            <w:webHidden/>
          </w:rPr>
          <w:instrText xml:space="preserve"> PAGEREF _Toc221091868 \h </w:instrText>
        </w:r>
        <w:r>
          <w:rPr>
            <w:webHidden/>
          </w:rPr>
        </w:r>
        <w:r>
          <w:rPr>
            <w:webHidden/>
          </w:rPr>
          <w:fldChar w:fldCharType="separate"/>
        </w:r>
        <w:r w:rsidR="00FC4EA1">
          <w:rPr>
            <w:webHidden/>
          </w:rPr>
          <w:t>26</w:t>
        </w:r>
        <w:r>
          <w:rPr>
            <w:webHidden/>
          </w:rPr>
          <w:fldChar w:fldCharType="end"/>
        </w:r>
      </w:hyperlink>
    </w:p>
    <w:p w14:paraId="5BE239D0" w14:textId="74730D76" w:rsidR="002C6669" w:rsidRDefault="002C6669">
      <w:pPr>
        <w:pStyle w:val="TOC2"/>
        <w:rPr>
          <w:rFonts w:asciiTheme="minorHAnsi" w:eastAsiaTheme="minorEastAsia" w:hAnsiTheme="minorHAnsi"/>
          <w:caps w:val="0"/>
          <w:sz w:val="24"/>
        </w:rPr>
      </w:pPr>
      <w:hyperlink w:anchor="_Toc221091869" w:history="1">
        <w:r w:rsidRPr="001C5B7B">
          <w:rPr>
            <w:rStyle w:val="Hyperlink"/>
          </w:rPr>
          <w:t>4.8.</w:t>
        </w:r>
        <w:r>
          <w:rPr>
            <w:rFonts w:asciiTheme="minorHAnsi" w:eastAsiaTheme="minorEastAsia" w:hAnsiTheme="minorHAnsi"/>
            <w:caps w:val="0"/>
            <w:sz w:val="24"/>
          </w:rPr>
          <w:tab/>
        </w:r>
        <w:r w:rsidRPr="001C5B7B">
          <w:rPr>
            <w:rStyle w:val="Hyperlink"/>
          </w:rPr>
          <w:t>WAIVER</w:t>
        </w:r>
        <w:r>
          <w:rPr>
            <w:webHidden/>
          </w:rPr>
          <w:tab/>
        </w:r>
        <w:r>
          <w:rPr>
            <w:webHidden/>
          </w:rPr>
          <w:fldChar w:fldCharType="begin"/>
        </w:r>
        <w:r>
          <w:rPr>
            <w:webHidden/>
          </w:rPr>
          <w:instrText xml:space="preserve"> PAGEREF _Toc221091869 \h </w:instrText>
        </w:r>
        <w:r>
          <w:rPr>
            <w:webHidden/>
          </w:rPr>
        </w:r>
        <w:r>
          <w:rPr>
            <w:webHidden/>
          </w:rPr>
          <w:fldChar w:fldCharType="separate"/>
        </w:r>
        <w:r w:rsidR="00FC4EA1">
          <w:rPr>
            <w:webHidden/>
          </w:rPr>
          <w:t>26</w:t>
        </w:r>
        <w:r>
          <w:rPr>
            <w:webHidden/>
          </w:rPr>
          <w:fldChar w:fldCharType="end"/>
        </w:r>
      </w:hyperlink>
    </w:p>
    <w:p w14:paraId="10D0D681" w14:textId="6B3D9ABC" w:rsidR="002C6669" w:rsidRDefault="002C6669">
      <w:pPr>
        <w:pStyle w:val="TOC2"/>
        <w:rPr>
          <w:rFonts w:asciiTheme="minorHAnsi" w:eastAsiaTheme="minorEastAsia" w:hAnsiTheme="minorHAnsi"/>
          <w:caps w:val="0"/>
          <w:sz w:val="24"/>
        </w:rPr>
      </w:pPr>
      <w:hyperlink w:anchor="_Toc221091870" w:history="1">
        <w:r w:rsidRPr="001C5B7B">
          <w:rPr>
            <w:rStyle w:val="Hyperlink"/>
          </w:rPr>
          <w:t>5.1.</w:t>
        </w:r>
        <w:r>
          <w:rPr>
            <w:rFonts w:asciiTheme="minorHAnsi" w:eastAsiaTheme="minorEastAsia" w:hAnsiTheme="minorHAnsi"/>
            <w:caps w:val="0"/>
            <w:sz w:val="24"/>
          </w:rPr>
          <w:tab/>
        </w:r>
        <w:r w:rsidRPr="001C5B7B">
          <w:rPr>
            <w:rStyle w:val="Hyperlink"/>
          </w:rPr>
          <w:t>PROCUREMENT OF SUBCONTRACTORS, AND CONSULTANTS</w:t>
        </w:r>
        <w:r>
          <w:rPr>
            <w:webHidden/>
          </w:rPr>
          <w:tab/>
        </w:r>
        <w:r>
          <w:rPr>
            <w:webHidden/>
          </w:rPr>
          <w:fldChar w:fldCharType="begin"/>
        </w:r>
        <w:r>
          <w:rPr>
            <w:webHidden/>
          </w:rPr>
          <w:instrText xml:space="preserve"> PAGEREF _Toc221091870 \h </w:instrText>
        </w:r>
        <w:r>
          <w:rPr>
            <w:webHidden/>
          </w:rPr>
        </w:r>
        <w:r>
          <w:rPr>
            <w:webHidden/>
          </w:rPr>
          <w:fldChar w:fldCharType="separate"/>
        </w:r>
        <w:r w:rsidR="00FC4EA1">
          <w:rPr>
            <w:webHidden/>
          </w:rPr>
          <w:t>26</w:t>
        </w:r>
        <w:r>
          <w:rPr>
            <w:webHidden/>
          </w:rPr>
          <w:fldChar w:fldCharType="end"/>
        </w:r>
      </w:hyperlink>
    </w:p>
    <w:p w14:paraId="36C1C298" w14:textId="236645FE" w:rsidR="002C6669" w:rsidRDefault="002C6669">
      <w:pPr>
        <w:pStyle w:val="TOC2"/>
        <w:rPr>
          <w:rFonts w:asciiTheme="minorHAnsi" w:eastAsiaTheme="minorEastAsia" w:hAnsiTheme="minorHAnsi"/>
          <w:caps w:val="0"/>
          <w:sz w:val="24"/>
        </w:rPr>
      </w:pPr>
      <w:hyperlink w:anchor="_Toc221091871" w:history="1">
        <w:r w:rsidRPr="001C5B7B">
          <w:rPr>
            <w:rStyle w:val="Hyperlink"/>
          </w:rPr>
          <w:t>5.2.</w:t>
        </w:r>
        <w:r>
          <w:rPr>
            <w:rFonts w:asciiTheme="minorHAnsi" w:eastAsiaTheme="minorEastAsia" w:hAnsiTheme="minorHAnsi"/>
            <w:caps w:val="0"/>
            <w:sz w:val="24"/>
          </w:rPr>
          <w:tab/>
        </w:r>
        <w:r w:rsidRPr="001C5B7B">
          <w:rPr>
            <w:rStyle w:val="Hyperlink"/>
          </w:rPr>
          <w:t>SUBCONTRACTUAL RELATIONS</w:t>
        </w:r>
        <w:r>
          <w:rPr>
            <w:webHidden/>
          </w:rPr>
          <w:tab/>
        </w:r>
        <w:r>
          <w:rPr>
            <w:webHidden/>
          </w:rPr>
          <w:fldChar w:fldCharType="begin"/>
        </w:r>
        <w:r>
          <w:rPr>
            <w:webHidden/>
          </w:rPr>
          <w:instrText xml:space="preserve"> PAGEREF _Toc221091871 \h </w:instrText>
        </w:r>
        <w:r>
          <w:rPr>
            <w:webHidden/>
          </w:rPr>
        </w:r>
        <w:r>
          <w:rPr>
            <w:webHidden/>
          </w:rPr>
          <w:fldChar w:fldCharType="separate"/>
        </w:r>
        <w:r w:rsidR="00FC4EA1">
          <w:rPr>
            <w:webHidden/>
          </w:rPr>
          <w:t>27</w:t>
        </w:r>
        <w:r>
          <w:rPr>
            <w:webHidden/>
          </w:rPr>
          <w:fldChar w:fldCharType="end"/>
        </w:r>
      </w:hyperlink>
    </w:p>
    <w:p w14:paraId="42530FBE" w14:textId="3C8815A3" w:rsidR="002C6669" w:rsidRDefault="002C6669">
      <w:pPr>
        <w:pStyle w:val="TOC2"/>
        <w:rPr>
          <w:rFonts w:asciiTheme="minorHAnsi" w:eastAsiaTheme="minorEastAsia" w:hAnsiTheme="minorHAnsi"/>
          <w:caps w:val="0"/>
          <w:sz w:val="24"/>
        </w:rPr>
      </w:pPr>
      <w:hyperlink w:anchor="_Toc221091872" w:history="1">
        <w:r w:rsidRPr="001C5B7B">
          <w:rPr>
            <w:rStyle w:val="Hyperlink"/>
          </w:rPr>
          <w:t>5.3.</w:t>
        </w:r>
        <w:r>
          <w:rPr>
            <w:rFonts w:asciiTheme="minorHAnsi" w:eastAsiaTheme="minorEastAsia" w:hAnsiTheme="minorHAnsi"/>
            <w:caps w:val="0"/>
            <w:sz w:val="24"/>
          </w:rPr>
          <w:tab/>
        </w:r>
        <w:r w:rsidRPr="001C5B7B">
          <w:rPr>
            <w:rStyle w:val="Hyperlink"/>
          </w:rPr>
          <w:t>CONTINGENT ASSIGNMENT OF SUBCONTRACTS</w:t>
        </w:r>
        <w:r>
          <w:rPr>
            <w:webHidden/>
          </w:rPr>
          <w:tab/>
        </w:r>
        <w:r>
          <w:rPr>
            <w:webHidden/>
          </w:rPr>
          <w:fldChar w:fldCharType="begin"/>
        </w:r>
        <w:r>
          <w:rPr>
            <w:webHidden/>
          </w:rPr>
          <w:instrText xml:space="preserve"> PAGEREF _Toc221091872 \h </w:instrText>
        </w:r>
        <w:r>
          <w:rPr>
            <w:webHidden/>
          </w:rPr>
        </w:r>
        <w:r>
          <w:rPr>
            <w:webHidden/>
          </w:rPr>
          <w:fldChar w:fldCharType="separate"/>
        </w:r>
        <w:r w:rsidR="00FC4EA1">
          <w:rPr>
            <w:webHidden/>
          </w:rPr>
          <w:t>27</w:t>
        </w:r>
        <w:r>
          <w:rPr>
            <w:webHidden/>
          </w:rPr>
          <w:fldChar w:fldCharType="end"/>
        </w:r>
      </w:hyperlink>
    </w:p>
    <w:p w14:paraId="078FD3A7" w14:textId="213B6616" w:rsidR="002C6669" w:rsidRDefault="002C6669">
      <w:pPr>
        <w:pStyle w:val="TOC2"/>
        <w:rPr>
          <w:rFonts w:asciiTheme="minorHAnsi" w:eastAsiaTheme="minorEastAsia" w:hAnsiTheme="minorHAnsi"/>
          <w:caps w:val="0"/>
          <w:sz w:val="24"/>
        </w:rPr>
      </w:pPr>
      <w:hyperlink w:anchor="_Toc221091873" w:history="1">
        <w:r w:rsidRPr="001C5B7B">
          <w:rPr>
            <w:rStyle w:val="Hyperlink"/>
          </w:rPr>
          <w:t>6.1.</w:t>
        </w:r>
        <w:r>
          <w:rPr>
            <w:rFonts w:asciiTheme="minorHAnsi" w:eastAsiaTheme="minorEastAsia" w:hAnsiTheme="minorHAnsi"/>
            <w:caps w:val="0"/>
            <w:sz w:val="24"/>
          </w:rPr>
          <w:tab/>
        </w:r>
        <w:r w:rsidRPr="001C5B7B">
          <w:rPr>
            <w:rStyle w:val="Hyperlink"/>
          </w:rPr>
          <w:t>UNIVERSITY'S RIGHT TO PERFORM CONSTRUCTION AND TO AWARD SEPARATE CONTRACTS</w:t>
        </w:r>
        <w:r>
          <w:rPr>
            <w:webHidden/>
          </w:rPr>
          <w:tab/>
        </w:r>
        <w:r>
          <w:rPr>
            <w:webHidden/>
          </w:rPr>
          <w:fldChar w:fldCharType="begin"/>
        </w:r>
        <w:r>
          <w:rPr>
            <w:webHidden/>
          </w:rPr>
          <w:instrText xml:space="preserve"> PAGEREF _Toc221091873 \h </w:instrText>
        </w:r>
        <w:r>
          <w:rPr>
            <w:webHidden/>
          </w:rPr>
        </w:r>
        <w:r>
          <w:rPr>
            <w:webHidden/>
          </w:rPr>
          <w:fldChar w:fldCharType="separate"/>
        </w:r>
        <w:r w:rsidR="00FC4EA1">
          <w:rPr>
            <w:webHidden/>
          </w:rPr>
          <w:t>28</w:t>
        </w:r>
        <w:r>
          <w:rPr>
            <w:webHidden/>
          </w:rPr>
          <w:fldChar w:fldCharType="end"/>
        </w:r>
      </w:hyperlink>
    </w:p>
    <w:p w14:paraId="33B7692A" w14:textId="1A155987" w:rsidR="002C6669" w:rsidRDefault="002C6669">
      <w:pPr>
        <w:pStyle w:val="TOC2"/>
        <w:rPr>
          <w:rFonts w:asciiTheme="minorHAnsi" w:eastAsiaTheme="minorEastAsia" w:hAnsiTheme="minorHAnsi"/>
          <w:caps w:val="0"/>
          <w:sz w:val="24"/>
        </w:rPr>
      </w:pPr>
      <w:hyperlink w:anchor="_Toc221091874" w:history="1">
        <w:r w:rsidRPr="001C5B7B">
          <w:rPr>
            <w:rStyle w:val="Hyperlink"/>
          </w:rPr>
          <w:t>6.2.</w:t>
        </w:r>
        <w:r>
          <w:rPr>
            <w:rFonts w:asciiTheme="minorHAnsi" w:eastAsiaTheme="minorEastAsia" w:hAnsiTheme="minorHAnsi"/>
            <w:caps w:val="0"/>
            <w:sz w:val="24"/>
          </w:rPr>
          <w:tab/>
        </w:r>
        <w:r w:rsidRPr="001C5B7B">
          <w:rPr>
            <w:rStyle w:val="Hyperlink"/>
          </w:rPr>
          <w:t>MUTUAL RESPONSIBILITY</w:t>
        </w:r>
        <w:r>
          <w:rPr>
            <w:webHidden/>
          </w:rPr>
          <w:tab/>
        </w:r>
        <w:r>
          <w:rPr>
            <w:webHidden/>
          </w:rPr>
          <w:fldChar w:fldCharType="begin"/>
        </w:r>
        <w:r>
          <w:rPr>
            <w:webHidden/>
          </w:rPr>
          <w:instrText xml:space="preserve"> PAGEREF _Toc221091874 \h </w:instrText>
        </w:r>
        <w:r>
          <w:rPr>
            <w:webHidden/>
          </w:rPr>
        </w:r>
        <w:r>
          <w:rPr>
            <w:webHidden/>
          </w:rPr>
          <w:fldChar w:fldCharType="separate"/>
        </w:r>
        <w:r w:rsidR="00FC4EA1">
          <w:rPr>
            <w:webHidden/>
          </w:rPr>
          <w:t>28</w:t>
        </w:r>
        <w:r>
          <w:rPr>
            <w:webHidden/>
          </w:rPr>
          <w:fldChar w:fldCharType="end"/>
        </w:r>
      </w:hyperlink>
    </w:p>
    <w:p w14:paraId="1E4A2C47" w14:textId="63551417" w:rsidR="002C6669" w:rsidRDefault="002C6669">
      <w:pPr>
        <w:pStyle w:val="TOC2"/>
        <w:rPr>
          <w:rFonts w:asciiTheme="minorHAnsi" w:eastAsiaTheme="minorEastAsia" w:hAnsiTheme="minorHAnsi"/>
          <w:caps w:val="0"/>
          <w:sz w:val="24"/>
        </w:rPr>
      </w:pPr>
      <w:hyperlink w:anchor="_Toc221091875" w:history="1">
        <w:r w:rsidRPr="001C5B7B">
          <w:rPr>
            <w:rStyle w:val="Hyperlink"/>
          </w:rPr>
          <w:t>6.3.</w:t>
        </w:r>
        <w:r>
          <w:rPr>
            <w:rFonts w:asciiTheme="minorHAnsi" w:eastAsiaTheme="minorEastAsia" w:hAnsiTheme="minorHAnsi"/>
            <w:caps w:val="0"/>
            <w:sz w:val="24"/>
          </w:rPr>
          <w:tab/>
        </w:r>
        <w:r w:rsidRPr="001C5B7B">
          <w:rPr>
            <w:rStyle w:val="Hyperlink"/>
          </w:rPr>
          <w:t>UNIVERSITY'S RIGHT TO CLEAN UP</w:t>
        </w:r>
        <w:r>
          <w:rPr>
            <w:webHidden/>
          </w:rPr>
          <w:tab/>
        </w:r>
        <w:r>
          <w:rPr>
            <w:webHidden/>
          </w:rPr>
          <w:fldChar w:fldCharType="begin"/>
        </w:r>
        <w:r>
          <w:rPr>
            <w:webHidden/>
          </w:rPr>
          <w:instrText xml:space="preserve"> PAGEREF _Toc221091875 \h </w:instrText>
        </w:r>
        <w:r>
          <w:rPr>
            <w:webHidden/>
          </w:rPr>
        </w:r>
        <w:r>
          <w:rPr>
            <w:webHidden/>
          </w:rPr>
          <w:fldChar w:fldCharType="separate"/>
        </w:r>
        <w:r w:rsidR="00FC4EA1">
          <w:rPr>
            <w:webHidden/>
          </w:rPr>
          <w:t>28</w:t>
        </w:r>
        <w:r>
          <w:rPr>
            <w:webHidden/>
          </w:rPr>
          <w:fldChar w:fldCharType="end"/>
        </w:r>
      </w:hyperlink>
    </w:p>
    <w:p w14:paraId="1E91663A" w14:textId="403345FF" w:rsidR="002C6669" w:rsidRDefault="002C6669">
      <w:pPr>
        <w:pStyle w:val="TOC2"/>
        <w:rPr>
          <w:rFonts w:asciiTheme="minorHAnsi" w:eastAsiaTheme="minorEastAsia" w:hAnsiTheme="minorHAnsi"/>
          <w:caps w:val="0"/>
          <w:sz w:val="24"/>
        </w:rPr>
      </w:pPr>
      <w:hyperlink w:anchor="_Toc221091876" w:history="1">
        <w:r w:rsidRPr="001C5B7B">
          <w:rPr>
            <w:rStyle w:val="Hyperlink"/>
          </w:rPr>
          <w:t>7.1.</w:t>
        </w:r>
        <w:r>
          <w:rPr>
            <w:rFonts w:asciiTheme="minorHAnsi" w:eastAsiaTheme="minorEastAsia" w:hAnsiTheme="minorHAnsi"/>
            <w:caps w:val="0"/>
            <w:sz w:val="24"/>
          </w:rPr>
          <w:tab/>
        </w:r>
        <w:r w:rsidRPr="001C5B7B">
          <w:rPr>
            <w:rStyle w:val="Hyperlink"/>
          </w:rPr>
          <w:t>CHANGES</w:t>
        </w:r>
        <w:r>
          <w:rPr>
            <w:webHidden/>
          </w:rPr>
          <w:tab/>
        </w:r>
        <w:r>
          <w:rPr>
            <w:webHidden/>
          </w:rPr>
          <w:fldChar w:fldCharType="begin"/>
        </w:r>
        <w:r>
          <w:rPr>
            <w:webHidden/>
          </w:rPr>
          <w:instrText xml:space="preserve"> PAGEREF _Toc221091876 \h </w:instrText>
        </w:r>
        <w:r>
          <w:rPr>
            <w:webHidden/>
          </w:rPr>
        </w:r>
        <w:r>
          <w:rPr>
            <w:webHidden/>
          </w:rPr>
          <w:fldChar w:fldCharType="separate"/>
        </w:r>
        <w:r w:rsidR="00FC4EA1">
          <w:rPr>
            <w:webHidden/>
          </w:rPr>
          <w:t>28</w:t>
        </w:r>
        <w:r>
          <w:rPr>
            <w:webHidden/>
          </w:rPr>
          <w:fldChar w:fldCharType="end"/>
        </w:r>
      </w:hyperlink>
    </w:p>
    <w:p w14:paraId="4B0B8F05" w14:textId="382C5299" w:rsidR="002C6669" w:rsidRDefault="002C6669">
      <w:pPr>
        <w:pStyle w:val="TOC2"/>
        <w:rPr>
          <w:rFonts w:asciiTheme="minorHAnsi" w:eastAsiaTheme="minorEastAsia" w:hAnsiTheme="minorHAnsi"/>
          <w:caps w:val="0"/>
          <w:sz w:val="24"/>
        </w:rPr>
      </w:pPr>
      <w:hyperlink w:anchor="_Toc221091877" w:history="1">
        <w:r w:rsidRPr="001C5B7B">
          <w:rPr>
            <w:rStyle w:val="Hyperlink"/>
          </w:rPr>
          <w:t>7.2.</w:t>
        </w:r>
        <w:r>
          <w:rPr>
            <w:rFonts w:asciiTheme="minorHAnsi" w:eastAsiaTheme="minorEastAsia" w:hAnsiTheme="minorHAnsi"/>
            <w:caps w:val="0"/>
            <w:sz w:val="24"/>
          </w:rPr>
          <w:tab/>
        </w:r>
        <w:r w:rsidRPr="001C5B7B">
          <w:rPr>
            <w:rStyle w:val="Hyperlink"/>
          </w:rPr>
          <w:t>DEFINITIONS</w:t>
        </w:r>
        <w:r>
          <w:rPr>
            <w:webHidden/>
          </w:rPr>
          <w:tab/>
        </w:r>
        <w:r>
          <w:rPr>
            <w:webHidden/>
          </w:rPr>
          <w:fldChar w:fldCharType="begin"/>
        </w:r>
        <w:r>
          <w:rPr>
            <w:webHidden/>
          </w:rPr>
          <w:instrText xml:space="preserve"> PAGEREF _Toc221091877 \h </w:instrText>
        </w:r>
        <w:r>
          <w:rPr>
            <w:webHidden/>
          </w:rPr>
        </w:r>
        <w:r>
          <w:rPr>
            <w:webHidden/>
          </w:rPr>
          <w:fldChar w:fldCharType="separate"/>
        </w:r>
        <w:r w:rsidR="00FC4EA1">
          <w:rPr>
            <w:webHidden/>
          </w:rPr>
          <w:t>28</w:t>
        </w:r>
        <w:r>
          <w:rPr>
            <w:webHidden/>
          </w:rPr>
          <w:fldChar w:fldCharType="end"/>
        </w:r>
      </w:hyperlink>
    </w:p>
    <w:p w14:paraId="157A8564" w14:textId="5163957E" w:rsidR="002C6669" w:rsidRDefault="002C6669">
      <w:pPr>
        <w:pStyle w:val="TOC2"/>
        <w:rPr>
          <w:rFonts w:asciiTheme="minorHAnsi" w:eastAsiaTheme="minorEastAsia" w:hAnsiTheme="minorHAnsi"/>
          <w:caps w:val="0"/>
          <w:sz w:val="24"/>
        </w:rPr>
      </w:pPr>
      <w:hyperlink w:anchor="_Toc221091878" w:history="1">
        <w:r w:rsidRPr="001C5B7B">
          <w:rPr>
            <w:rStyle w:val="Hyperlink"/>
          </w:rPr>
          <w:t>7.3.</w:t>
        </w:r>
        <w:r>
          <w:rPr>
            <w:rFonts w:asciiTheme="minorHAnsi" w:eastAsiaTheme="minorEastAsia" w:hAnsiTheme="minorHAnsi"/>
            <w:caps w:val="0"/>
            <w:sz w:val="24"/>
          </w:rPr>
          <w:tab/>
        </w:r>
        <w:r w:rsidRPr="001C5B7B">
          <w:rPr>
            <w:rStyle w:val="Hyperlink"/>
          </w:rPr>
          <w:t>CHANGE ORDER PROCEDURES</w:t>
        </w:r>
        <w:r>
          <w:rPr>
            <w:webHidden/>
          </w:rPr>
          <w:tab/>
        </w:r>
        <w:r>
          <w:rPr>
            <w:webHidden/>
          </w:rPr>
          <w:fldChar w:fldCharType="begin"/>
        </w:r>
        <w:r>
          <w:rPr>
            <w:webHidden/>
          </w:rPr>
          <w:instrText xml:space="preserve"> PAGEREF _Toc221091878 \h </w:instrText>
        </w:r>
        <w:r>
          <w:rPr>
            <w:webHidden/>
          </w:rPr>
        </w:r>
        <w:r>
          <w:rPr>
            <w:webHidden/>
          </w:rPr>
          <w:fldChar w:fldCharType="separate"/>
        </w:r>
        <w:r w:rsidR="00FC4EA1">
          <w:rPr>
            <w:webHidden/>
          </w:rPr>
          <w:t>29</w:t>
        </w:r>
        <w:r>
          <w:rPr>
            <w:webHidden/>
          </w:rPr>
          <w:fldChar w:fldCharType="end"/>
        </w:r>
      </w:hyperlink>
    </w:p>
    <w:p w14:paraId="185C0740" w14:textId="78D4AD48" w:rsidR="002C6669" w:rsidRDefault="002C6669">
      <w:pPr>
        <w:pStyle w:val="TOC2"/>
        <w:rPr>
          <w:rFonts w:asciiTheme="minorHAnsi" w:eastAsiaTheme="minorEastAsia" w:hAnsiTheme="minorHAnsi"/>
          <w:caps w:val="0"/>
          <w:sz w:val="24"/>
        </w:rPr>
      </w:pPr>
      <w:hyperlink w:anchor="_Toc221091879" w:history="1">
        <w:r w:rsidRPr="001C5B7B">
          <w:rPr>
            <w:rStyle w:val="Hyperlink"/>
          </w:rPr>
          <w:t>7.4.</w:t>
        </w:r>
        <w:r>
          <w:rPr>
            <w:rFonts w:asciiTheme="minorHAnsi" w:eastAsiaTheme="minorEastAsia" w:hAnsiTheme="minorHAnsi"/>
            <w:caps w:val="0"/>
            <w:sz w:val="24"/>
          </w:rPr>
          <w:tab/>
        </w:r>
        <w:r w:rsidRPr="001C5B7B">
          <w:rPr>
            <w:rStyle w:val="Hyperlink"/>
          </w:rPr>
          <w:t>FIELD ORDERS</w:t>
        </w:r>
        <w:r>
          <w:rPr>
            <w:webHidden/>
          </w:rPr>
          <w:tab/>
        </w:r>
        <w:r>
          <w:rPr>
            <w:webHidden/>
          </w:rPr>
          <w:fldChar w:fldCharType="begin"/>
        </w:r>
        <w:r>
          <w:rPr>
            <w:webHidden/>
          </w:rPr>
          <w:instrText xml:space="preserve"> PAGEREF _Toc221091879 \h </w:instrText>
        </w:r>
        <w:r>
          <w:rPr>
            <w:webHidden/>
          </w:rPr>
        </w:r>
        <w:r>
          <w:rPr>
            <w:webHidden/>
          </w:rPr>
          <w:fldChar w:fldCharType="separate"/>
        </w:r>
        <w:r w:rsidR="00FC4EA1">
          <w:rPr>
            <w:webHidden/>
          </w:rPr>
          <w:t>32</w:t>
        </w:r>
        <w:r>
          <w:rPr>
            <w:webHidden/>
          </w:rPr>
          <w:fldChar w:fldCharType="end"/>
        </w:r>
      </w:hyperlink>
    </w:p>
    <w:p w14:paraId="1D8EE563" w14:textId="15343302" w:rsidR="002C6669" w:rsidRDefault="002C6669">
      <w:pPr>
        <w:pStyle w:val="TOC2"/>
        <w:rPr>
          <w:rFonts w:asciiTheme="minorHAnsi" w:eastAsiaTheme="minorEastAsia" w:hAnsiTheme="minorHAnsi"/>
          <w:caps w:val="0"/>
          <w:sz w:val="24"/>
        </w:rPr>
      </w:pPr>
      <w:hyperlink w:anchor="_Toc221091880" w:history="1">
        <w:r w:rsidRPr="001C5B7B">
          <w:rPr>
            <w:rStyle w:val="Hyperlink"/>
          </w:rPr>
          <w:t>7.5.</w:t>
        </w:r>
        <w:r>
          <w:rPr>
            <w:rFonts w:asciiTheme="minorHAnsi" w:eastAsiaTheme="minorEastAsia" w:hAnsiTheme="minorHAnsi"/>
            <w:caps w:val="0"/>
            <w:sz w:val="24"/>
          </w:rPr>
          <w:tab/>
        </w:r>
        <w:r w:rsidRPr="001C5B7B">
          <w:rPr>
            <w:rStyle w:val="Hyperlink"/>
          </w:rPr>
          <w:t>VARIATION IN QUANTITY OF UNIT PRICE WORK</w:t>
        </w:r>
        <w:r>
          <w:rPr>
            <w:webHidden/>
          </w:rPr>
          <w:tab/>
        </w:r>
        <w:r>
          <w:rPr>
            <w:webHidden/>
          </w:rPr>
          <w:fldChar w:fldCharType="begin"/>
        </w:r>
        <w:r>
          <w:rPr>
            <w:webHidden/>
          </w:rPr>
          <w:instrText xml:space="preserve"> PAGEREF _Toc221091880 \h </w:instrText>
        </w:r>
        <w:r>
          <w:rPr>
            <w:webHidden/>
          </w:rPr>
        </w:r>
        <w:r>
          <w:rPr>
            <w:webHidden/>
          </w:rPr>
          <w:fldChar w:fldCharType="separate"/>
        </w:r>
        <w:r w:rsidR="00FC4EA1">
          <w:rPr>
            <w:webHidden/>
          </w:rPr>
          <w:t>32</w:t>
        </w:r>
        <w:r>
          <w:rPr>
            <w:webHidden/>
          </w:rPr>
          <w:fldChar w:fldCharType="end"/>
        </w:r>
      </w:hyperlink>
    </w:p>
    <w:p w14:paraId="0E02D737" w14:textId="5F7C2F7C" w:rsidR="002C6669" w:rsidRDefault="002C6669">
      <w:pPr>
        <w:pStyle w:val="TOC2"/>
        <w:rPr>
          <w:rFonts w:asciiTheme="minorHAnsi" w:eastAsiaTheme="minorEastAsia" w:hAnsiTheme="minorHAnsi"/>
          <w:caps w:val="0"/>
          <w:sz w:val="24"/>
        </w:rPr>
      </w:pPr>
      <w:hyperlink w:anchor="_Toc221091881" w:history="1">
        <w:r w:rsidRPr="001C5B7B">
          <w:rPr>
            <w:rStyle w:val="Hyperlink"/>
          </w:rPr>
          <w:t>7.6.</w:t>
        </w:r>
        <w:r>
          <w:rPr>
            <w:rFonts w:asciiTheme="minorHAnsi" w:eastAsiaTheme="minorEastAsia" w:hAnsiTheme="minorHAnsi"/>
            <w:caps w:val="0"/>
            <w:sz w:val="24"/>
          </w:rPr>
          <w:tab/>
        </w:r>
        <w:r w:rsidRPr="001C5B7B">
          <w:rPr>
            <w:rStyle w:val="Hyperlink"/>
          </w:rPr>
          <w:t>WAIVER</w:t>
        </w:r>
        <w:r>
          <w:rPr>
            <w:webHidden/>
          </w:rPr>
          <w:tab/>
        </w:r>
        <w:r>
          <w:rPr>
            <w:webHidden/>
          </w:rPr>
          <w:fldChar w:fldCharType="begin"/>
        </w:r>
        <w:r>
          <w:rPr>
            <w:webHidden/>
          </w:rPr>
          <w:instrText xml:space="preserve"> PAGEREF _Toc221091881 \h </w:instrText>
        </w:r>
        <w:r>
          <w:rPr>
            <w:webHidden/>
          </w:rPr>
        </w:r>
        <w:r>
          <w:rPr>
            <w:webHidden/>
          </w:rPr>
          <w:fldChar w:fldCharType="separate"/>
        </w:r>
        <w:r w:rsidR="00FC4EA1">
          <w:rPr>
            <w:webHidden/>
          </w:rPr>
          <w:t>32</w:t>
        </w:r>
        <w:r>
          <w:rPr>
            <w:webHidden/>
          </w:rPr>
          <w:fldChar w:fldCharType="end"/>
        </w:r>
      </w:hyperlink>
    </w:p>
    <w:p w14:paraId="1E072110" w14:textId="7B371772" w:rsidR="002C6669" w:rsidRDefault="002C6669">
      <w:pPr>
        <w:pStyle w:val="TOC2"/>
        <w:rPr>
          <w:rFonts w:asciiTheme="minorHAnsi" w:eastAsiaTheme="minorEastAsia" w:hAnsiTheme="minorHAnsi"/>
          <w:caps w:val="0"/>
          <w:sz w:val="24"/>
        </w:rPr>
      </w:pPr>
      <w:hyperlink w:anchor="_Toc221091882" w:history="1">
        <w:r w:rsidRPr="001C5B7B">
          <w:rPr>
            <w:rStyle w:val="Hyperlink"/>
          </w:rPr>
          <w:t>8.1.</w:t>
        </w:r>
        <w:r>
          <w:rPr>
            <w:rFonts w:asciiTheme="minorHAnsi" w:eastAsiaTheme="minorEastAsia" w:hAnsiTheme="minorHAnsi"/>
            <w:caps w:val="0"/>
            <w:sz w:val="24"/>
          </w:rPr>
          <w:tab/>
        </w:r>
        <w:r w:rsidRPr="001C5B7B">
          <w:rPr>
            <w:rStyle w:val="Hyperlink"/>
          </w:rPr>
          <w:t>COMMENCEMENT OF THE WORK</w:t>
        </w:r>
        <w:r>
          <w:rPr>
            <w:webHidden/>
          </w:rPr>
          <w:tab/>
        </w:r>
        <w:r>
          <w:rPr>
            <w:webHidden/>
          </w:rPr>
          <w:fldChar w:fldCharType="begin"/>
        </w:r>
        <w:r>
          <w:rPr>
            <w:webHidden/>
          </w:rPr>
          <w:instrText xml:space="preserve"> PAGEREF _Toc221091882 \h </w:instrText>
        </w:r>
        <w:r>
          <w:rPr>
            <w:webHidden/>
          </w:rPr>
        </w:r>
        <w:r>
          <w:rPr>
            <w:webHidden/>
          </w:rPr>
          <w:fldChar w:fldCharType="separate"/>
        </w:r>
        <w:r w:rsidR="00FC4EA1">
          <w:rPr>
            <w:webHidden/>
          </w:rPr>
          <w:t>33</w:t>
        </w:r>
        <w:r>
          <w:rPr>
            <w:webHidden/>
          </w:rPr>
          <w:fldChar w:fldCharType="end"/>
        </w:r>
      </w:hyperlink>
    </w:p>
    <w:p w14:paraId="128C329D" w14:textId="37039CBD" w:rsidR="002C6669" w:rsidRDefault="002C6669">
      <w:pPr>
        <w:pStyle w:val="TOC2"/>
        <w:rPr>
          <w:rFonts w:asciiTheme="minorHAnsi" w:eastAsiaTheme="minorEastAsia" w:hAnsiTheme="minorHAnsi"/>
          <w:caps w:val="0"/>
          <w:sz w:val="24"/>
        </w:rPr>
      </w:pPr>
      <w:hyperlink w:anchor="_Toc221091883" w:history="1">
        <w:r w:rsidRPr="001C5B7B">
          <w:rPr>
            <w:rStyle w:val="Hyperlink"/>
          </w:rPr>
          <w:t>8.2.</w:t>
        </w:r>
        <w:r>
          <w:rPr>
            <w:rFonts w:asciiTheme="minorHAnsi" w:eastAsiaTheme="minorEastAsia" w:hAnsiTheme="minorHAnsi"/>
            <w:caps w:val="0"/>
            <w:sz w:val="24"/>
          </w:rPr>
          <w:tab/>
        </w:r>
        <w:r w:rsidRPr="001C5B7B">
          <w:rPr>
            <w:rStyle w:val="Hyperlink"/>
          </w:rPr>
          <w:t>PROGRESS AND COMPLETION</w:t>
        </w:r>
        <w:r>
          <w:rPr>
            <w:webHidden/>
          </w:rPr>
          <w:tab/>
        </w:r>
        <w:r>
          <w:rPr>
            <w:webHidden/>
          </w:rPr>
          <w:fldChar w:fldCharType="begin"/>
        </w:r>
        <w:r>
          <w:rPr>
            <w:webHidden/>
          </w:rPr>
          <w:instrText xml:space="preserve"> PAGEREF _Toc221091883 \h </w:instrText>
        </w:r>
        <w:r>
          <w:rPr>
            <w:webHidden/>
          </w:rPr>
        </w:r>
        <w:r>
          <w:rPr>
            <w:webHidden/>
          </w:rPr>
          <w:fldChar w:fldCharType="separate"/>
        </w:r>
        <w:r w:rsidR="00FC4EA1">
          <w:rPr>
            <w:webHidden/>
          </w:rPr>
          <w:t>33</w:t>
        </w:r>
        <w:r>
          <w:rPr>
            <w:webHidden/>
          </w:rPr>
          <w:fldChar w:fldCharType="end"/>
        </w:r>
      </w:hyperlink>
    </w:p>
    <w:p w14:paraId="277E75AC" w14:textId="771214D8" w:rsidR="002C6669" w:rsidRDefault="002C6669">
      <w:pPr>
        <w:pStyle w:val="TOC2"/>
        <w:rPr>
          <w:rFonts w:asciiTheme="minorHAnsi" w:eastAsiaTheme="minorEastAsia" w:hAnsiTheme="minorHAnsi"/>
          <w:caps w:val="0"/>
          <w:sz w:val="24"/>
        </w:rPr>
      </w:pPr>
      <w:hyperlink w:anchor="_Toc221091884" w:history="1">
        <w:r w:rsidRPr="001C5B7B">
          <w:rPr>
            <w:rStyle w:val="Hyperlink"/>
          </w:rPr>
          <w:t>8.3.</w:t>
        </w:r>
        <w:r>
          <w:rPr>
            <w:rFonts w:asciiTheme="minorHAnsi" w:eastAsiaTheme="minorEastAsia" w:hAnsiTheme="minorHAnsi"/>
            <w:caps w:val="0"/>
            <w:sz w:val="24"/>
          </w:rPr>
          <w:tab/>
        </w:r>
        <w:r w:rsidRPr="001C5B7B">
          <w:rPr>
            <w:rStyle w:val="Hyperlink"/>
          </w:rPr>
          <w:t>DELAY</w:t>
        </w:r>
        <w:r>
          <w:rPr>
            <w:webHidden/>
          </w:rPr>
          <w:tab/>
        </w:r>
        <w:r>
          <w:rPr>
            <w:webHidden/>
          </w:rPr>
          <w:fldChar w:fldCharType="begin"/>
        </w:r>
        <w:r>
          <w:rPr>
            <w:webHidden/>
          </w:rPr>
          <w:instrText xml:space="preserve"> PAGEREF _Toc221091884 \h </w:instrText>
        </w:r>
        <w:r>
          <w:rPr>
            <w:webHidden/>
          </w:rPr>
        </w:r>
        <w:r>
          <w:rPr>
            <w:webHidden/>
          </w:rPr>
          <w:fldChar w:fldCharType="separate"/>
        </w:r>
        <w:r w:rsidR="00FC4EA1">
          <w:rPr>
            <w:webHidden/>
          </w:rPr>
          <w:t>33</w:t>
        </w:r>
        <w:r>
          <w:rPr>
            <w:webHidden/>
          </w:rPr>
          <w:fldChar w:fldCharType="end"/>
        </w:r>
      </w:hyperlink>
    </w:p>
    <w:p w14:paraId="397509A6" w14:textId="422D128F" w:rsidR="002C6669" w:rsidRDefault="002C6669">
      <w:pPr>
        <w:pStyle w:val="TOC2"/>
        <w:rPr>
          <w:rFonts w:asciiTheme="minorHAnsi" w:eastAsiaTheme="minorEastAsia" w:hAnsiTheme="minorHAnsi"/>
          <w:caps w:val="0"/>
          <w:sz w:val="24"/>
        </w:rPr>
      </w:pPr>
      <w:hyperlink w:anchor="_Toc221091885" w:history="1">
        <w:r w:rsidRPr="001C5B7B">
          <w:rPr>
            <w:rStyle w:val="Hyperlink"/>
          </w:rPr>
          <w:t>8.4.</w:t>
        </w:r>
        <w:r>
          <w:rPr>
            <w:rFonts w:asciiTheme="minorHAnsi" w:eastAsiaTheme="minorEastAsia" w:hAnsiTheme="minorHAnsi"/>
            <w:caps w:val="0"/>
            <w:sz w:val="24"/>
          </w:rPr>
          <w:tab/>
        </w:r>
        <w:r w:rsidRPr="001C5B7B">
          <w:rPr>
            <w:rStyle w:val="Hyperlink"/>
          </w:rPr>
          <w:t>ADJUSTMENT OF THE CONTRACT TIME FOR DELAY</w:t>
        </w:r>
        <w:r>
          <w:rPr>
            <w:webHidden/>
          </w:rPr>
          <w:tab/>
        </w:r>
        <w:r>
          <w:rPr>
            <w:webHidden/>
          </w:rPr>
          <w:fldChar w:fldCharType="begin"/>
        </w:r>
        <w:r>
          <w:rPr>
            <w:webHidden/>
          </w:rPr>
          <w:instrText xml:space="preserve"> PAGEREF _Toc221091885 \h </w:instrText>
        </w:r>
        <w:r>
          <w:rPr>
            <w:webHidden/>
          </w:rPr>
        </w:r>
        <w:r>
          <w:rPr>
            <w:webHidden/>
          </w:rPr>
          <w:fldChar w:fldCharType="separate"/>
        </w:r>
        <w:r w:rsidR="00FC4EA1">
          <w:rPr>
            <w:webHidden/>
          </w:rPr>
          <w:t>33</w:t>
        </w:r>
        <w:r>
          <w:rPr>
            <w:webHidden/>
          </w:rPr>
          <w:fldChar w:fldCharType="end"/>
        </w:r>
      </w:hyperlink>
    </w:p>
    <w:p w14:paraId="59FFE7B1" w14:textId="2CA8F4B6" w:rsidR="002C6669" w:rsidRDefault="002C6669">
      <w:pPr>
        <w:pStyle w:val="TOC2"/>
        <w:rPr>
          <w:rFonts w:asciiTheme="minorHAnsi" w:eastAsiaTheme="minorEastAsia" w:hAnsiTheme="minorHAnsi"/>
          <w:caps w:val="0"/>
          <w:sz w:val="24"/>
        </w:rPr>
      </w:pPr>
      <w:hyperlink w:anchor="_Toc221091886" w:history="1">
        <w:r w:rsidRPr="001C5B7B">
          <w:rPr>
            <w:rStyle w:val="Hyperlink"/>
          </w:rPr>
          <w:t>8.5.</w:t>
        </w:r>
        <w:r>
          <w:rPr>
            <w:rFonts w:asciiTheme="minorHAnsi" w:eastAsiaTheme="minorEastAsia" w:hAnsiTheme="minorHAnsi"/>
            <w:caps w:val="0"/>
            <w:sz w:val="24"/>
          </w:rPr>
          <w:tab/>
        </w:r>
        <w:r w:rsidRPr="001C5B7B">
          <w:rPr>
            <w:rStyle w:val="Hyperlink"/>
          </w:rPr>
          <w:t>COMPENSATION FOR DELAY</w:t>
        </w:r>
        <w:r>
          <w:rPr>
            <w:webHidden/>
          </w:rPr>
          <w:tab/>
        </w:r>
        <w:r>
          <w:rPr>
            <w:webHidden/>
          </w:rPr>
          <w:fldChar w:fldCharType="begin"/>
        </w:r>
        <w:r>
          <w:rPr>
            <w:webHidden/>
          </w:rPr>
          <w:instrText xml:space="preserve"> PAGEREF _Toc221091886 \h </w:instrText>
        </w:r>
        <w:r>
          <w:rPr>
            <w:webHidden/>
          </w:rPr>
        </w:r>
        <w:r>
          <w:rPr>
            <w:webHidden/>
          </w:rPr>
          <w:fldChar w:fldCharType="separate"/>
        </w:r>
        <w:r w:rsidR="00FC4EA1">
          <w:rPr>
            <w:webHidden/>
          </w:rPr>
          <w:t>34</w:t>
        </w:r>
        <w:r>
          <w:rPr>
            <w:webHidden/>
          </w:rPr>
          <w:fldChar w:fldCharType="end"/>
        </w:r>
      </w:hyperlink>
    </w:p>
    <w:p w14:paraId="49684898" w14:textId="45D2AC0D" w:rsidR="002C6669" w:rsidRDefault="002C6669">
      <w:pPr>
        <w:pStyle w:val="TOC2"/>
        <w:rPr>
          <w:rFonts w:asciiTheme="minorHAnsi" w:eastAsiaTheme="minorEastAsia" w:hAnsiTheme="minorHAnsi"/>
          <w:caps w:val="0"/>
          <w:sz w:val="24"/>
        </w:rPr>
      </w:pPr>
      <w:hyperlink w:anchor="_Toc221091887" w:history="1">
        <w:r w:rsidRPr="001C5B7B">
          <w:rPr>
            <w:rStyle w:val="Hyperlink"/>
          </w:rPr>
          <w:t>8.6.</w:t>
        </w:r>
        <w:r>
          <w:rPr>
            <w:rFonts w:asciiTheme="minorHAnsi" w:eastAsiaTheme="minorEastAsia" w:hAnsiTheme="minorHAnsi"/>
            <w:caps w:val="0"/>
            <w:sz w:val="24"/>
          </w:rPr>
          <w:tab/>
        </w:r>
        <w:r w:rsidRPr="001C5B7B">
          <w:rPr>
            <w:rStyle w:val="Hyperlink"/>
          </w:rPr>
          <w:t>WAIVER</w:t>
        </w:r>
        <w:r>
          <w:rPr>
            <w:webHidden/>
          </w:rPr>
          <w:tab/>
        </w:r>
        <w:r>
          <w:rPr>
            <w:webHidden/>
          </w:rPr>
          <w:fldChar w:fldCharType="begin"/>
        </w:r>
        <w:r>
          <w:rPr>
            <w:webHidden/>
          </w:rPr>
          <w:instrText xml:space="preserve"> PAGEREF _Toc221091887 \h </w:instrText>
        </w:r>
        <w:r>
          <w:rPr>
            <w:webHidden/>
          </w:rPr>
        </w:r>
        <w:r>
          <w:rPr>
            <w:webHidden/>
          </w:rPr>
          <w:fldChar w:fldCharType="separate"/>
        </w:r>
        <w:r w:rsidR="00FC4EA1">
          <w:rPr>
            <w:webHidden/>
          </w:rPr>
          <w:t>35</w:t>
        </w:r>
        <w:r>
          <w:rPr>
            <w:webHidden/>
          </w:rPr>
          <w:fldChar w:fldCharType="end"/>
        </w:r>
      </w:hyperlink>
    </w:p>
    <w:p w14:paraId="40B5BA26" w14:textId="642164BC" w:rsidR="002C6669" w:rsidRDefault="002C6669">
      <w:pPr>
        <w:pStyle w:val="TOC2"/>
        <w:rPr>
          <w:rFonts w:asciiTheme="minorHAnsi" w:eastAsiaTheme="minorEastAsia" w:hAnsiTheme="minorHAnsi"/>
          <w:caps w:val="0"/>
          <w:sz w:val="24"/>
        </w:rPr>
      </w:pPr>
      <w:hyperlink w:anchor="_Toc221091888" w:history="1">
        <w:r w:rsidRPr="001C5B7B">
          <w:rPr>
            <w:rStyle w:val="Hyperlink"/>
          </w:rPr>
          <w:t>9.1.</w:t>
        </w:r>
        <w:r>
          <w:rPr>
            <w:rFonts w:asciiTheme="minorHAnsi" w:eastAsiaTheme="minorEastAsia" w:hAnsiTheme="minorHAnsi"/>
            <w:caps w:val="0"/>
            <w:sz w:val="24"/>
          </w:rPr>
          <w:tab/>
        </w:r>
        <w:r w:rsidRPr="001C5B7B">
          <w:rPr>
            <w:rStyle w:val="Hyperlink"/>
          </w:rPr>
          <w:t>COST BREAKDOWN</w:t>
        </w:r>
        <w:r>
          <w:rPr>
            <w:webHidden/>
          </w:rPr>
          <w:tab/>
        </w:r>
        <w:r>
          <w:rPr>
            <w:webHidden/>
          </w:rPr>
          <w:fldChar w:fldCharType="begin"/>
        </w:r>
        <w:r>
          <w:rPr>
            <w:webHidden/>
          </w:rPr>
          <w:instrText xml:space="preserve"> PAGEREF _Toc221091888 \h </w:instrText>
        </w:r>
        <w:r>
          <w:rPr>
            <w:webHidden/>
          </w:rPr>
        </w:r>
        <w:r>
          <w:rPr>
            <w:webHidden/>
          </w:rPr>
          <w:fldChar w:fldCharType="separate"/>
        </w:r>
        <w:r w:rsidR="00FC4EA1">
          <w:rPr>
            <w:webHidden/>
          </w:rPr>
          <w:t>35</w:t>
        </w:r>
        <w:r>
          <w:rPr>
            <w:webHidden/>
          </w:rPr>
          <w:fldChar w:fldCharType="end"/>
        </w:r>
      </w:hyperlink>
    </w:p>
    <w:p w14:paraId="16B30FDC" w14:textId="1BE7F302" w:rsidR="002C6669" w:rsidRDefault="002C6669">
      <w:pPr>
        <w:pStyle w:val="TOC2"/>
        <w:rPr>
          <w:rFonts w:asciiTheme="minorHAnsi" w:eastAsiaTheme="minorEastAsia" w:hAnsiTheme="minorHAnsi"/>
          <w:caps w:val="0"/>
          <w:sz w:val="24"/>
        </w:rPr>
      </w:pPr>
      <w:hyperlink w:anchor="_Toc221091889" w:history="1">
        <w:r w:rsidRPr="001C5B7B">
          <w:rPr>
            <w:rStyle w:val="Hyperlink"/>
          </w:rPr>
          <w:t>9.2.</w:t>
        </w:r>
        <w:r>
          <w:rPr>
            <w:rFonts w:asciiTheme="minorHAnsi" w:eastAsiaTheme="minorEastAsia" w:hAnsiTheme="minorHAnsi"/>
            <w:caps w:val="0"/>
            <w:sz w:val="24"/>
          </w:rPr>
          <w:tab/>
        </w:r>
        <w:r w:rsidRPr="001C5B7B">
          <w:rPr>
            <w:rStyle w:val="Hyperlink"/>
          </w:rPr>
          <w:t>PROGRESS PAYMENT</w:t>
        </w:r>
        <w:r>
          <w:rPr>
            <w:webHidden/>
          </w:rPr>
          <w:tab/>
        </w:r>
        <w:r>
          <w:rPr>
            <w:webHidden/>
          </w:rPr>
          <w:fldChar w:fldCharType="begin"/>
        </w:r>
        <w:r>
          <w:rPr>
            <w:webHidden/>
          </w:rPr>
          <w:instrText xml:space="preserve"> PAGEREF _Toc221091889 \h </w:instrText>
        </w:r>
        <w:r>
          <w:rPr>
            <w:webHidden/>
          </w:rPr>
        </w:r>
        <w:r>
          <w:rPr>
            <w:webHidden/>
          </w:rPr>
          <w:fldChar w:fldCharType="separate"/>
        </w:r>
        <w:r w:rsidR="00FC4EA1">
          <w:rPr>
            <w:webHidden/>
          </w:rPr>
          <w:t>35</w:t>
        </w:r>
        <w:r>
          <w:rPr>
            <w:webHidden/>
          </w:rPr>
          <w:fldChar w:fldCharType="end"/>
        </w:r>
      </w:hyperlink>
    </w:p>
    <w:p w14:paraId="6E742C68" w14:textId="1AF507B6" w:rsidR="002C6669" w:rsidRDefault="002C6669">
      <w:pPr>
        <w:pStyle w:val="TOC2"/>
        <w:rPr>
          <w:rFonts w:asciiTheme="minorHAnsi" w:eastAsiaTheme="minorEastAsia" w:hAnsiTheme="minorHAnsi"/>
          <w:caps w:val="0"/>
          <w:sz w:val="24"/>
        </w:rPr>
      </w:pPr>
      <w:hyperlink w:anchor="_Toc221091890" w:history="1">
        <w:r w:rsidRPr="001C5B7B">
          <w:rPr>
            <w:rStyle w:val="Hyperlink"/>
          </w:rPr>
          <w:t>9.3.</w:t>
        </w:r>
        <w:r>
          <w:rPr>
            <w:rFonts w:asciiTheme="minorHAnsi" w:eastAsiaTheme="minorEastAsia" w:hAnsiTheme="minorHAnsi"/>
            <w:caps w:val="0"/>
            <w:sz w:val="24"/>
          </w:rPr>
          <w:tab/>
        </w:r>
        <w:r w:rsidRPr="001C5B7B">
          <w:rPr>
            <w:rStyle w:val="Hyperlink"/>
          </w:rPr>
          <w:t>APPLICATION FOR PAYMENT</w:t>
        </w:r>
        <w:r>
          <w:rPr>
            <w:webHidden/>
          </w:rPr>
          <w:tab/>
        </w:r>
        <w:r>
          <w:rPr>
            <w:webHidden/>
          </w:rPr>
          <w:fldChar w:fldCharType="begin"/>
        </w:r>
        <w:r>
          <w:rPr>
            <w:webHidden/>
          </w:rPr>
          <w:instrText xml:space="preserve"> PAGEREF _Toc221091890 \h </w:instrText>
        </w:r>
        <w:r>
          <w:rPr>
            <w:webHidden/>
          </w:rPr>
        </w:r>
        <w:r>
          <w:rPr>
            <w:webHidden/>
          </w:rPr>
          <w:fldChar w:fldCharType="separate"/>
        </w:r>
        <w:r w:rsidR="00FC4EA1">
          <w:rPr>
            <w:webHidden/>
          </w:rPr>
          <w:t>36</w:t>
        </w:r>
        <w:r>
          <w:rPr>
            <w:webHidden/>
          </w:rPr>
          <w:fldChar w:fldCharType="end"/>
        </w:r>
      </w:hyperlink>
    </w:p>
    <w:p w14:paraId="79D8888A" w14:textId="5095B8AB" w:rsidR="002C6669" w:rsidRDefault="002C6669">
      <w:pPr>
        <w:pStyle w:val="TOC2"/>
        <w:rPr>
          <w:rFonts w:asciiTheme="minorHAnsi" w:eastAsiaTheme="minorEastAsia" w:hAnsiTheme="minorHAnsi"/>
          <w:caps w:val="0"/>
          <w:sz w:val="24"/>
        </w:rPr>
      </w:pPr>
      <w:hyperlink w:anchor="_Toc221091891" w:history="1">
        <w:r w:rsidRPr="001C5B7B">
          <w:rPr>
            <w:rStyle w:val="Hyperlink"/>
          </w:rPr>
          <w:t>9.4.</w:t>
        </w:r>
        <w:r>
          <w:rPr>
            <w:rFonts w:asciiTheme="minorHAnsi" w:eastAsiaTheme="minorEastAsia" w:hAnsiTheme="minorHAnsi"/>
            <w:caps w:val="0"/>
            <w:sz w:val="24"/>
          </w:rPr>
          <w:tab/>
        </w:r>
        <w:r w:rsidRPr="001C5B7B">
          <w:rPr>
            <w:rStyle w:val="Hyperlink"/>
          </w:rPr>
          <w:t>CERTIFICATE FOR PAYMENT</w:t>
        </w:r>
        <w:r>
          <w:rPr>
            <w:webHidden/>
          </w:rPr>
          <w:tab/>
        </w:r>
        <w:r>
          <w:rPr>
            <w:webHidden/>
          </w:rPr>
          <w:fldChar w:fldCharType="begin"/>
        </w:r>
        <w:r>
          <w:rPr>
            <w:webHidden/>
          </w:rPr>
          <w:instrText xml:space="preserve"> PAGEREF _Toc221091891 \h </w:instrText>
        </w:r>
        <w:r>
          <w:rPr>
            <w:webHidden/>
          </w:rPr>
        </w:r>
        <w:r>
          <w:rPr>
            <w:webHidden/>
          </w:rPr>
          <w:fldChar w:fldCharType="separate"/>
        </w:r>
        <w:r w:rsidR="00FC4EA1">
          <w:rPr>
            <w:webHidden/>
          </w:rPr>
          <w:t>37</w:t>
        </w:r>
        <w:r>
          <w:rPr>
            <w:webHidden/>
          </w:rPr>
          <w:fldChar w:fldCharType="end"/>
        </w:r>
      </w:hyperlink>
    </w:p>
    <w:p w14:paraId="02FB1298" w14:textId="24EB967F" w:rsidR="002C6669" w:rsidRDefault="002C6669">
      <w:pPr>
        <w:pStyle w:val="TOC2"/>
        <w:rPr>
          <w:rFonts w:asciiTheme="minorHAnsi" w:eastAsiaTheme="minorEastAsia" w:hAnsiTheme="minorHAnsi"/>
          <w:caps w:val="0"/>
          <w:sz w:val="24"/>
        </w:rPr>
      </w:pPr>
      <w:hyperlink w:anchor="_Toc221091892" w:history="1">
        <w:r w:rsidRPr="001C5B7B">
          <w:rPr>
            <w:rStyle w:val="Hyperlink"/>
          </w:rPr>
          <w:t>9.5.</w:t>
        </w:r>
        <w:r>
          <w:rPr>
            <w:rFonts w:asciiTheme="minorHAnsi" w:eastAsiaTheme="minorEastAsia" w:hAnsiTheme="minorHAnsi"/>
            <w:caps w:val="0"/>
            <w:sz w:val="24"/>
          </w:rPr>
          <w:tab/>
        </w:r>
        <w:r w:rsidRPr="001C5B7B">
          <w:rPr>
            <w:rStyle w:val="Hyperlink"/>
          </w:rPr>
          <w:t>DEPOSIT OF SECURITIES IN LIEU OF RETENTION AND DEPOSIT OF RETENTION INTO ESCROW</w:t>
        </w:r>
        <w:r>
          <w:rPr>
            <w:webHidden/>
          </w:rPr>
          <w:tab/>
        </w:r>
        <w:r>
          <w:rPr>
            <w:webHidden/>
          </w:rPr>
          <w:fldChar w:fldCharType="begin"/>
        </w:r>
        <w:r>
          <w:rPr>
            <w:webHidden/>
          </w:rPr>
          <w:instrText xml:space="preserve"> PAGEREF _Toc221091892 \h </w:instrText>
        </w:r>
        <w:r>
          <w:rPr>
            <w:webHidden/>
          </w:rPr>
        </w:r>
        <w:r>
          <w:rPr>
            <w:webHidden/>
          </w:rPr>
          <w:fldChar w:fldCharType="separate"/>
        </w:r>
        <w:r w:rsidR="00FC4EA1">
          <w:rPr>
            <w:webHidden/>
          </w:rPr>
          <w:t>37</w:t>
        </w:r>
        <w:r>
          <w:rPr>
            <w:webHidden/>
          </w:rPr>
          <w:fldChar w:fldCharType="end"/>
        </w:r>
      </w:hyperlink>
    </w:p>
    <w:p w14:paraId="7504F974" w14:textId="6CCE84C5" w:rsidR="002C6669" w:rsidRDefault="002C6669">
      <w:pPr>
        <w:pStyle w:val="TOC2"/>
        <w:rPr>
          <w:rFonts w:asciiTheme="minorHAnsi" w:eastAsiaTheme="minorEastAsia" w:hAnsiTheme="minorHAnsi"/>
          <w:caps w:val="0"/>
          <w:sz w:val="24"/>
        </w:rPr>
      </w:pPr>
      <w:hyperlink w:anchor="_Toc221091893" w:history="1">
        <w:r w:rsidRPr="001C5B7B">
          <w:rPr>
            <w:rStyle w:val="Hyperlink"/>
          </w:rPr>
          <w:t>9.6.</w:t>
        </w:r>
        <w:r>
          <w:rPr>
            <w:rFonts w:asciiTheme="minorHAnsi" w:eastAsiaTheme="minorEastAsia" w:hAnsiTheme="minorHAnsi"/>
            <w:caps w:val="0"/>
            <w:sz w:val="24"/>
          </w:rPr>
          <w:tab/>
        </w:r>
        <w:r w:rsidRPr="001C5B7B">
          <w:rPr>
            <w:rStyle w:val="Hyperlink"/>
          </w:rPr>
          <w:t>BENEFICIAL OCCUPANCY</w:t>
        </w:r>
        <w:r>
          <w:rPr>
            <w:webHidden/>
          </w:rPr>
          <w:tab/>
        </w:r>
        <w:r>
          <w:rPr>
            <w:webHidden/>
          </w:rPr>
          <w:fldChar w:fldCharType="begin"/>
        </w:r>
        <w:r>
          <w:rPr>
            <w:webHidden/>
          </w:rPr>
          <w:instrText xml:space="preserve"> PAGEREF _Toc221091893 \h </w:instrText>
        </w:r>
        <w:r>
          <w:rPr>
            <w:webHidden/>
          </w:rPr>
        </w:r>
        <w:r>
          <w:rPr>
            <w:webHidden/>
          </w:rPr>
          <w:fldChar w:fldCharType="separate"/>
        </w:r>
        <w:r w:rsidR="00FC4EA1">
          <w:rPr>
            <w:webHidden/>
          </w:rPr>
          <w:t>38</w:t>
        </w:r>
        <w:r>
          <w:rPr>
            <w:webHidden/>
          </w:rPr>
          <w:fldChar w:fldCharType="end"/>
        </w:r>
      </w:hyperlink>
    </w:p>
    <w:p w14:paraId="5AE2C5BC" w14:textId="0AEFBD9F" w:rsidR="002C6669" w:rsidRDefault="002C6669">
      <w:pPr>
        <w:pStyle w:val="TOC2"/>
        <w:rPr>
          <w:rFonts w:asciiTheme="minorHAnsi" w:eastAsiaTheme="minorEastAsia" w:hAnsiTheme="minorHAnsi"/>
          <w:caps w:val="0"/>
          <w:sz w:val="24"/>
        </w:rPr>
      </w:pPr>
      <w:hyperlink w:anchor="_Toc221091894" w:history="1">
        <w:r w:rsidRPr="001C5B7B">
          <w:rPr>
            <w:rStyle w:val="Hyperlink"/>
          </w:rPr>
          <w:t>9.7.</w:t>
        </w:r>
        <w:r>
          <w:rPr>
            <w:rFonts w:asciiTheme="minorHAnsi" w:eastAsiaTheme="minorEastAsia" w:hAnsiTheme="minorHAnsi"/>
            <w:caps w:val="0"/>
            <w:sz w:val="24"/>
          </w:rPr>
          <w:tab/>
        </w:r>
        <w:r w:rsidRPr="001C5B7B">
          <w:rPr>
            <w:rStyle w:val="Hyperlink"/>
          </w:rPr>
          <w:t>SUBSTANTIAL COMPLETION</w:t>
        </w:r>
        <w:r>
          <w:rPr>
            <w:webHidden/>
          </w:rPr>
          <w:tab/>
        </w:r>
        <w:r>
          <w:rPr>
            <w:webHidden/>
          </w:rPr>
          <w:fldChar w:fldCharType="begin"/>
        </w:r>
        <w:r>
          <w:rPr>
            <w:webHidden/>
          </w:rPr>
          <w:instrText xml:space="preserve"> PAGEREF _Toc221091894 \h </w:instrText>
        </w:r>
        <w:r>
          <w:rPr>
            <w:webHidden/>
          </w:rPr>
        </w:r>
        <w:r>
          <w:rPr>
            <w:webHidden/>
          </w:rPr>
          <w:fldChar w:fldCharType="separate"/>
        </w:r>
        <w:r w:rsidR="00FC4EA1">
          <w:rPr>
            <w:webHidden/>
          </w:rPr>
          <w:t>38</w:t>
        </w:r>
        <w:r>
          <w:rPr>
            <w:webHidden/>
          </w:rPr>
          <w:fldChar w:fldCharType="end"/>
        </w:r>
      </w:hyperlink>
    </w:p>
    <w:p w14:paraId="48C8B21C" w14:textId="0F95AAB2" w:rsidR="002C6669" w:rsidRDefault="002C6669">
      <w:pPr>
        <w:pStyle w:val="TOC2"/>
        <w:rPr>
          <w:rFonts w:asciiTheme="minorHAnsi" w:eastAsiaTheme="minorEastAsia" w:hAnsiTheme="minorHAnsi"/>
          <w:caps w:val="0"/>
          <w:sz w:val="24"/>
        </w:rPr>
      </w:pPr>
      <w:hyperlink w:anchor="_Toc221091895" w:history="1">
        <w:r w:rsidRPr="001C5B7B">
          <w:rPr>
            <w:rStyle w:val="Hyperlink"/>
          </w:rPr>
          <w:t>9.8.</w:t>
        </w:r>
        <w:r>
          <w:rPr>
            <w:rFonts w:asciiTheme="minorHAnsi" w:eastAsiaTheme="minorEastAsia" w:hAnsiTheme="minorHAnsi"/>
            <w:caps w:val="0"/>
            <w:sz w:val="24"/>
          </w:rPr>
          <w:tab/>
        </w:r>
        <w:r w:rsidRPr="001C5B7B">
          <w:rPr>
            <w:rStyle w:val="Hyperlink"/>
          </w:rPr>
          <w:t>FINAL COMPLETION, FINAL PAYMENT, AND RELEASE OF RETENTION</w:t>
        </w:r>
        <w:r>
          <w:rPr>
            <w:webHidden/>
          </w:rPr>
          <w:tab/>
        </w:r>
        <w:r>
          <w:rPr>
            <w:webHidden/>
          </w:rPr>
          <w:fldChar w:fldCharType="begin"/>
        </w:r>
        <w:r>
          <w:rPr>
            <w:webHidden/>
          </w:rPr>
          <w:instrText xml:space="preserve"> PAGEREF _Toc221091895 \h </w:instrText>
        </w:r>
        <w:r>
          <w:rPr>
            <w:webHidden/>
          </w:rPr>
        </w:r>
        <w:r>
          <w:rPr>
            <w:webHidden/>
          </w:rPr>
          <w:fldChar w:fldCharType="separate"/>
        </w:r>
        <w:r w:rsidR="00FC4EA1">
          <w:rPr>
            <w:webHidden/>
          </w:rPr>
          <w:t>39</w:t>
        </w:r>
        <w:r>
          <w:rPr>
            <w:webHidden/>
          </w:rPr>
          <w:fldChar w:fldCharType="end"/>
        </w:r>
      </w:hyperlink>
    </w:p>
    <w:p w14:paraId="5665BCD4" w14:textId="24502CA5" w:rsidR="002C6669" w:rsidRDefault="002C6669">
      <w:pPr>
        <w:pStyle w:val="TOC2"/>
        <w:rPr>
          <w:rFonts w:asciiTheme="minorHAnsi" w:eastAsiaTheme="minorEastAsia" w:hAnsiTheme="minorHAnsi"/>
          <w:caps w:val="0"/>
          <w:sz w:val="24"/>
        </w:rPr>
      </w:pPr>
      <w:hyperlink w:anchor="_Toc221091896" w:history="1">
        <w:r w:rsidRPr="001C5B7B">
          <w:rPr>
            <w:rStyle w:val="Hyperlink"/>
          </w:rPr>
          <w:t>10.1.</w:t>
        </w:r>
        <w:r>
          <w:rPr>
            <w:rFonts w:asciiTheme="minorHAnsi" w:eastAsiaTheme="minorEastAsia" w:hAnsiTheme="minorHAnsi"/>
            <w:caps w:val="0"/>
            <w:sz w:val="24"/>
          </w:rPr>
          <w:tab/>
        </w:r>
        <w:r w:rsidRPr="001C5B7B">
          <w:rPr>
            <w:rStyle w:val="Hyperlink"/>
          </w:rPr>
          <w:t>SAFETY PRECAUTIONS AND PROGRAMS</w:t>
        </w:r>
        <w:r>
          <w:rPr>
            <w:webHidden/>
          </w:rPr>
          <w:tab/>
        </w:r>
        <w:r>
          <w:rPr>
            <w:webHidden/>
          </w:rPr>
          <w:fldChar w:fldCharType="begin"/>
        </w:r>
        <w:r>
          <w:rPr>
            <w:webHidden/>
          </w:rPr>
          <w:instrText xml:space="preserve"> PAGEREF _Toc221091896 \h </w:instrText>
        </w:r>
        <w:r>
          <w:rPr>
            <w:webHidden/>
          </w:rPr>
        </w:r>
        <w:r>
          <w:rPr>
            <w:webHidden/>
          </w:rPr>
          <w:fldChar w:fldCharType="separate"/>
        </w:r>
        <w:r w:rsidR="00FC4EA1">
          <w:rPr>
            <w:webHidden/>
          </w:rPr>
          <w:t>40</w:t>
        </w:r>
        <w:r>
          <w:rPr>
            <w:webHidden/>
          </w:rPr>
          <w:fldChar w:fldCharType="end"/>
        </w:r>
      </w:hyperlink>
    </w:p>
    <w:p w14:paraId="1809F6FF" w14:textId="3FEB99E1" w:rsidR="002C6669" w:rsidRDefault="002C6669">
      <w:pPr>
        <w:pStyle w:val="TOC2"/>
        <w:rPr>
          <w:rFonts w:asciiTheme="minorHAnsi" w:eastAsiaTheme="minorEastAsia" w:hAnsiTheme="minorHAnsi"/>
          <w:caps w:val="0"/>
          <w:sz w:val="24"/>
        </w:rPr>
      </w:pPr>
      <w:hyperlink w:anchor="_Toc221091897" w:history="1">
        <w:r w:rsidRPr="001C5B7B">
          <w:rPr>
            <w:rStyle w:val="Hyperlink"/>
          </w:rPr>
          <w:t>10.2.</w:t>
        </w:r>
        <w:r>
          <w:rPr>
            <w:rFonts w:asciiTheme="minorHAnsi" w:eastAsiaTheme="minorEastAsia" w:hAnsiTheme="minorHAnsi"/>
            <w:caps w:val="0"/>
            <w:sz w:val="24"/>
          </w:rPr>
          <w:tab/>
        </w:r>
        <w:r w:rsidRPr="001C5B7B">
          <w:rPr>
            <w:rStyle w:val="Hyperlink"/>
          </w:rPr>
          <w:t>SAFETY OF PERSONS AND PROPERTY</w:t>
        </w:r>
        <w:r>
          <w:rPr>
            <w:webHidden/>
          </w:rPr>
          <w:tab/>
        </w:r>
        <w:r>
          <w:rPr>
            <w:webHidden/>
          </w:rPr>
          <w:fldChar w:fldCharType="begin"/>
        </w:r>
        <w:r>
          <w:rPr>
            <w:webHidden/>
          </w:rPr>
          <w:instrText xml:space="preserve"> PAGEREF _Toc221091897 \h </w:instrText>
        </w:r>
        <w:r>
          <w:rPr>
            <w:webHidden/>
          </w:rPr>
        </w:r>
        <w:r>
          <w:rPr>
            <w:webHidden/>
          </w:rPr>
          <w:fldChar w:fldCharType="separate"/>
        </w:r>
        <w:r w:rsidR="00FC4EA1">
          <w:rPr>
            <w:webHidden/>
          </w:rPr>
          <w:t>40</w:t>
        </w:r>
        <w:r>
          <w:rPr>
            <w:webHidden/>
          </w:rPr>
          <w:fldChar w:fldCharType="end"/>
        </w:r>
      </w:hyperlink>
    </w:p>
    <w:p w14:paraId="51555047" w14:textId="55264D1E" w:rsidR="002C6669" w:rsidRDefault="002C6669">
      <w:pPr>
        <w:pStyle w:val="TOC2"/>
        <w:rPr>
          <w:rFonts w:asciiTheme="minorHAnsi" w:eastAsiaTheme="minorEastAsia" w:hAnsiTheme="minorHAnsi"/>
          <w:caps w:val="0"/>
          <w:sz w:val="24"/>
        </w:rPr>
      </w:pPr>
      <w:hyperlink w:anchor="_Toc221091898" w:history="1">
        <w:r w:rsidRPr="001C5B7B">
          <w:rPr>
            <w:rStyle w:val="Hyperlink"/>
          </w:rPr>
          <w:t>10.3.</w:t>
        </w:r>
        <w:r>
          <w:rPr>
            <w:rFonts w:asciiTheme="minorHAnsi" w:eastAsiaTheme="minorEastAsia" w:hAnsiTheme="minorHAnsi"/>
            <w:caps w:val="0"/>
            <w:sz w:val="24"/>
          </w:rPr>
          <w:tab/>
        </w:r>
        <w:r w:rsidRPr="001C5B7B">
          <w:rPr>
            <w:rStyle w:val="Hyperlink"/>
          </w:rPr>
          <w:t>EMERGENCIES</w:t>
        </w:r>
        <w:r>
          <w:rPr>
            <w:webHidden/>
          </w:rPr>
          <w:tab/>
        </w:r>
        <w:r>
          <w:rPr>
            <w:webHidden/>
          </w:rPr>
          <w:fldChar w:fldCharType="begin"/>
        </w:r>
        <w:r>
          <w:rPr>
            <w:webHidden/>
          </w:rPr>
          <w:instrText xml:space="preserve"> PAGEREF _Toc221091898 \h </w:instrText>
        </w:r>
        <w:r>
          <w:rPr>
            <w:webHidden/>
          </w:rPr>
        </w:r>
        <w:r>
          <w:rPr>
            <w:webHidden/>
          </w:rPr>
          <w:fldChar w:fldCharType="separate"/>
        </w:r>
        <w:r w:rsidR="00FC4EA1">
          <w:rPr>
            <w:webHidden/>
          </w:rPr>
          <w:t>40</w:t>
        </w:r>
        <w:r>
          <w:rPr>
            <w:webHidden/>
          </w:rPr>
          <w:fldChar w:fldCharType="end"/>
        </w:r>
      </w:hyperlink>
    </w:p>
    <w:p w14:paraId="50F5A41C" w14:textId="29F7673E" w:rsidR="002C6669" w:rsidRDefault="002C6669">
      <w:pPr>
        <w:pStyle w:val="TOC2"/>
        <w:rPr>
          <w:rFonts w:asciiTheme="minorHAnsi" w:eastAsiaTheme="minorEastAsia" w:hAnsiTheme="minorHAnsi"/>
          <w:caps w:val="0"/>
          <w:sz w:val="24"/>
        </w:rPr>
      </w:pPr>
      <w:hyperlink w:anchor="_Toc221091899" w:history="1">
        <w:r w:rsidRPr="001C5B7B">
          <w:rPr>
            <w:rStyle w:val="Hyperlink"/>
          </w:rPr>
          <w:t>11.1.</w:t>
        </w:r>
        <w:r>
          <w:rPr>
            <w:rFonts w:asciiTheme="minorHAnsi" w:eastAsiaTheme="minorEastAsia" w:hAnsiTheme="minorHAnsi"/>
            <w:caps w:val="0"/>
            <w:sz w:val="24"/>
          </w:rPr>
          <w:tab/>
        </w:r>
        <w:r w:rsidRPr="001C5B7B">
          <w:rPr>
            <w:rStyle w:val="Hyperlink"/>
          </w:rPr>
          <w:t>CONTRACTOR'S INSURANCE</w:t>
        </w:r>
        <w:r>
          <w:rPr>
            <w:webHidden/>
          </w:rPr>
          <w:tab/>
        </w:r>
        <w:r>
          <w:rPr>
            <w:webHidden/>
          </w:rPr>
          <w:fldChar w:fldCharType="begin"/>
        </w:r>
        <w:r>
          <w:rPr>
            <w:webHidden/>
          </w:rPr>
          <w:instrText xml:space="preserve"> PAGEREF _Toc221091899 \h </w:instrText>
        </w:r>
        <w:r>
          <w:rPr>
            <w:webHidden/>
          </w:rPr>
        </w:r>
        <w:r>
          <w:rPr>
            <w:webHidden/>
          </w:rPr>
          <w:fldChar w:fldCharType="separate"/>
        </w:r>
        <w:r w:rsidR="00FC4EA1">
          <w:rPr>
            <w:webHidden/>
          </w:rPr>
          <w:t>40</w:t>
        </w:r>
        <w:r>
          <w:rPr>
            <w:webHidden/>
          </w:rPr>
          <w:fldChar w:fldCharType="end"/>
        </w:r>
      </w:hyperlink>
    </w:p>
    <w:p w14:paraId="7AA5AAB9" w14:textId="089BAEC3" w:rsidR="002C6669" w:rsidRDefault="002C6669">
      <w:pPr>
        <w:pStyle w:val="TOC2"/>
        <w:rPr>
          <w:rFonts w:asciiTheme="minorHAnsi" w:eastAsiaTheme="minorEastAsia" w:hAnsiTheme="minorHAnsi"/>
          <w:caps w:val="0"/>
          <w:sz w:val="24"/>
        </w:rPr>
      </w:pPr>
      <w:hyperlink w:anchor="_Toc221091900" w:history="1">
        <w:r w:rsidRPr="001C5B7B">
          <w:rPr>
            <w:rStyle w:val="Hyperlink"/>
          </w:rPr>
          <w:t>11.2.</w:t>
        </w:r>
        <w:r>
          <w:rPr>
            <w:rFonts w:asciiTheme="minorHAnsi" w:eastAsiaTheme="minorEastAsia" w:hAnsiTheme="minorHAnsi"/>
            <w:caps w:val="0"/>
            <w:sz w:val="24"/>
          </w:rPr>
          <w:tab/>
        </w:r>
        <w:r w:rsidRPr="001C5B7B">
          <w:rPr>
            <w:rStyle w:val="Hyperlink"/>
          </w:rPr>
          <w:t>BUILDER'S RISK PROPERTY INSURANCE</w:t>
        </w:r>
        <w:r>
          <w:rPr>
            <w:webHidden/>
          </w:rPr>
          <w:tab/>
        </w:r>
        <w:r>
          <w:rPr>
            <w:webHidden/>
          </w:rPr>
          <w:fldChar w:fldCharType="begin"/>
        </w:r>
        <w:r>
          <w:rPr>
            <w:webHidden/>
          </w:rPr>
          <w:instrText xml:space="preserve"> PAGEREF _Toc221091900 \h </w:instrText>
        </w:r>
        <w:r>
          <w:rPr>
            <w:webHidden/>
          </w:rPr>
        </w:r>
        <w:r>
          <w:rPr>
            <w:webHidden/>
          </w:rPr>
          <w:fldChar w:fldCharType="separate"/>
        </w:r>
        <w:r w:rsidR="00FC4EA1">
          <w:rPr>
            <w:webHidden/>
          </w:rPr>
          <w:t>42</w:t>
        </w:r>
        <w:r>
          <w:rPr>
            <w:webHidden/>
          </w:rPr>
          <w:fldChar w:fldCharType="end"/>
        </w:r>
      </w:hyperlink>
    </w:p>
    <w:p w14:paraId="40937245" w14:textId="41CF81CD" w:rsidR="002C6669" w:rsidRDefault="002C6669">
      <w:pPr>
        <w:pStyle w:val="TOC2"/>
        <w:rPr>
          <w:rFonts w:asciiTheme="minorHAnsi" w:eastAsiaTheme="minorEastAsia" w:hAnsiTheme="minorHAnsi"/>
          <w:caps w:val="0"/>
          <w:sz w:val="24"/>
        </w:rPr>
      </w:pPr>
      <w:hyperlink w:anchor="_Toc221091901" w:history="1">
        <w:r w:rsidRPr="001C5B7B">
          <w:rPr>
            <w:rStyle w:val="Hyperlink"/>
          </w:rPr>
          <w:t>11.3.</w:t>
        </w:r>
        <w:r>
          <w:rPr>
            <w:rFonts w:asciiTheme="minorHAnsi" w:eastAsiaTheme="minorEastAsia" w:hAnsiTheme="minorHAnsi"/>
            <w:caps w:val="0"/>
            <w:sz w:val="24"/>
          </w:rPr>
          <w:tab/>
        </w:r>
        <w:r w:rsidRPr="001C5B7B">
          <w:rPr>
            <w:rStyle w:val="Hyperlink"/>
          </w:rPr>
          <w:t>PERFORMANCE BOND AND PAYMENT BOND</w:t>
        </w:r>
        <w:r>
          <w:rPr>
            <w:webHidden/>
          </w:rPr>
          <w:tab/>
        </w:r>
        <w:r>
          <w:rPr>
            <w:webHidden/>
          </w:rPr>
          <w:fldChar w:fldCharType="begin"/>
        </w:r>
        <w:r>
          <w:rPr>
            <w:webHidden/>
          </w:rPr>
          <w:instrText xml:space="preserve"> PAGEREF _Toc221091901 \h </w:instrText>
        </w:r>
        <w:r>
          <w:rPr>
            <w:webHidden/>
          </w:rPr>
        </w:r>
        <w:r>
          <w:rPr>
            <w:webHidden/>
          </w:rPr>
          <w:fldChar w:fldCharType="separate"/>
        </w:r>
        <w:r w:rsidR="00FC4EA1">
          <w:rPr>
            <w:webHidden/>
          </w:rPr>
          <w:t>43</w:t>
        </w:r>
        <w:r>
          <w:rPr>
            <w:webHidden/>
          </w:rPr>
          <w:fldChar w:fldCharType="end"/>
        </w:r>
      </w:hyperlink>
    </w:p>
    <w:p w14:paraId="73938CAB" w14:textId="0E7B6821" w:rsidR="002C6669" w:rsidRDefault="002C6669">
      <w:pPr>
        <w:pStyle w:val="TOC2"/>
        <w:rPr>
          <w:rFonts w:asciiTheme="minorHAnsi" w:eastAsiaTheme="minorEastAsia" w:hAnsiTheme="minorHAnsi"/>
          <w:caps w:val="0"/>
          <w:sz w:val="24"/>
        </w:rPr>
      </w:pPr>
      <w:hyperlink w:anchor="_Toc221091902" w:history="1">
        <w:r w:rsidRPr="001C5B7B">
          <w:rPr>
            <w:rStyle w:val="Hyperlink"/>
          </w:rPr>
          <w:t>12.1.</w:t>
        </w:r>
        <w:r>
          <w:rPr>
            <w:rFonts w:asciiTheme="minorHAnsi" w:eastAsiaTheme="minorEastAsia" w:hAnsiTheme="minorHAnsi"/>
            <w:caps w:val="0"/>
            <w:sz w:val="24"/>
          </w:rPr>
          <w:tab/>
        </w:r>
        <w:r w:rsidRPr="001C5B7B">
          <w:rPr>
            <w:rStyle w:val="Hyperlink"/>
          </w:rPr>
          <w:t>UNCOVERING OF WORK</w:t>
        </w:r>
        <w:r>
          <w:rPr>
            <w:webHidden/>
          </w:rPr>
          <w:tab/>
        </w:r>
        <w:r>
          <w:rPr>
            <w:webHidden/>
          </w:rPr>
          <w:fldChar w:fldCharType="begin"/>
        </w:r>
        <w:r>
          <w:rPr>
            <w:webHidden/>
          </w:rPr>
          <w:instrText xml:space="preserve"> PAGEREF _Toc221091902 \h </w:instrText>
        </w:r>
        <w:r>
          <w:rPr>
            <w:webHidden/>
          </w:rPr>
        </w:r>
        <w:r>
          <w:rPr>
            <w:webHidden/>
          </w:rPr>
          <w:fldChar w:fldCharType="separate"/>
        </w:r>
        <w:r w:rsidR="00FC4EA1">
          <w:rPr>
            <w:webHidden/>
          </w:rPr>
          <w:t>43</w:t>
        </w:r>
        <w:r>
          <w:rPr>
            <w:webHidden/>
          </w:rPr>
          <w:fldChar w:fldCharType="end"/>
        </w:r>
      </w:hyperlink>
    </w:p>
    <w:p w14:paraId="7E886086" w14:textId="7C55451D" w:rsidR="002C6669" w:rsidRDefault="002C6669">
      <w:pPr>
        <w:pStyle w:val="TOC2"/>
        <w:rPr>
          <w:rFonts w:asciiTheme="minorHAnsi" w:eastAsiaTheme="minorEastAsia" w:hAnsiTheme="minorHAnsi"/>
          <w:caps w:val="0"/>
          <w:sz w:val="24"/>
        </w:rPr>
      </w:pPr>
      <w:hyperlink w:anchor="_Toc221091903" w:history="1">
        <w:r w:rsidRPr="001C5B7B">
          <w:rPr>
            <w:rStyle w:val="Hyperlink"/>
          </w:rPr>
          <w:t>12.2.</w:t>
        </w:r>
        <w:r>
          <w:rPr>
            <w:rFonts w:asciiTheme="minorHAnsi" w:eastAsiaTheme="minorEastAsia" w:hAnsiTheme="minorHAnsi"/>
            <w:caps w:val="0"/>
            <w:sz w:val="24"/>
          </w:rPr>
          <w:tab/>
        </w:r>
        <w:r w:rsidRPr="001C5B7B">
          <w:rPr>
            <w:rStyle w:val="Hyperlink"/>
          </w:rPr>
          <w:t>CORRECTION OF DEFECTIVE WORK AND GUARANTY TO REPAIR PERIOD</w:t>
        </w:r>
        <w:r>
          <w:rPr>
            <w:webHidden/>
          </w:rPr>
          <w:tab/>
        </w:r>
        <w:r>
          <w:rPr>
            <w:webHidden/>
          </w:rPr>
          <w:fldChar w:fldCharType="begin"/>
        </w:r>
        <w:r>
          <w:rPr>
            <w:webHidden/>
          </w:rPr>
          <w:instrText xml:space="preserve"> PAGEREF _Toc221091903 \h </w:instrText>
        </w:r>
        <w:r>
          <w:rPr>
            <w:webHidden/>
          </w:rPr>
        </w:r>
        <w:r>
          <w:rPr>
            <w:webHidden/>
          </w:rPr>
          <w:fldChar w:fldCharType="separate"/>
        </w:r>
        <w:r w:rsidR="00FC4EA1">
          <w:rPr>
            <w:webHidden/>
          </w:rPr>
          <w:t>43</w:t>
        </w:r>
        <w:r>
          <w:rPr>
            <w:webHidden/>
          </w:rPr>
          <w:fldChar w:fldCharType="end"/>
        </w:r>
      </w:hyperlink>
    </w:p>
    <w:p w14:paraId="50EBDDCE" w14:textId="2D7A13F4" w:rsidR="002C6669" w:rsidRDefault="002C6669">
      <w:pPr>
        <w:pStyle w:val="TOC2"/>
        <w:rPr>
          <w:rFonts w:asciiTheme="minorHAnsi" w:eastAsiaTheme="minorEastAsia" w:hAnsiTheme="minorHAnsi"/>
          <w:caps w:val="0"/>
          <w:sz w:val="24"/>
        </w:rPr>
      </w:pPr>
      <w:hyperlink w:anchor="_Toc221091904" w:history="1">
        <w:r w:rsidRPr="001C5B7B">
          <w:rPr>
            <w:rStyle w:val="Hyperlink"/>
          </w:rPr>
          <w:t>13.1.</w:t>
        </w:r>
        <w:r>
          <w:rPr>
            <w:rFonts w:asciiTheme="minorHAnsi" w:eastAsiaTheme="minorEastAsia" w:hAnsiTheme="minorHAnsi"/>
            <w:caps w:val="0"/>
            <w:sz w:val="24"/>
          </w:rPr>
          <w:tab/>
        </w:r>
        <w:r w:rsidRPr="001C5B7B">
          <w:rPr>
            <w:rStyle w:val="Hyperlink"/>
          </w:rPr>
          <w:t>TERMINATION BY CONTRACTOR</w:t>
        </w:r>
        <w:r>
          <w:rPr>
            <w:webHidden/>
          </w:rPr>
          <w:tab/>
        </w:r>
        <w:r>
          <w:rPr>
            <w:webHidden/>
          </w:rPr>
          <w:fldChar w:fldCharType="begin"/>
        </w:r>
        <w:r>
          <w:rPr>
            <w:webHidden/>
          </w:rPr>
          <w:instrText xml:space="preserve"> PAGEREF _Toc221091904 \h </w:instrText>
        </w:r>
        <w:r>
          <w:rPr>
            <w:webHidden/>
          </w:rPr>
        </w:r>
        <w:r>
          <w:rPr>
            <w:webHidden/>
          </w:rPr>
          <w:fldChar w:fldCharType="separate"/>
        </w:r>
        <w:r w:rsidR="00FC4EA1">
          <w:rPr>
            <w:webHidden/>
          </w:rPr>
          <w:t>44</w:t>
        </w:r>
        <w:r>
          <w:rPr>
            <w:webHidden/>
          </w:rPr>
          <w:fldChar w:fldCharType="end"/>
        </w:r>
      </w:hyperlink>
    </w:p>
    <w:p w14:paraId="03A8FBAF" w14:textId="1F2F23AB" w:rsidR="002C6669" w:rsidRDefault="002C6669">
      <w:pPr>
        <w:pStyle w:val="TOC2"/>
        <w:rPr>
          <w:rFonts w:asciiTheme="minorHAnsi" w:eastAsiaTheme="minorEastAsia" w:hAnsiTheme="minorHAnsi"/>
          <w:caps w:val="0"/>
          <w:sz w:val="24"/>
        </w:rPr>
      </w:pPr>
      <w:hyperlink w:anchor="_Toc221091905" w:history="1">
        <w:r w:rsidRPr="001C5B7B">
          <w:rPr>
            <w:rStyle w:val="Hyperlink"/>
          </w:rPr>
          <w:t>13.2.</w:t>
        </w:r>
        <w:r>
          <w:rPr>
            <w:rFonts w:asciiTheme="minorHAnsi" w:eastAsiaTheme="minorEastAsia" w:hAnsiTheme="minorHAnsi"/>
            <w:caps w:val="0"/>
            <w:sz w:val="24"/>
          </w:rPr>
          <w:tab/>
        </w:r>
        <w:r w:rsidRPr="001C5B7B">
          <w:rPr>
            <w:rStyle w:val="Hyperlink"/>
          </w:rPr>
          <w:t>TERMINATION BY UNIVERSITY FOR CAUSE</w:t>
        </w:r>
        <w:r>
          <w:rPr>
            <w:webHidden/>
          </w:rPr>
          <w:tab/>
        </w:r>
        <w:r>
          <w:rPr>
            <w:webHidden/>
          </w:rPr>
          <w:fldChar w:fldCharType="begin"/>
        </w:r>
        <w:r>
          <w:rPr>
            <w:webHidden/>
          </w:rPr>
          <w:instrText xml:space="preserve"> PAGEREF _Toc221091905 \h </w:instrText>
        </w:r>
        <w:r>
          <w:rPr>
            <w:webHidden/>
          </w:rPr>
        </w:r>
        <w:r>
          <w:rPr>
            <w:webHidden/>
          </w:rPr>
          <w:fldChar w:fldCharType="separate"/>
        </w:r>
        <w:r w:rsidR="00FC4EA1">
          <w:rPr>
            <w:webHidden/>
          </w:rPr>
          <w:t>45</w:t>
        </w:r>
        <w:r>
          <w:rPr>
            <w:webHidden/>
          </w:rPr>
          <w:fldChar w:fldCharType="end"/>
        </w:r>
      </w:hyperlink>
    </w:p>
    <w:p w14:paraId="04CC25DF" w14:textId="1846C66B" w:rsidR="002C6669" w:rsidRDefault="002C6669">
      <w:pPr>
        <w:pStyle w:val="TOC2"/>
        <w:rPr>
          <w:rFonts w:asciiTheme="minorHAnsi" w:eastAsiaTheme="minorEastAsia" w:hAnsiTheme="minorHAnsi"/>
          <w:caps w:val="0"/>
          <w:sz w:val="24"/>
        </w:rPr>
      </w:pPr>
      <w:hyperlink w:anchor="_Toc221091906" w:history="1">
        <w:r w:rsidRPr="001C5B7B">
          <w:rPr>
            <w:rStyle w:val="Hyperlink"/>
          </w:rPr>
          <w:t>13.3.</w:t>
        </w:r>
        <w:r>
          <w:rPr>
            <w:rFonts w:asciiTheme="minorHAnsi" w:eastAsiaTheme="minorEastAsia" w:hAnsiTheme="minorHAnsi"/>
            <w:caps w:val="0"/>
            <w:sz w:val="24"/>
          </w:rPr>
          <w:tab/>
        </w:r>
        <w:r w:rsidRPr="001C5B7B">
          <w:rPr>
            <w:rStyle w:val="Hyperlink"/>
          </w:rPr>
          <w:t>SUSPENSION BY UNIVERSITY FOR CONVENIENCE</w:t>
        </w:r>
        <w:r>
          <w:rPr>
            <w:webHidden/>
          </w:rPr>
          <w:tab/>
        </w:r>
        <w:r>
          <w:rPr>
            <w:webHidden/>
          </w:rPr>
          <w:fldChar w:fldCharType="begin"/>
        </w:r>
        <w:r>
          <w:rPr>
            <w:webHidden/>
          </w:rPr>
          <w:instrText xml:space="preserve"> PAGEREF _Toc221091906 \h </w:instrText>
        </w:r>
        <w:r>
          <w:rPr>
            <w:webHidden/>
          </w:rPr>
        </w:r>
        <w:r>
          <w:rPr>
            <w:webHidden/>
          </w:rPr>
          <w:fldChar w:fldCharType="separate"/>
        </w:r>
        <w:r w:rsidR="00FC4EA1">
          <w:rPr>
            <w:webHidden/>
          </w:rPr>
          <w:t>46</w:t>
        </w:r>
        <w:r>
          <w:rPr>
            <w:webHidden/>
          </w:rPr>
          <w:fldChar w:fldCharType="end"/>
        </w:r>
      </w:hyperlink>
    </w:p>
    <w:p w14:paraId="26D57F74" w14:textId="0D034BBA" w:rsidR="002C6669" w:rsidRDefault="002C6669">
      <w:pPr>
        <w:pStyle w:val="TOC2"/>
        <w:rPr>
          <w:rFonts w:asciiTheme="minorHAnsi" w:eastAsiaTheme="minorEastAsia" w:hAnsiTheme="minorHAnsi"/>
          <w:caps w:val="0"/>
          <w:sz w:val="24"/>
        </w:rPr>
      </w:pPr>
      <w:hyperlink w:anchor="_Toc221091907" w:history="1">
        <w:r w:rsidRPr="001C5B7B">
          <w:rPr>
            <w:rStyle w:val="Hyperlink"/>
          </w:rPr>
          <w:t>13.4.</w:t>
        </w:r>
        <w:r>
          <w:rPr>
            <w:rFonts w:asciiTheme="minorHAnsi" w:eastAsiaTheme="minorEastAsia" w:hAnsiTheme="minorHAnsi"/>
            <w:caps w:val="0"/>
            <w:sz w:val="24"/>
          </w:rPr>
          <w:tab/>
        </w:r>
        <w:r w:rsidRPr="001C5B7B">
          <w:rPr>
            <w:rStyle w:val="Hyperlink"/>
          </w:rPr>
          <w:t>TERMINATION BY UNIVERSITY FOR CONVENIENCE</w:t>
        </w:r>
        <w:r>
          <w:rPr>
            <w:webHidden/>
          </w:rPr>
          <w:tab/>
        </w:r>
        <w:r>
          <w:rPr>
            <w:webHidden/>
          </w:rPr>
          <w:fldChar w:fldCharType="begin"/>
        </w:r>
        <w:r>
          <w:rPr>
            <w:webHidden/>
          </w:rPr>
          <w:instrText xml:space="preserve"> PAGEREF _Toc221091907 \h </w:instrText>
        </w:r>
        <w:r>
          <w:rPr>
            <w:webHidden/>
          </w:rPr>
        </w:r>
        <w:r>
          <w:rPr>
            <w:webHidden/>
          </w:rPr>
          <w:fldChar w:fldCharType="separate"/>
        </w:r>
        <w:r w:rsidR="00FC4EA1">
          <w:rPr>
            <w:webHidden/>
          </w:rPr>
          <w:t>46</w:t>
        </w:r>
        <w:r>
          <w:rPr>
            <w:webHidden/>
          </w:rPr>
          <w:fldChar w:fldCharType="end"/>
        </w:r>
      </w:hyperlink>
    </w:p>
    <w:p w14:paraId="67875BC1" w14:textId="5C74F03B" w:rsidR="002C6669" w:rsidRDefault="002C6669">
      <w:pPr>
        <w:pStyle w:val="TOC2"/>
        <w:rPr>
          <w:rFonts w:asciiTheme="minorHAnsi" w:eastAsiaTheme="minorEastAsia" w:hAnsiTheme="minorHAnsi"/>
          <w:caps w:val="0"/>
          <w:sz w:val="24"/>
        </w:rPr>
      </w:pPr>
      <w:hyperlink w:anchor="_Toc221091908" w:history="1">
        <w:r w:rsidRPr="001C5B7B">
          <w:rPr>
            <w:rStyle w:val="Hyperlink"/>
          </w:rPr>
          <w:t>14.1.</w:t>
        </w:r>
        <w:r>
          <w:rPr>
            <w:rFonts w:asciiTheme="minorHAnsi" w:eastAsiaTheme="minorEastAsia" w:hAnsiTheme="minorHAnsi"/>
            <w:caps w:val="0"/>
            <w:sz w:val="24"/>
          </w:rPr>
          <w:tab/>
        </w:r>
        <w:r w:rsidRPr="001C5B7B">
          <w:rPr>
            <w:rStyle w:val="Hyperlink"/>
          </w:rPr>
          <w:t>PATIENT HEALTH INFORMATION</w:t>
        </w:r>
        <w:r>
          <w:rPr>
            <w:webHidden/>
          </w:rPr>
          <w:tab/>
        </w:r>
        <w:r>
          <w:rPr>
            <w:webHidden/>
          </w:rPr>
          <w:fldChar w:fldCharType="begin"/>
        </w:r>
        <w:r>
          <w:rPr>
            <w:webHidden/>
          </w:rPr>
          <w:instrText xml:space="preserve"> PAGEREF _Toc221091908 \h </w:instrText>
        </w:r>
        <w:r>
          <w:rPr>
            <w:webHidden/>
          </w:rPr>
        </w:r>
        <w:r>
          <w:rPr>
            <w:webHidden/>
          </w:rPr>
          <w:fldChar w:fldCharType="separate"/>
        </w:r>
        <w:r w:rsidR="00FC4EA1">
          <w:rPr>
            <w:webHidden/>
          </w:rPr>
          <w:t>47</w:t>
        </w:r>
        <w:r>
          <w:rPr>
            <w:webHidden/>
          </w:rPr>
          <w:fldChar w:fldCharType="end"/>
        </w:r>
      </w:hyperlink>
    </w:p>
    <w:p w14:paraId="4ED7FA6A" w14:textId="06A1A63F" w:rsidR="002C6669" w:rsidRDefault="002C6669">
      <w:pPr>
        <w:pStyle w:val="TOC2"/>
        <w:rPr>
          <w:rFonts w:asciiTheme="minorHAnsi" w:eastAsiaTheme="minorEastAsia" w:hAnsiTheme="minorHAnsi"/>
          <w:caps w:val="0"/>
          <w:sz w:val="24"/>
        </w:rPr>
      </w:pPr>
      <w:hyperlink w:anchor="_Toc221091909" w:history="1">
        <w:r w:rsidRPr="001C5B7B">
          <w:rPr>
            <w:rStyle w:val="Hyperlink"/>
          </w:rPr>
          <w:t>14.2.</w:t>
        </w:r>
        <w:r>
          <w:rPr>
            <w:rFonts w:asciiTheme="minorHAnsi" w:eastAsiaTheme="minorEastAsia" w:hAnsiTheme="minorHAnsi"/>
            <w:caps w:val="0"/>
            <w:sz w:val="24"/>
          </w:rPr>
          <w:tab/>
        </w:r>
        <w:r w:rsidRPr="001C5B7B">
          <w:rPr>
            <w:rStyle w:val="Hyperlink"/>
          </w:rPr>
          <w:t>NONDISCRIMINATION</w:t>
        </w:r>
        <w:r>
          <w:rPr>
            <w:webHidden/>
          </w:rPr>
          <w:tab/>
        </w:r>
        <w:r>
          <w:rPr>
            <w:webHidden/>
          </w:rPr>
          <w:fldChar w:fldCharType="begin"/>
        </w:r>
        <w:r>
          <w:rPr>
            <w:webHidden/>
          </w:rPr>
          <w:instrText xml:space="preserve"> PAGEREF _Toc221091909 \h </w:instrText>
        </w:r>
        <w:r>
          <w:rPr>
            <w:webHidden/>
          </w:rPr>
        </w:r>
        <w:r>
          <w:rPr>
            <w:webHidden/>
          </w:rPr>
          <w:fldChar w:fldCharType="separate"/>
        </w:r>
        <w:r w:rsidR="00FC4EA1">
          <w:rPr>
            <w:webHidden/>
          </w:rPr>
          <w:t>47</w:t>
        </w:r>
        <w:r>
          <w:rPr>
            <w:webHidden/>
          </w:rPr>
          <w:fldChar w:fldCharType="end"/>
        </w:r>
      </w:hyperlink>
    </w:p>
    <w:p w14:paraId="4EAEA5A6" w14:textId="2F96E576" w:rsidR="002C6669" w:rsidRDefault="002C6669">
      <w:pPr>
        <w:pStyle w:val="TOC2"/>
        <w:rPr>
          <w:rFonts w:asciiTheme="minorHAnsi" w:eastAsiaTheme="minorEastAsia" w:hAnsiTheme="minorHAnsi"/>
          <w:caps w:val="0"/>
          <w:sz w:val="24"/>
        </w:rPr>
      </w:pPr>
      <w:hyperlink w:anchor="_Toc221091910" w:history="1">
        <w:r w:rsidRPr="001C5B7B">
          <w:rPr>
            <w:rStyle w:val="Hyperlink"/>
          </w:rPr>
          <w:t>14.3.</w:t>
        </w:r>
        <w:r>
          <w:rPr>
            <w:rFonts w:asciiTheme="minorHAnsi" w:eastAsiaTheme="minorEastAsia" w:hAnsiTheme="minorHAnsi"/>
            <w:caps w:val="0"/>
            <w:sz w:val="24"/>
          </w:rPr>
          <w:tab/>
        </w:r>
        <w:r w:rsidRPr="001C5B7B">
          <w:rPr>
            <w:rStyle w:val="Hyperlink"/>
          </w:rPr>
          <w:t>PREVAILING WAGE RATES</w:t>
        </w:r>
        <w:r>
          <w:rPr>
            <w:webHidden/>
          </w:rPr>
          <w:tab/>
        </w:r>
        <w:r>
          <w:rPr>
            <w:webHidden/>
          </w:rPr>
          <w:fldChar w:fldCharType="begin"/>
        </w:r>
        <w:r>
          <w:rPr>
            <w:webHidden/>
          </w:rPr>
          <w:instrText xml:space="preserve"> PAGEREF _Toc221091910 \h </w:instrText>
        </w:r>
        <w:r>
          <w:rPr>
            <w:webHidden/>
          </w:rPr>
        </w:r>
        <w:r>
          <w:rPr>
            <w:webHidden/>
          </w:rPr>
          <w:fldChar w:fldCharType="separate"/>
        </w:r>
        <w:r w:rsidR="00FC4EA1">
          <w:rPr>
            <w:webHidden/>
          </w:rPr>
          <w:t>48</w:t>
        </w:r>
        <w:r>
          <w:rPr>
            <w:webHidden/>
          </w:rPr>
          <w:fldChar w:fldCharType="end"/>
        </w:r>
      </w:hyperlink>
    </w:p>
    <w:p w14:paraId="1D15B5C9" w14:textId="3A4A3E7A" w:rsidR="002C6669" w:rsidRDefault="002C6669">
      <w:pPr>
        <w:pStyle w:val="TOC2"/>
        <w:rPr>
          <w:rFonts w:asciiTheme="minorHAnsi" w:eastAsiaTheme="minorEastAsia" w:hAnsiTheme="minorHAnsi"/>
          <w:caps w:val="0"/>
          <w:sz w:val="24"/>
        </w:rPr>
      </w:pPr>
      <w:hyperlink w:anchor="_Toc221091911" w:history="1">
        <w:r w:rsidRPr="001C5B7B">
          <w:rPr>
            <w:rStyle w:val="Hyperlink"/>
          </w:rPr>
          <w:t>14.4.</w:t>
        </w:r>
        <w:r>
          <w:rPr>
            <w:rFonts w:asciiTheme="minorHAnsi" w:eastAsiaTheme="minorEastAsia" w:hAnsiTheme="minorHAnsi"/>
            <w:caps w:val="0"/>
            <w:sz w:val="24"/>
          </w:rPr>
          <w:tab/>
        </w:r>
        <w:r w:rsidRPr="001C5B7B">
          <w:rPr>
            <w:rStyle w:val="Hyperlink"/>
          </w:rPr>
          <w:t>PAYROLL RECORDS</w:t>
        </w:r>
        <w:r>
          <w:rPr>
            <w:webHidden/>
          </w:rPr>
          <w:tab/>
        </w:r>
        <w:r>
          <w:rPr>
            <w:webHidden/>
          </w:rPr>
          <w:fldChar w:fldCharType="begin"/>
        </w:r>
        <w:r>
          <w:rPr>
            <w:webHidden/>
          </w:rPr>
          <w:instrText xml:space="preserve"> PAGEREF _Toc221091911 \h </w:instrText>
        </w:r>
        <w:r>
          <w:rPr>
            <w:webHidden/>
          </w:rPr>
        </w:r>
        <w:r>
          <w:rPr>
            <w:webHidden/>
          </w:rPr>
          <w:fldChar w:fldCharType="separate"/>
        </w:r>
        <w:r w:rsidR="00FC4EA1">
          <w:rPr>
            <w:webHidden/>
          </w:rPr>
          <w:t>49</w:t>
        </w:r>
        <w:r>
          <w:rPr>
            <w:webHidden/>
          </w:rPr>
          <w:fldChar w:fldCharType="end"/>
        </w:r>
      </w:hyperlink>
    </w:p>
    <w:p w14:paraId="64EBA9BF" w14:textId="275EB755" w:rsidR="002C6669" w:rsidRDefault="002C6669">
      <w:pPr>
        <w:pStyle w:val="TOC2"/>
        <w:rPr>
          <w:rFonts w:asciiTheme="minorHAnsi" w:eastAsiaTheme="minorEastAsia" w:hAnsiTheme="minorHAnsi"/>
          <w:caps w:val="0"/>
          <w:sz w:val="24"/>
        </w:rPr>
      </w:pPr>
      <w:hyperlink w:anchor="_Toc221091912" w:history="1">
        <w:r w:rsidRPr="001C5B7B">
          <w:rPr>
            <w:rStyle w:val="Hyperlink"/>
          </w:rPr>
          <w:t>14.5.</w:t>
        </w:r>
        <w:r>
          <w:rPr>
            <w:rFonts w:asciiTheme="minorHAnsi" w:eastAsiaTheme="minorEastAsia" w:hAnsiTheme="minorHAnsi"/>
            <w:caps w:val="0"/>
            <w:sz w:val="24"/>
          </w:rPr>
          <w:tab/>
        </w:r>
        <w:r w:rsidRPr="001C5B7B">
          <w:rPr>
            <w:rStyle w:val="Hyperlink"/>
          </w:rPr>
          <w:t>APPRENTICES</w:t>
        </w:r>
        <w:r>
          <w:rPr>
            <w:webHidden/>
          </w:rPr>
          <w:tab/>
        </w:r>
        <w:r>
          <w:rPr>
            <w:webHidden/>
          </w:rPr>
          <w:fldChar w:fldCharType="begin"/>
        </w:r>
        <w:r>
          <w:rPr>
            <w:webHidden/>
          </w:rPr>
          <w:instrText xml:space="preserve"> PAGEREF _Toc221091912 \h </w:instrText>
        </w:r>
        <w:r>
          <w:rPr>
            <w:webHidden/>
          </w:rPr>
        </w:r>
        <w:r>
          <w:rPr>
            <w:webHidden/>
          </w:rPr>
          <w:fldChar w:fldCharType="separate"/>
        </w:r>
        <w:r w:rsidR="00FC4EA1">
          <w:rPr>
            <w:webHidden/>
          </w:rPr>
          <w:t>50</w:t>
        </w:r>
        <w:r>
          <w:rPr>
            <w:webHidden/>
          </w:rPr>
          <w:fldChar w:fldCharType="end"/>
        </w:r>
      </w:hyperlink>
    </w:p>
    <w:p w14:paraId="3FDBFA66" w14:textId="5B049C90" w:rsidR="002C6669" w:rsidRDefault="002C6669">
      <w:pPr>
        <w:pStyle w:val="TOC2"/>
        <w:rPr>
          <w:rFonts w:asciiTheme="minorHAnsi" w:eastAsiaTheme="minorEastAsia" w:hAnsiTheme="minorHAnsi"/>
          <w:caps w:val="0"/>
          <w:sz w:val="24"/>
        </w:rPr>
      </w:pPr>
      <w:hyperlink w:anchor="_Toc221091913" w:history="1">
        <w:r w:rsidRPr="001C5B7B">
          <w:rPr>
            <w:rStyle w:val="Hyperlink"/>
          </w:rPr>
          <w:t>14.6.</w:t>
        </w:r>
        <w:r>
          <w:rPr>
            <w:rFonts w:asciiTheme="minorHAnsi" w:eastAsiaTheme="minorEastAsia" w:hAnsiTheme="minorHAnsi"/>
            <w:caps w:val="0"/>
            <w:sz w:val="24"/>
          </w:rPr>
          <w:tab/>
        </w:r>
        <w:r w:rsidRPr="001C5B7B">
          <w:rPr>
            <w:rStyle w:val="Hyperlink"/>
          </w:rPr>
          <w:t>WORK DAY</w:t>
        </w:r>
        <w:r>
          <w:rPr>
            <w:webHidden/>
          </w:rPr>
          <w:tab/>
        </w:r>
        <w:r>
          <w:rPr>
            <w:webHidden/>
          </w:rPr>
          <w:fldChar w:fldCharType="begin"/>
        </w:r>
        <w:r>
          <w:rPr>
            <w:webHidden/>
          </w:rPr>
          <w:instrText xml:space="preserve"> PAGEREF _Toc221091913 \h </w:instrText>
        </w:r>
        <w:r>
          <w:rPr>
            <w:webHidden/>
          </w:rPr>
        </w:r>
        <w:r>
          <w:rPr>
            <w:webHidden/>
          </w:rPr>
          <w:fldChar w:fldCharType="separate"/>
        </w:r>
        <w:r w:rsidR="00FC4EA1">
          <w:rPr>
            <w:webHidden/>
          </w:rPr>
          <w:t>50</w:t>
        </w:r>
        <w:r>
          <w:rPr>
            <w:webHidden/>
          </w:rPr>
          <w:fldChar w:fldCharType="end"/>
        </w:r>
      </w:hyperlink>
    </w:p>
    <w:p w14:paraId="7521F81D" w14:textId="07A7AE41" w:rsidR="002C6669" w:rsidRDefault="002C6669">
      <w:pPr>
        <w:pStyle w:val="TOC2"/>
        <w:rPr>
          <w:rFonts w:asciiTheme="minorHAnsi" w:eastAsiaTheme="minorEastAsia" w:hAnsiTheme="minorHAnsi"/>
          <w:caps w:val="0"/>
          <w:sz w:val="24"/>
        </w:rPr>
      </w:pPr>
      <w:hyperlink w:anchor="_Toc221091914" w:history="1">
        <w:r w:rsidRPr="001C5B7B">
          <w:rPr>
            <w:rStyle w:val="Hyperlink"/>
          </w:rPr>
          <w:t>14.7.</w:t>
        </w:r>
        <w:r>
          <w:rPr>
            <w:rFonts w:asciiTheme="minorHAnsi" w:eastAsiaTheme="minorEastAsia" w:hAnsiTheme="minorHAnsi"/>
            <w:caps w:val="0"/>
            <w:sz w:val="24"/>
          </w:rPr>
          <w:tab/>
        </w:r>
        <w:r w:rsidRPr="001C5B7B">
          <w:rPr>
            <w:rStyle w:val="Hyperlink"/>
          </w:rPr>
          <w:t>BUY CLEAN CALIFORNIA ACT</w:t>
        </w:r>
        <w:r>
          <w:rPr>
            <w:webHidden/>
          </w:rPr>
          <w:tab/>
        </w:r>
        <w:r>
          <w:rPr>
            <w:webHidden/>
          </w:rPr>
          <w:fldChar w:fldCharType="begin"/>
        </w:r>
        <w:r>
          <w:rPr>
            <w:webHidden/>
          </w:rPr>
          <w:instrText xml:space="preserve"> PAGEREF _Toc221091914 \h </w:instrText>
        </w:r>
        <w:r>
          <w:rPr>
            <w:webHidden/>
          </w:rPr>
        </w:r>
        <w:r>
          <w:rPr>
            <w:webHidden/>
          </w:rPr>
          <w:fldChar w:fldCharType="separate"/>
        </w:r>
        <w:r w:rsidR="00FC4EA1">
          <w:rPr>
            <w:webHidden/>
          </w:rPr>
          <w:t>51</w:t>
        </w:r>
        <w:r>
          <w:rPr>
            <w:webHidden/>
          </w:rPr>
          <w:fldChar w:fldCharType="end"/>
        </w:r>
      </w:hyperlink>
    </w:p>
    <w:p w14:paraId="3338614E" w14:textId="295456AF" w:rsidR="002C6669" w:rsidRDefault="002C6669">
      <w:pPr>
        <w:pStyle w:val="TOC2"/>
        <w:rPr>
          <w:rFonts w:asciiTheme="minorHAnsi" w:eastAsiaTheme="minorEastAsia" w:hAnsiTheme="minorHAnsi"/>
          <w:caps w:val="0"/>
          <w:sz w:val="24"/>
        </w:rPr>
      </w:pPr>
      <w:hyperlink w:anchor="_Toc221091915" w:history="1">
        <w:r w:rsidRPr="001C5B7B">
          <w:rPr>
            <w:rStyle w:val="Hyperlink"/>
          </w:rPr>
          <w:t>14.8.</w:t>
        </w:r>
        <w:r>
          <w:rPr>
            <w:rFonts w:asciiTheme="minorHAnsi" w:eastAsiaTheme="minorEastAsia" w:hAnsiTheme="minorHAnsi"/>
            <w:caps w:val="0"/>
            <w:sz w:val="24"/>
          </w:rPr>
          <w:tab/>
        </w:r>
        <w:r w:rsidRPr="001C5B7B">
          <w:rPr>
            <w:rStyle w:val="Hyperlink"/>
          </w:rPr>
          <w:t>CALIFORNIA AIR RESOURCES BOARD (CARB) IN-USE OFF-ROAD DIESEL-FUELED FLEETS REGULATION</w:t>
        </w:r>
        <w:r>
          <w:rPr>
            <w:webHidden/>
          </w:rPr>
          <w:tab/>
        </w:r>
        <w:r>
          <w:rPr>
            <w:webHidden/>
          </w:rPr>
          <w:fldChar w:fldCharType="begin"/>
        </w:r>
        <w:r>
          <w:rPr>
            <w:webHidden/>
          </w:rPr>
          <w:instrText xml:space="preserve"> PAGEREF _Toc221091915 \h </w:instrText>
        </w:r>
        <w:r>
          <w:rPr>
            <w:webHidden/>
          </w:rPr>
        </w:r>
        <w:r>
          <w:rPr>
            <w:webHidden/>
          </w:rPr>
          <w:fldChar w:fldCharType="separate"/>
        </w:r>
        <w:r w:rsidR="00FC4EA1">
          <w:rPr>
            <w:webHidden/>
          </w:rPr>
          <w:t>51</w:t>
        </w:r>
        <w:r>
          <w:rPr>
            <w:webHidden/>
          </w:rPr>
          <w:fldChar w:fldCharType="end"/>
        </w:r>
      </w:hyperlink>
    </w:p>
    <w:p w14:paraId="14F9AF0D" w14:textId="40FF5B4C" w:rsidR="002C6669" w:rsidRDefault="002C6669">
      <w:pPr>
        <w:pStyle w:val="TOC2"/>
        <w:rPr>
          <w:rFonts w:asciiTheme="minorHAnsi" w:eastAsiaTheme="minorEastAsia" w:hAnsiTheme="minorHAnsi"/>
          <w:caps w:val="0"/>
          <w:sz w:val="24"/>
        </w:rPr>
      </w:pPr>
      <w:hyperlink w:anchor="_Toc221091916" w:history="1">
        <w:r w:rsidRPr="001C5B7B">
          <w:rPr>
            <w:rStyle w:val="Hyperlink"/>
          </w:rPr>
          <w:t>15.1.</w:t>
        </w:r>
        <w:r>
          <w:rPr>
            <w:rFonts w:asciiTheme="minorHAnsi" w:eastAsiaTheme="minorEastAsia" w:hAnsiTheme="minorHAnsi"/>
            <w:caps w:val="0"/>
            <w:sz w:val="24"/>
          </w:rPr>
          <w:tab/>
        </w:r>
        <w:r w:rsidRPr="001C5B7B">
          <w:rPr>
            <w:rStyle w:val="Hyperlink"/>
          </w:rPr>
          <w:t>GOVERNING LAW</w:t>
        </w:r>
        <w:r>
          <w:rPr>
            <w:webHidden/>
          </w:rPr>
          <w:tab/>
        </w:r>
        <w:r>
          <w:rPr>
            <w:webHidden/>
          </w:rPr>
          <w:fldChar w:fldCharType="begin"/>
        </w:r>
        <w:r>
          <w:rPr>
            <w:webHidden/>
          </w:rPr>
          <w:instrText xml:space="preserve"> PAGEREF _Toc221091916 \h </w:instrText>
        </w:r>
        <w:r>
          <w:rPr>
            <w:webHidden/>
          </w:rPr>
        </w:r>
        <w:r>
          <w:rPr>
            <w:webHidden/>
          </w:rPr>
          <w:fldChar w:fldCharType="separate"/>
        </w:r>
        <w:r w:rsidR="00FC4EA1">
          <w:rPr>
            <w:webHidden/>
          </w:rPr>
          <w:t>51</w:t>
        </w:r>
        <w:r>
          <w:rPr>
            <w:webHidden/>
          </w:rPr>
          <w:fldChar w:fldCharType="end"/>
        </w:r>
      </w:hyperlink>
    </w:p>
    <w:p w14:paraId="49BD44AA" w14:textId="679FC89A" w:rsidR="002C6669" w:rsidRDefault="002C6669">
      <w:pPr>
        <w:pStyle w:val="TOC2"/>
        <w:rPr>
          <w:rFonts w:asciiTheme="minorHAnsi" w:eastAsiaTheme="minorEastAsia" w:hAnsiTheme="minorHAnsi"/>
          <w:caps w:val="0"/>
          <w:sz w:val="24"/>
        </w:rPr>
      </w:pPr>
      <w:hyperlink w:anchor="_Toc221091917" w:history="1">
        <w:r w:rsidRPr="001C5B7B">
          <w:rPr>
            <w:rStyle w:val="Hyperlink"/>
          </w:rPr>
          <w:t>15.2.</w:t>
        </w:r>
        <w:r>
          <w:rPr>
            <w:rFonts w:asciiTheme="minorHAnsi" w:eastAsiaTheme="minorEastAsia" w:hAnsiTheme="minorHAnsi"/>
            <w:caps w:val="0"/>
            <w:sz w:val="24"/>
          </w:rPr>
          <w:tab/>
        </w:r>
        <w:r w:rsidRPr="001C5B7B">
          <w:rPr>
            <w:rStyle w:val="Hyperlink"/>
          </w:rPr>
          <w:t>SUCCESSORS AND ASSIGNS</w:t>
        </w:r>
        <w:r>
          <w:rPr>
            <w:webHidden/>
          </w:rPr>
          <w:tab/>
        </w:r>
        <w:r>
          <w:rPr>
            <w:webHidden/>
          </w:rPr>
          <w:fldChar w:fldCharType="begin"/>
        </w:r>
        <w:r>
          <w:rPr>
            <w:webHidden/>
          </w:rPr>
          <w:instrText xml:space="preserve"> PAGEREF _Toc221091917 \h </w:instrText>
        </w:r>
        <w:r>
          <w:rPr>
            <w:webHidden/>
          </w:rPr>
        </w:r>
        <w:r>
          <w:rPr>
            <w:webHidden/>
          </w:rPr>
          <w:fldChar w:fldCharType="separate"/>
        </w:r>
        <w:r w:rsidR="00FC4EA1">
          <w:rPr>
            <w:webHidden/>
          </w:rPr>
          <w:t>51</w:t>
        </w:r>
        <w:r>
          <w:rPr>
            <w:webHidden/>
          </w:rPr>
          <w:fldChar w:fldCharType="end"/>
        </w:r>
      </w:hyperlink>
    </w:p>
    <w:p w14:paraId="7CFFF769" w14:textId="0EF25549" w:rsidR="002C6669" w:rsidRDefault="002C6669">
      <w:pPr>
        <w:pStyle w:val="TOC2"/>
        <w:rPr>
          <w:rFonts w:asciiTheme="minorHAnsi" w:eastAsiaTheme="minorEastAsia" w:hAnsiTheme="minorHAnsi"/>
          <w:caps w:val="0"/>
          <w:sz w:val="24"/>
        </w:rPr>
      </w:pPr>
      <w:hyperlink w:anchor="_Toc221091918" w:history="1">
        <w:r w:rsidRPr="001C5B7B">
          <w:rPr>
            <w:rStyle w:val="Hyperlink"/>
          </w:rPr>
          <w:t>15.3.</w:t>
        </w:r>
        <w:r>
          <w:rPr>
            <w:rFonts w:asciiTheme="minorHAnsi" w:eastAsiaTheme="minorEastAsia" w:hAnsiTheme="minorHAnsi"/>
            <w:caps w:val="0"/>
            <w:sz w:val="24"/>
          </w:rPr>
          <w:tab/>
        </w:r>
        <w:r w:rsidRPr="001C5B7B">
          <w:rPr>
            <w:rStyle w:val="Hyperlink"/>
          </w:rPr>
          <w:t>RIGHTS AND REMEDIES</w:t>
        </w:r>
        <w:r>
          <w:rPr>
            <w:webHidden/>
          </w:rPr>
          <w:tab/>
        </w:r>
        <w:r>
          <w:rPr>
            <w:webHidden/>
          </w:rPr>
          <w:fldChar w:fldCharType="begin"/>
        </w:r>
        <w:r>
          <w:rPr>
            <w:webHidden/>
          </w:rPr>
          <w:instrText xml:space="preserve"> PAGEREF _Toc221091918 \h </w:instrText>
        </w:r>
        <w:r>
          <w:rPr>
            <w:webHidden/>
          </w:rPr>
        </w:r>
        <w:r>
          <w:rPr>
            <w:webHidden/>
          </w:rPr>
          <w:fldChar w:fldCharType="separate"/>
        </w:r>
        <w:r w:rsidR="00FC4EA1">
          <w:rPr>
            <w:webHidden/>
          </w:rPr>
          <w:t>51</w:t>
        </w:r>
        <w:r>
          <w:rPr>
            <w:webHidden/>
          </w:rPr>
          <w:fldChar w:fldCharType="end"/>
        </w:r>
      </w:hyperlink>
    </w:p>
    <w:p w14:paraId="02C36631" w14:textId="3FB56AE0" w:rsidR="002C6669" w:rsidRDefault="002C6669">
      <w:pPr>
        <w:pStyle w:val="TOC2"/>
        <w:rPr>
          <w:rFonts w:asciiTheme="minorHAnsi" w:eastAsiaTheme="minorEastAsia" w:hAnsiTheme="minorHAnsi"/>
          <w:caps w:val="0"/>
          <w:sz w:val="24"/>
        </w:rPr>
      </w:pPr>
      <w:hyperlink w:anchor="_Toc221091919" w:history="1">
        <w:r w:rsidRPr="001C5B7B">
          <w:rPr>
            <w:rStyle w:val="Hyperlink"/>
          </w:rPr>
          <w:t>15.4.</w:t>
        </w:r>
        <w:r>
          <w:rPr>
            <w:rFonts w:asciiTheme="minorHAnsi" w:eastAsiaTheme="minorEastAsia" w:hAnsiTheme="minorHAnsi"/>
            <w:caps w:val="0"/>
            <w:sz w:val="24"/>
          </w:rPr>
          <w:tab/>
        </w:r>
        <w:r w:rsidRPr="001C5B7B">
          <w:rPr>
            <w:rStyle w:val="Hyperlink"/>
          </w:rPr>
          <w:t>SURVIVAL</w:t>
        </w:r>
        <w:r>
          <w:rPr>
            <w:webHidden/>
          </w:rPr>
          <w:tab/>
        </w:r>
        <w:r>
          <w:rPr>
            <w:webHidden/>
          </w:rPr>
          <w:fldChar w:fldCharType="begin"/>
        </w:r>
        <w:r>
          <w:rPr>
            <w:webHidden/>
          </w:rPr>
          <w:instrText xml:space="preserve"> PAGEREF _Toc221091919 \h </w:instrText>
        </w:r>
        <w:r>
          <w:rPr>
            <w:webHidden/>
          </w:rPr>
        </w:r>
        <w:r>
          <w:rPr>
            <w:webHidden/>
          </w:rPr>
          <w:fldChar w:fldCharType="separate"/>
        </w:r>
        <w:r w:rsidR="00FC4EA1">
          <w:rPr>
            <w:webHidden/>
          </w:rPr>
          <w:t>52</w:t>
        </w:r>
        <w:r>
          <w:rPr>
            <w:webHidden/>
          </w:rPr>
          <w:fldChar w:fldCharType="end"/>
        </w:r>
      </w:hyperlink>
    </w:p>
    <w:p w14:paraId="1D3420C6" w14:textId="47EB02E3" w:rsidR="002C6669" w:rsidRDefault="002C6669">
      <w:pPr>
        <w:pStyle w:val="TOC2"/>
        <w:rPr>
          <w:rFonts w:asciiTheme="minorHAnsi" w:eastAsiaTheme="minorEastAsia" w:hAnsiTheme="minorHAnsi"/>
          <w:caps w:val="0"/>
          <w:sz w:val="24"/>
        </w:rPr>
      </w:pPr>
      <w:hyperlink w:anchor="_Toc221091920" w:history="1">
        <w:r w:rsidRPr="001C5B7B">
          <w:rPr>
            <w:rStyle w:val="Hyperlink"/>
          </w:rPr>
          <w:t>15.5.</w:t>
        </w:r>
        <w:r>
          <w:rPr>
            <w:rFonts w:asciiTheme="minorHAnsi" w:eastAsiaTheme="minorEastAsia" w:hAnsiTheme="minorHAnsi"/>
            <w:caps w:val="0"/>
            <w:sz w:val="24"/>
          </w:rPr>
          <w:tab/>
        </w:r>
        <w:r w:rsidRPr="001C5B7B">
          <w:rPr>
            <w:rStyle w:val="Hyperlink"/>
          </w:rPr>
          <w:t>COMPLETE AGREEMENT</w:t>
        </w:r>
        <w:r>
          <w:rPr>
            <w:webHidden/>
          </w:rPr>
          <w:tab/>
        </w:r>
        <w:r>
          <w:rPr>
            <w:webHidden/>
          </w:rPr>
          <w:fldChar w:fldCharType="begin"/>
        </w:r>
        <w:r>
          <w:rPr>
            <w:webHidden/>
          </w:rPr>
          <w:instrText xml:space="preserve"> PAGEREF _Toc221091920 \h </w:instrText>
        </w:r>
        <w:r>
          <w:rPr>
            <w:webHidden/>
          </w:rPr>
        </w:r>
        <w:r>
          <w:rPr>
            <w:webHidden/>
          </w:rPr>
          <w:fldChar w:fldCharType="separate"/>
        </w:r>
        <w:r w:rsidR="00FC4EA1">
          <w:rPr>
            <w:webHidden/>
          </w:rPr>
          <w:t>52</w:t>
        </w:r>
        <w:r>
          <w:rPr>
            <w:webHidden/>
          </w:rPr>
          <w:fldChar w:fldCharType="end"/>
        </w:r>
      </w:hyperlink>
    </w:p>
    <w:p w14:paraId="73D9FD88" w14:textId="6FEA65EF" w:rsidR="002C6669" w:rsidRDefault="002C6669">
      <w:pPr>
        <w:pStyle w:val="TOC2"/>
        <w:rPr>
          <w:rFonts w:asciiTheme="minorHAnsi" w:eastAsiaTheme="minorEastAsia" w:hAnsiTheme="minorHAnsi"/>
          <w:caps w:val="0"/>
          <w:sz w:val="24"/>
        </w:rPr>
      </w:pPr>
      <w:hyperlink w:anchor="_Toc221091921" w:history="1">
        <w:r w:rsidRPr="001C5B7B">
          <w:rPr>
            <w:rStyle w:val="Hyperlink"/>
          </w:rPr>
          <w:t>15.6.</w:t>
        </w:r>
        <w:r>
          <w:rPr>
            <w:rFonts w:asciiTheme="minorHAnsi" w:eastAsiaTheme="minorEastAsia" w:hAnsiTheme="minorHAnsi"/>
            <w:caps w:val="0"/>
            <w:sz w:val="24"/>
          </w:rPr>
          <w:tab/>
        </w:r>
        <w:r w:rsidRPr="001C5B7B">
          <w:rPr>
            <w:rStyle w:val="Hyperlink"/>
          </w:rPr>
          <w:t>SEVERABILITY OF PROVISIONS</w:t>
        </w:r>
        <w:r>
          <w:rPr>
            <w:webHidden/>
          </w:rPr>
          <w:tab/>
        </w:r>
        <w:r>
          <w:rPr>
            <w:webHidden/>
          </w:rPr>
          <w:fldChar w:fldCharType="begin"/>
        </w:r>
        <w:r>
          <w:rPr>
            <w:webHidden/>
          </w:rPr>
          <w:instrText xml:space="preserve"> PAGEREF _Toc221091921 \h </w:instrText>
        </w:r>
        <w:r>
          <w:rPr>
            <w:webHidden/>
          </w:rPr>
        </w:r>
        <w:r>
          <w:rPr>
            <w:webHidden/>
          </w:rPr>
          <w:fldChar w:fldCharType="separate"/>
        </w:r>
        <w:r w:rsidR="00FC4EA1">
          <w:rPr>
            <w:webHidden/>
          </w:rPr>
          <w:t>52</w:t>
        </w:r>
        <w:r>
          <w:rPr>
            <w:webHidden/>
          </w:rPr>
          <w:fldChar w:fldCharType="end"/>
        </w:r>
      </w:hyperlink>
    </w:p>
    <w:p w14:paraId="0CE044B1" w14:textId="0163DB8B" w:rsidR="002C6669" w:rsidRDefault="002C6669">
      <w:pPr>
        <w:pStyle w:val="TOC2"/>
        <w:rPr>
          <w:rFonts w:asciiTheme="minorHAnsi" w:eastAsiaTheme="minorEastAsia" w:hAnsiTheme="minorHAnsi"/>
          <w:caps w:val="0"/>
          <w:sz w:val="24"/>
        </w:rPr>
      </w:pPr>
      <w:hyperlink w:anchor="_Toc221091922" w:history="1">
        <w:r w:rsidRPr="001C5B7B">
          <w:rPr>
            <w:rStyle w:val="Hyperlink"/>
          </w:rPr>
          <w:t>15.7.</w:t>
        </w:r>
        <w:r>
          <w:rPr>
            <w:rFonts w:asciiTheme="minorHAnsi" w:eastAsiaTheme="minorEastAsia" w:hAnsiTheme="minorHAnsi"/>
            <w:caps w:val="0"/>
            <w:sz w:val="24"/>
          </w:rPr>
          <w:tab/>
        </w:r>
        <w:r w:rsidRPr="001C5B7B">
          <w:rPr>
            <w:rStyle w:val="Hyperlink"/>
          </w:rPr>
          <w:t>UNIVERSITY'S RIGHT TO AUDIT</w:t>
        </w:r>
        <w:r>
          <w:rPr>
            <w:webHidden/>
          </w:rPr>
          <w:tab/>
        </w:r>
        <w:r>
          <w:rPr>
            <w:webHidden/>
          </w:rPr>
          <w:fldChar w:fldCharType="begin"/>
        </w:r>
        <w:r>
          <w:rPr>
            <w:webHidden/>
          </w:rPr>
          <w:instrText xml:space="preserve"> PAGEREF _Toc221091922 \h </w:instrText>
        </w:r>
        <w:r>
          <w:rPr>
            <w:webHidden/>
          </w:rPr>
        </w:r>
        <w:r>
          <w:rPr>
            <w:webHidden/>
          </w:rPr>
          <w:fldChar w:fldCharType="separate"/>
        </w:r>
        <w:r w:rsidR="00FC4EA1">
          <w:rPr>
            <w:webHidden/>
          </w:rPr>
          <w:t>52</w:t>
        </w:r>
        <w:r>
          <w:rPr>
            <w:webHidden/>
          </w:rPr>
          <w:fldChar w:fldCharType="end"/>
        </w:r>
      </w:hyperlink>
    </w:p>
    <w:p w14:paraId="12B7FE90" w14:textId="57A200BD" w:rsidR="002C6669" w:rsidRDefault="002C6669">
      <w:pPr>
        <w:pStyle w:val="TOC2"/>
        <w:rPr>
          <w:rFonts w:asciiTheme="minorHAnsi" w:eastAsiaTheme="minorEastAsia" w:hAnsiTheme="minorHAnsi"/>
          <w:caps w:val="0"/>
          <w:sz w:val="24"/>
        </w:rPr>
      </w:pPr>
      <w:hyperlink w:anchor="_Toc221091923" w:history="1">
        <w:r w:rsidRPr="001C5B7B">
          <w:rPr>
            <w:rStyle w:val="Hyperlink"/>
          </w:rPr>
          <w:t>15.8.</w:t>
        </w:r>
        <w:r>
          <w:rPr>
            <w:rFonts w:asciiTheme="minorHAnsi" w:eastAsiaTheme="minorEastAsia" w:hAnsiTheme="minorHAnsi"/>
            <w:caps w:val="0"/>
            <w:sz w:val="24"/>
          </w:rPr>
          <w:tab/>
        </w:r>
        <w:r w:rsidRPr="001C5B7B">
          <w:rPr>
            <w:rStyle w:val="Hyperlink"/>
          </w:rPr>
          <w:t>METHODS OF DELIVERY FOR SPECIFIED DOCUMENTS</w:t>
        </w:r>
        <w:r>
          <w:rPr>
            <w:webHidden/>
          </w:rPr>
          <w:tab/>
        </w:r>
        <w:r>
          <w:rPr>
            <w:webHidden/>
          </w:rPr>
          <w:fldChar w:fldCharType="begin"/>
        </w:r>
        <w:r>
          <w:rPr>
            <w:webHidden/>
          </w:rPr>
          <w:instrText xml:space="preserve"> PAGEREF _Toc221091923 \h </w:instrText>
        </w:r>
        <w:r>
          <w:rPr>
            <w:webHidden/>
          </w:rPr>
        </w:r>
        <w:r>
          <w:rPr>
            <w:webHidden/>
          </w:rPr>
          <w:fldChar w:fldCharType="separate"/>
        </w:r>
        <w:r w:rsidR="00FC4EA1">
          <w:rPr>
            <w:webHidden/>
          </w:rPr>
          <w:t>52</w:t>
        </w:r>
        <w:r>
          <w:rPr>
            <w:webHidden/>
          </w:rPr>
          <w:fldChar w:fldCharType="end"/>
        </w:r>
      </w:hyperlink>
    </w:p>
    <w:p w14:paraId="37AD9FFF" w14:textId="0DA4EB2D" w:rsidR="002C6669" w:rsidRDefault="002C6669">
      <w:pPr>
        <w:pStyle w:val="TOC2"/>
        <w:rPr>
          <w:rFonts w:asciiTheme="minorHAnsi" w:eastAsiaTheme="minorEastAsia" w:hAnsiTheme="minorHAnsi"/>
          <w:caps w:val="0"/>
          <w:sz w:val="24"/>
        </w:rPr>
      </w:pPr>
      <w:hyperlink w:anchor="_Toc221091924" w:history="1">
        <w:r w:rsidRPr="001C5B7B">
          <w:rPr>
            <w:rStyle w:val="Hyperlink"/>
          </w:rPr>
          <w:t>15.9.</w:t>
        </w:r>
        <w:r>
          <w:rPr>
            <w:rFonts w:asciiTheme="minorHAnsi" w:eastAsiaTheme="minorEastAsia" w:hAnsiTheme="minorHAnsi"/>
            <w:caps w:val="0"/>
            <w:sz w:val="24"/>
          </w:rPr>
          <w:tab/>
        </w:r>
        <w:r w:rsidRPr="001C5B7B">
          <w:rPr>
            <w:rStyle w:val="Hyperlink"/>
          </w:rPr>
          <w:t>TIME OF THE ESSENCE</w:t>
        </w:r>
        <w:r>
          <w:rPr>
            <w:webHidden/>
          </w:rPr>
          <w:tab/>
        </w:r>
        <w:r>
          <w:rPr>
            <w:webHidden/>
          </w:rPr>
          <w:fldChar w:fldCharType="begin"/>
        </w:r>
        <w:r>
          <w:rPr>
            <w:webHidden/>
          </w:rPr>
          <w:instrText xml:space="preserve"> PAGEREF _Toc221091924 \h </w:instrText>
        </w:r>
        <w:r>
          <w:rPr>
            <w:webHidden/>
          </w:rPr>
        </w:r>
        <w:r>
          <w:rPr>
            <w:webHidden/>
          </w:rPr>
          <w:fldChar w:fldCharType="separate"/>
        </w:r>
        <w:r w:rsidR="00FC4EA1">
          <w:rPr>
            <w:webHidden/>
          </w:rPr>
          <w:t>53</w:t>
        </w:r>
        <w:r>
          <w:rPr>
            <w:webHidden/>
          </w:rPr>
          <w:fldChar w:fldCharType="end"/>
        </w:r>
      </w:hyperlink>
    </w:p>
    <w:p w14:paraId="1ADFD0A2" w14:textId="435BBA52" w:rsidR="002C6669" w:rsidRDefault="002C6669">
      <w:pPr>
        <w:pStyle w:val="TOC2"/>
        <w:rPr>
          <w:rFonts w:asciiTheme="minorHAnsi" w:eastAsiaTheme="minorEastAsia" w:hAnsiTheme="minorHAnsi"/>
          <w:caps w:val="0"/>
          <w:sz w:val="24"/>
        </w:rPr>
      </w:pPr>
      <w:hyperlink w:anchor="_Toc221091925" w:history="1">
        <w:r w:rsidRPr="001C5B7B">
          <w:rPr>
            <w:rStyle w:val="Hyperlink"/>
          </w:rPr>
          <w:t>15.10.</w:t>
        </w:r>
        <w:r>
          <w:rPr>
            <w:rFonts w:asciiTheme="minorHAnsi" w:eastAsiaTheme="minorEastAsia" w:hAnsiTheme="minorHAnsi"/>
            <w:caps w:val="0"/>
            <w:sz w:val="24"/>
          </w:rPr>
          <w:tab/>
        </w:r>
        <w:r w:rsidRPr="001C5B7B">
          <w:rPr>
            <w:rStyle w:val="Hyperlink"/>
          </w:rPr>
          <w:t>MUTUAL DUTY TO MITIGATE</w:t>
        </w:r>
        <w:r>
          <w:rPr>
            <w:webHidden/>
          </w:rPr>
          <w:tab/>
        </w:r>
        <w:r>
          <w:rPr>
            <w:webHidden/>
          </w:rPr>
          <w:fldChar w:fldCharType="begin"/>
        </w:r>
        <w:r>
          <w:rPr>
            <w:webHidden/>
          </w:rPr>
          <w:instrText xml:space="preserve"> PAGEREF _Toc221091925 \h </w:instrText>
        </w:r>
        <w:r>
          <w:rPr>
            <w:webHidden/>
          </w:rPr>
        </w:r>
        <w:r>
          <w:rPr>
            <w:webHidden/>
          </w:rPr>
          <w:fldChar w:fldCharType="separate"/>
        </w:r>
        <w:r w:rsidR="00FC4EA1">
          <w:rPr>
            <w:webHidden/>
          </w:rPr>
          <w:t>53</w:t>
        </w:r>
        <w:r>
          <w:rPr>
            <w:webHidden/>
          </w:rPr>
          <w:fldChar w:fldCharType="end"/>
        </w:r>
      </w:hyperlink>
    </w:p>
    <w:p w14:paraId="175385E9" w14:textId="314779DE" w:rsidR="002C6669" w:rsidRDefault="002C6669">
      <w:pPr>
        <w:pStyle w:val="TOC2"/>
        <w:rPr>
          <w:rFonts w:asciiTheme="minorHAnsi" w:eastAsiaTheme="minorEastAsia" w:hAnsiTheme="minorHAnsi"/>
          <w:caps w:val="0"/>
          <w:sz w:val="24"/>
        </w:rPr>
      </w:pPr>
      <w:hyperlink w:anchor="_Toc221091926" w:history="1">
        <w:r w:rsidRPr="001C5B7B">
          <w:rPr>
            <w:rStyle w:val="Hyperlink"/>
          </w:rPr>
          <w:t>15.11.</w:t>
        </w:r>
        <w:r>
          <w:rPr>
            <w:rFonts w:asciiTheme="minorHAnsi" w:eastAsiaTheme="minorEastAsia" w:hAnsiTheme="minorHAnsi"/>
            <w:caps w:val="0"/>
            <w:sz w:val="24"/>
          </w:rPr>
          <w:tab/>
        </w:r>
        <w:r w:rsidRPr="001C5B7B">
          <w:rPr>
            <w:rStyle w:val="Hyperlink"/>
          </w:rPr>
          <w:t>UC FAIR WAGE</w:t>
        </w:r>
        <w:r>
          <w:rPr>
            <w:webHidden/>
          </w:rPr>
          <w:tab/>
        </w:r>
        <w:r>
          <w:rPr>
            <w:webHidden/>
          </w:rPr>
          <w:fldChar w:fldCharType="begin"/>
        </w:r>
        <w:r>
          <w:rPr>
            <w:webHidden/>
          </w:rPr>
          <w:instrText xml:space="preserve"> PAGEREF _Toc221091926 \h </w:instrText>
        </w:r>
        <w:r>
          <w:rPr>
            <w:webHidden/>
          </w:rPr>
        </w:r>
        <w:r>
          <w:rPr>
            <w:webHidden/>
          </w:rPr>
          <w:fldChar w:fldCharType="separate"/>
        </w:r>
        <w:r w:rsidR="00FC4EA1">
          <w:rPr>
            <w:webHidden/>
          </w:rPr>
          <w:t>53</w:t>
        </w:r>
        <w:r>
          <w:rPr>
            <w:webHidden/>
          </w:rPr>
          <w:fldChar w:fldCharType="end"/>
        </w:r>
      </w:hyperlink>
    </w:p>
    <w:p w14:paraId="7A44F1D1" w14:textId="59582BD7" w:rsidR="002C6669" w:rsidRDefault="002C6669">
      <w:pPr>
        <w:pStyle w:val="TOC2"/>
        <w:rPr>
          <w:rFonts w:asciiTheme="minorHAnsi" w:eastAsiaTheme="minorEastAsia" w:hAnsiTheme="minorHAnsi"/>
          <w:caps w:val="0"/>
          <w:sz w:val="24"/>
        </w:rPr>
      </w:pPr>
      <w:hyperlink w:anchor="_Toc221091927" w:history="1">
        <w:r w:rsidRPr="001C5B7B">
          <w:rPr>
            <w:rStyle w:val="Hyperlink"/>
          </w:rPr>
          <w:t>15.12.</w:t>
        </w:r>
        <w:r>
          <w:rPr>
            <w:rFonts w:asciiTheme="minorHAnsi" w:eastAsiaTheme="minorEastAsia" w:hAnsiTheme="minorHAnsi"/>
            <w:caps w:val="0"/>
            <w:sz w:val="24"/>
          </w:rPr>
          <w:tab/>
        </w:r>
        <w:r w:rsidRPr="001C5B7B">
          <w:rPr>
            <w:rStyle w:val="Hyperlink"/>
          </w:rPr>
          <w:t>EXECUTION OF AGREEMENT</w:t>
        </w:r>
        <w:r>
          <w:rPr>
            <w:webHidden/>
          </w:rPr>
          <w:tab/>
        </w:r>
        <w:r>
          <w:rPr>
            <w:webHidden/>
          </w:rPr>
          <w:fldChar w:fldCharType="begin"/>
        </w:r>
        <w:r>
          <w:rPr>
            <w:webHidden/>
          </w:rPr>
          <w:instrText xml:space="preserve"> PAGEREF _Toc221091927 \h </w:instrText>
        </w:r>
        <w:r>
          <w:rPr>
            <w:webHidden/>
          </w:rPr>
        </w:r>
        <w:r>
          <w:rPr>
            <w:webHidden/>
          </w:rPr>
          <w:fldChar w:fldCharType="separate"/>
        </w:r>
        <w:r w:rsidR="00FC4EA1">
          <w:rPr>
            <w:webHidden/>
          </w:rPr>
          <w:t>53</w:t>
        </w:r>
        <w:r>
          <w:rPr>
            <w:webHidden/>
          </w:rPr>
          <w:fldChar w:fldCharType="end"/>
        </w:r>
      </w:hyperlink>
    </w:p>
    <w:p w14:paraId="4EBAAF29" w14:textId="121DA494" w:rsidR="00F24B46" w:rsidRDefault="00C67B7D" w:rsidP="00C67B7D">
      <w:pPr>
        <w:pStyle w:val="ARTICLE"/>
        <w:numPr>
          <w:ilvl w:val="0"/>
          <w:numId w:val="0"/>
        </w:numPr>
      </w:pPr>
      <w:r>
        <w:rPr>
          <w:rFonts w:cs="Arial"/>
          <w:b/>
          <w:bCs/>
          <w:caps/>
          <w:szCs w:val="18"/>
        </w:rPr>
        <w:fldChar w:fldCharType="end"/>
      </w:r>
    </w:p>
    <w:p w14:paraId="1994DB91" w14:textId="77777777" w:rsidR="00EA2B6D" w:rsidRDefault="00EA2B6D">
      <w:pPr>
        <w:spacing w:after="160" w:line="278" w:lineRule="auto"/>
        <w:sectPr w:rsidR="00EA2B6D" w:rsidSect="00B74D52">
          <w:footerReference w:type="default" r:id="rId10"/>
          <w:pgSz w:w="12240" w:h="15840"/>
          <w:pgMar w:top="1440" w:right="1440" w:bottom="1440" w:left="1440" w:header="720" w:footer="720" w:gutter="0"/>
          <w:pgNumType w:start="1"/>
          <w:cols w:space="720"/>
          <w:docGrid w:linePitch="360"/>
        </w:sectPr>
      </w:pPr>
    </w:p>
    <w:p w14:paraId="77644CA6" w14:textId="3FA7E80B" w:rsidR="00795C7E" w:rsidRPr="00606BDA" w:rsidRDefault="00681590" w:rsidP="00606BDA">
      <w:pPr>
        <w:pStyle w:val="ARTICLE"/>
        <w:jc w:val="center"/>
        <w:rPr>
          <w:b/>
          <w:bCs/>
        </w:rPr>
      </w:pPr>
      <w:r w:rsidRPr="00606BDA">
        <w:rPr>
          <w:b/>
          <w:bCs/>
        </w:rPr>
        <w:lastRenderedPageBreak/>
        <w:t>GENERAL PROVISIONS</w:t>
      </w:r>
    </w:p>
    <w:p w14:paraId="21707702" w14:textId="19C1E8BE" w:rsidR="00681590" w:rsidRDefault="00681590" w:rsidP="002C795B">
      <w:pPr>
        <w:pStyle w:val="2-ParagraphTitle"/>
      </w:pPr>
      <w:bookmarkStart w:id="4" w:name="_Toc219383276"/>
      <w:bookmarkStart w:id="5" w:name="_Toc221091831"/>
      <w:r>
        <w:t>BASIC DEFINITIONS</w:t>
      </w:r>
      <w:bookmarkEnd w:id="4"/>
      <w:bookmarkEnd w:id="5"/>
    </w:p>
    <w:p w14:paraId="1C759B31" w14:textId="2B510149" w:rsidR="00486BBD" w:rsidRPr="004933C8" w:rsidRDefault="004933C8" w:rsidP="00D65DF2">
      <w:pPr>
        <w:pStyle w:val="3-ParagraphText"/>
      </w:pPr>
      <w:bookmarkStart w:id="6" w:name="_Toc219382930"/>
      <w:bookmarkStart w:id="7" w:name="_Toc219383277"/>
      <w:bookmarkStart w:id="8" w:name="_Toc197956522"/>
      <w:bookmarkStart w:id="9" w:name="_Toc197956764"/>
      <w:r w:rsidRPr="00D61151">
        <w:t>ADVERSE WEATHER</w:t>
      </w:r>
      <w:bookmarkEnd w:id="6"/>
      <w:bookmarkEnd w:id="7"/>
      <w:r w:rsidR="00486BBD" w:rsidRPr="00D61151">
        <w:t xml:space="preserve"> </w:t>
      </w:r>
      <w:r w:rsidR="00486BBD" w:rsidRPr="004933C8">
        <w:t>is high wind, unusual precipitation, or other weather condition which prevents or substantially impedes the Construction Work from proceeding. Construction Work is substantially impeded if more than half of a planned and otherwise available workday is lost except to the extent the delay is also caused by any fault, neglect, act, or omission of the Contractor or any members of the Contractor team, its Subcontractors, or any of their respective employees, or suppliers.</w:t>
      </w:r>
      <w:bookmarkEnd w:id="8"/>
      <w:bookmarkEnd w:id="9"/>
    </w:p>
    <w:p w14:paraId="2F7EC07A" w14:textId="5C52EA2E" w:rsidR="00486BBD" w:rsidRPr="004933C8" w:rsidRDefault="004933C8" w:rsidP="00D65DF2">
      <w:pPr>
        <w:pStyle w:val="3-ParagraphText"/>
      </w:pPr>
      <w:bookmarkStart w:id="10" w:name="_Toc219382931"/>
      <w:bookmarkStart w:id="11" w:name="_Toc219383278"/>
      <w:bookmarkStart w:id="12" w:name="_Toc197956523"/>
      <w:bookmarkStart w:id="13" w:name="_Toc197956765"/>
      <w:r w:rsidRPr="00D61151">
        <w:t>AGREEMENT</w:t>
      </w:r>
      <w:bookmarkEnd w:id="10"/>
      <w:bookmarkEnd w:id="11"/>
      <w:r w:rsidR="00486BBD" w:rsidRPr="004933C8">
        <w:t xml:space="preserve"> means the Design-Bid-Build Agreement between The Regents of the University of California and Contractor.</w:t>
      </w:r>
      <w:bookmarkEnd w:id="12"/>
      <w:bookmarkEnd w:id="13"/>
    </w:p>
    <w:p w14:paraId="0A9FCA40" w14:textId="02815260" w:rsidR="00486BBD" w:rsidRPr="00C14ED9" w:rsidRDefault="004933C8" w:rsidP="00D65DF2">
      <w:pPr>
        <w:pStyle w:val="3-ParagraphText"/>
      </w:pPr>
      <w:bookmarkStart w:id="14" w:name="_Toc197956524"/>
      <w:bookmarkStart w:id="15" w:name="_Toc197956766"/>
      <w:bookmarkStart w:id="16" w:name="_Toc219382932"/>
      <w:bookmarkStart w:id="17" w:name="_Toc219383279"/>
      <w:r w:rsidRPr="00D61151">
        <w:t>ALLOWABLE COSTS</w:t>
      </w:r>
      <w:bookmarkEnd w:id="14"/>
      <w:bookmarkEnd w:id="15"/>
      <w:bookmarkEnd w:id="16"/>
      <w:bookmarkEnd w:id="17"/>
      <w:r w:rsidR="00486BBD" w:rsidRPr="00C14ED9">
        <w:t xml:space="preserve"> are those costs actually incurred by Contractor in designing the Project and the direct performance of the Work and shall be limited by the provisions in Article </w:t>
      </w:r>
      <w:r w:rsidR="00C55736">
        <w:fldChar w:fldCharType="begin"/>
      </w:r>
      <w:r w:rsidR="00C55736">
        <w:instrText xml:space="preserve"> REF _Ref219812629 \r \h </w:instrText>
      </w:r>
      <w:r w:rsidR="00C55736">
        <w:fldChar w:fldCharType="separate"/>
      </w:r>
      <w:r w:rsidR="00FC4EA1">
        <w:t>9.2</w:t>
      </w:r>
      <w:r w:rsidR="00C55736">
        <w:fldChar w:fldCharType="end"/>
      </w:r>
      <w:r w:rsidR="00486BBD" w:rsidRPr="00C14ED9">
        <w:t xml:space="preserve"> of the General Conditions.</w:t>
      </w:r>
    </w:p>
    <w:p w14:paraId="218CCD6A" w14:textId="5CDBC565" w:rsidR="00486BBD" w:rsidRPr="00C14ED9" w:rsidRDefault="004933C8" w:rsidP="00D65DF2">
      <w:pPr>
        <w:pStyle w:val="3-ParagraphText"/>
      </w:pPr>
      <w:bookmarkStart w:id="18" w:name="_Toc219382933"/>
      <w:bookmarkStart w:id="19" w:name="_Toc219383280"/>
      <w:bookmarkStart w:id="20" w:name="_Toc197956525"/>
      <w:bookmarkStart w:id="21" w:name="_Toc197956767"/>
      <w:r w:rsidRPr="00D61151">
        <w:t>ALLOWABLE COST BY PHASE</w:t>
      </w:r>
      <w:bookmarkEnd w:id="18"/>
      <w:bookmarkEnd w:id="19"/>
      <w:r w:rsidR="00486BBD" w:rsidRPr="00C14ED9">
        <w:t xml:space="preserve"> means the amount of compensation stated in Article 5 of the Agreement for the performance of the Work, as adjusted by Change Order.</w:t>
      </w:r>
      <w:bookmarkEnd w:id="20"/>
      <w:bookmarkEnd w:id="21"/>
    </w:p>
    <w:p w14:paraId="2DE21082" w14:textId="5476365D" w:rsidR="00486BBD" w:rsidRPr="00C10C6E" w:rsidRDefault="004933C8" w:rsidP="00D65DF2">
      <w:pPr>
        <w:pStyle w:val="3-ParagraphText"/>
      </w:pPr>
      <w:bookmarkStart w:id="22" w:name="_Toc219382934"/>
      <w:bookmarkStart w:id="23" w:name="_Toc219383281"/>
      <w:bookmarkStart w:id="24" w:name="_Toc197956526"/>
      <w:bookmarkStart w:id="25" w:name="_Toc197956768"/>
      <w:r w:rsidRPr="00D61151">
        <w:t>ALLOWANCE</w:t>
      </w:r>
      <w:bookmarkEnd w:id="22"/>
      <w:bookmarkEnd w:id="23"/>
      <w:r w:rsidR="00486BBD" w:rsidRPr="00C14ED9">
        <w:t xml:space="preserve"> is a non-binding, good faith, estimate of the Allowable Costs attributable to certain line items carried in the Target Cost Breakdown under the Allowance heading.  An Allowance is necessary in certain circumstances because the item, components and/or systems are anticipated, but undefined in the Criteria Documents and require further develop</w:t>
      </w:r>
      <w:r w:rsidR="00486BBD" w:rsidRPr="00C10C6E">
        <w:t xml:space="preserve">ment by </w:t>
      </w:r>
      <w:r w:rsidR="00486BBD">
        <w:rPr>
          <w:noProof/>
        </w:rPr>
        <w:t>Contractor</w:t>
      </w:r>
      <w:r w:rsidR="00486BBD" w:rsidRPr="00C10C6E">
        <w:t>.</w:t>
      </w:r>
      <w:bookmarkEnd w:id="24"/>
      <w:bookmarkEnd w:id="25"/>
      <w:r w:rsidR="00486BBD" w:rsidRPr="00C10C6E">
        <w:t xml:space="preserve">  </w:t>
      </w:r>
    </w:p>
    <w:p w14:paraId="62D20671" w14:textId="24F13E53" w:rsidR="00486BBD" w:rsidRPr="00C10C6E" w:rsidRDefault="004933C8" w:rsidP="00D65DF2">
      <w:pPr>
        <w:pStyle w:val="3-ParagraphText"/>
      </w:pPr>
      <w:bookmarkStart w:id="26" w:name="_Toc197956527"/>
      <w:bookmarkStart w:id="27" w:name="_Toc197956769"/>
      <w:bookmarkStart w:id="28" w:name="_Toc219382935"/>
      <w:bookmarkStart w:id="29" w:name="_Toc219383282"/>
      <w:r w:rsidRPr="00D61151">
        <w:t>APPLICABLE CODE REQUIREMENTS</w:t>
      </w:r>
      <w:bookmarkEnd w:id="26"/>
      <w:bookmarkEnd w:id="27"/>
      <w:bookmarkEnd w:id="28"/>
      <w:bookmarkEnd w:id="29"/>
      <w:r w:rsidR="00486BBD" w:rsidRPr="00C45340">
        <w:t xml:space="preserve"> </w:t>
      </w:r>
      <w:r w:rsidR="00486BBD" w:rsidRPr="00C10C6E">
        <w:t xml:space="preserve">means all laws, statutes, the most recent building codes, ordinances, rules, regulations, and lawful orders of all public authorities having jurisdiction over University, </w:t>
      </w:r>
      <w:r w:rsidR="00486BBD">
        <w:rPr>
          <w:noProof/>
        </w:rPr>
        <w:t>Contractor</w:t>
      </w:r>
      <w:r w:rsidR="00486BBD" w:rsidRPr="00C10C6E">
        <w:t>, any Subcontractor, the Project, the Project Site, the Work, or the prosecution of the Work.</w:t>
      </w:r>
    </w:p>
    <w:p w14:paraId="4914F2D2" w14:textId="1ADDD0A1" w:rsidR="00486BBD" w:rsidRPr="00C10C6E" w:rsidRDefault="004933C8" w:rsidP="00D65DF2">
      <w:pPr>
        <w:pStyle w:val="3-ParagraphText"/>
      </w:pPr>
      <w:bookmarkStart w:id="30" w:name="_Toc197956528"/>
      <w:bookmarkStart w:id="31" w:name="_Toc197956770"/>
      <w:bookmarkStart w:id="32" w:name="_Toc219382936"/>
      <w:bookmarkStart w:id="33" w:name="_Toc219383283"/>
      <w:r w:rsidRPr="00D61151">
        <w:t>APPLICATION FOR PAYMENT</w:t>
      </w:r>
      <w:bookmarkEnd w:id="30"/>
      <w:bookmarkEnd w:id="31"/>
      <w:bookmarkEnd w:id="32"/>
      <w:bookmarkEnd w:id="33"/>
      <w:r w:rsidR="00486BBD" w:rsidRPr="007A520B">
        <w:t xml:space="preserve"> </w:t>
      </w:r>
      <w:r w:rsidR="00486BBD" w:rsidRPr="00C10C6E">
        <w:t xml:space="preserve">means the submittal from </w:t>
      </w:r>
      <w:r w:rsidR="00486BBD">
        <w:rPr>
          <w:noProof/>
        </w:rPr>
        <w:t>Contractor</w:t>
      </w:r>
      <w:r w:rsidR="00486BBD" w:rsidRPr="00C10C6E">
        <w:t xml:space="preserve"> wherein payment for certain portions of the completed Work is requested in accordance with Article </w:t>
      </w:r>
      <w:r w:rsidR="00C55736">
        <w:fldChar w:fldCharType="begin"/>
      </w:r>
      <w:r w:rsidR="00C55736">
        <w:instrText xml:space="preserve"> REF _Ref219812642 \r \h </w:instrText>
      </w:r>
      <w:r w:rsidR="00C55736">
        <w:fldChar w:fldCharType="separate"/>
      </w:r>
      <w:r w:rsidR="00FC4EA1">
        <w:t>9.3</w:t>
      </w:r>
      <w:r w:rsidR="00C55736">
        <w:fldChar w:fldCharType="end"/>
      </w:r>
      <w:r w:rsidR="00486BBD" w:rsidRPr="00C10C6E">
        <w:t xml:space="preserve"> of the General Conditions and the Exhibits.</w:t>
      </w:r>
    </w:p>
    <w:p w14:paraId="15273C5E" w14:textId="54A4EB22" w:rsidR="00486BBD" w:rsidRPr="004A0FD4" w:rsidRDefault="004933C8" w:rsidP="00D65DF2">
      <w:pPr>
        <w:pStyle w:val="3-ParagraphText"/>
      </w:pPr>
      <w:bookmarkStart w:id="34" w:name="_Toc219382937"/>
      <w:bookmarkStart w:id="35" w:name="_Toc219383284"/>
      <w:bookmarkStart w:id="36" w:name="_Toc197956529"/>
      <w:bookmarkStart w:id="37" w:name="_Toc197956771"/>
      <w:r w:rsidRPr="00D61151">
        <w:t>ARCHITECT OF RECORD</w:t>
      </w:r>
      <w:bookmarkEnd w:id="34"/>
      <w:bookmarkEnd w:id="35"/>
      <w:r w:rsidR="00486BBD">
        <w:rPr>
          <w:b/>
        </w:rPr>
        <w:t xml:space="preserve"> </w:t>
      </w:r>
      <w:r w:rsidR="00486BBD" w:rsidRPr="00C10C6E">
        <w:t xml:space="preserve">means the Design Professional identified in the Supplementary Conditions that is licensed in the State of California and employed or commissioned by the </w:t>
      </w:r>
      <w:r w:rsidR="00486BBD">
        <w:rPr>
          <w:noProof/>
        </w:rPr>
        <w:t>Contractor</w:t>
      </w:r>
      <w:r w:rsidR="00486BBD" w:rsidRPr="00C10C6E">
        <w:t xml:space="preserve"> to prepare design documents and construction documents.</w:t>
      </w:r>
      <w:bookmarkEnd w:id="36"/>
      <w:bookmarkEnd w:id="37"/>
      <w:r w:rsidR="00486BBD" w:rsidRPr="00C10C6E">
        <w:rPr>
          <w:szCs w:val="14"/>
        </w:rPr>
        <w:t xml:space="preserve">  </w:t>
      </w:r>
    </w:p>
    <w:p w14:paraId="72C1C62E" w14:textId="32204093" w:rsidR="00486BBD" w:rsidRPr="00C10C6E" w:rsidRDefault="004933C8" w:rsidP="00D65DF2">
      <w:pPr>
        <w:pStyle w:val="3-ParagraphText"/>
      </w:pPr>
      <w:bookmarkStart w:id="38" w:name="_Toc197956530"/>
      <w:bookmarkStart w:id="39" w:name="_Toc197956772"/>
      <w:bookmarkStart w:id="40" w:name="_Toc219382938"/>
      <w:bookmarkStart w:id="41" w:name="_Toc219383285"/>
      <w:r w:rsidRPr="00D61151">
        <w:t>AREA TABULATION</w:t>
      </w:r>
      <w:r>
        <w:rPr>
          <w:rStyle w:val="ALLCAPSChar"/>
        </w:rPr>
        <w:t xml:space="preserve"> </w:t>
      </w:r>
      <w:bookmarkEnd w:id="38"/>
      <w:bookmarkEnd w:id="39"/>
      <w:bookmarkEnd w:id="40"/>
      <w:bookmarkEnd w:id="41"/>
      <w:r w:rsidR="00486BBD" w:rsidRPr="00C10C6E">
        <w:t xml:space="preserve">means a space-by-space design document outlining the assignable square feet (ASF), overall gross square feet (OGSF), and a tabulation of rentable square footage (RSF) according to specifications of the Building Owners and Managers Association.  These tabulations shall be made by floor and program component and shall include totals for the building or renovated area as a whole.  </w:t>
      </w:r>
    </w:p>
    <w:p w14:paraId="25756C52" w14:textId="3F66294D" w:rsidR="00486BBD" w:rsidRPr="004933C8" w:rsidRDefault="004933C8" w:rsidP="00D65DF2">
      <w:pPr>
        <w:pStyle w:val="3-ParagraphText"/>
      </w:pPr>
      <w:bookmarkStart w:id="42" w:name="_Toc197956531"/>
      <w:bookmarkStart w:id="43" w:name="_Toc197956773"/>
      <w:bookmarkStart w:id="44" w:name="_Toc219382939"/>
      <w:bookmarkStart w:id="45" w:name="_Toc219383286"/>
      <w:r w:rsidRPr="00D61151">
        <w:t>BENEFICIAL OCCUPANCY</w:t>
      </w:r>
      <w:bookmarkEnd w:id="42"/>
      <w:bookmarkEnd w:id="43"/>
      <w:bookmarkEnd w:id="44"/>
      <w:bookmarkEnd w:id="45"/>
      <w:r w:rsidR="00486BBD" w:rsidRPr="004933C8">
        <w:t xml:space="preserve"> means the University's occupancy or use of any part of the Work in accordance with Article 9 of the General Conditions.</w:t>
      </w:r>
    </w:p>
    <w:p w14:paraId="7EAAA487" w14:textId="147B2ABB" w:rsidR="00486BBD" w:rsidRPr="00C10C6E" w:rsidRDefault="004933C8" w:rsidP="00D65DF2">
      <w:pPr>
        <w:pStyle w:val="3-ParagraphText"/>
      </w:pPr>
      <w:bookmarkStart w:id="46" w:name="_Toc219382940"/>
      <w:bookmarkStart w:id="47" w:name="_Toc219383287"/>
      <w:bookmarkStart w:id="48" w:name="_Toc197956532"/>
      <w:bookmarkStart w:id="49" w:name="_Toc197956774"/>
      <w:r w:rsidRPr="00D61151">
        <w:t>BID DOCUMENTS</w:t>
      </w:r>
      <w:r>
        <w:rPr>
          <w:rStyle w:val="ALLCAPSChar"/>
        </w:rPr>
        <w:t xml:space="preserve"> </w:t>
      </w:r>
      <w:bookmarkEnd w:id="46"/>
      <w:bookmarkEnd w:id="47"/>
      <w:r w:rsidR="00486BBD" w:rsidRPr="00C10C6E">
        <w:t>means all documents included or referenced in the Request for Proposal issued by the University for the Project.</w:t>
      </w:r>
      <w:bookmarkEnd w:id="48"/>
      <w:bookmarkEnd w:id="49"/>
      <w:r w:rsidR="00486BBD" w:rsidRPr="00C10C6E">
        <w:t xml:space="preserve"> </w:t>
      </w:r>
    </w:p>
    <w:p w14:paraId="303DDB02" w14:textId="7363F020" w:rsidR="00486BBD" w:rsidRPr="00C10C6E" w:rsidRDefault="00A07169" w:rsidP="00D65DF2">
      <w:pPr>
        <w:pStyle w:val="3-ParagraphText"/>
      </w:pPr>
      <w:bookmarkStart w:id="50" w:name="_Toc219382941"/>
      <w:bookmarkStart w:id="51" w:name="_Toc219383288"/>
      <w:bookmarkStart w:id="52" w:name="_Toc197956533"/>
      <w:bookmarkStart w:id="53" w:name="_Toc197956775"/>
      <w:r w:rsidRPr="00A07169">
        <w:t>BIDDER</w:t>
      </w:r>
      <w:r>
        <w:t xml:space="preserve"> </w:t>
      </w:r>
      <w:r w:rsidR="008C795C" w:rsidRPr="00D61151">
        <w:t>or proposer</w:t>
      </w:r>
      <w:r w:rsidR="008C795C">
        <w:rPr>
          <w:rStyle w:val="ALLCAPSChar"/>
        </w:rPr>
        <w:t xml:space="preserve"> </w:t>
      </w:r>
      <w:bookmarkEnd w:id="50"/>
      <w:bookmarkEnd w:id="51"/>
      <w:r w:rsidR="00486BBD" w:rsidRPr="00C10C6E">
        <w:t xml:space="preserve">includes all prequalified </w:t>
      </w:r>
      <w:r w:rsidR="00486BBD">
        <w:rPr>
          <w:noProof/>
        </w:rPr>
        <w:t>Contractor</w:t>
      </w:r>
      <w:r w:rsidR="00486BBD" w:rsidRPr="00C10C6E">
        <w:t xml:space="preserve"> teams that respond to the Request for Proposal.</w:t>
      </w:r>
      <w:bookmarkEnd w:id="52"/>
      <w:bookmarkEnd w:id="53"/>
      <w:r w:rsidR="00486BBD" w:rsidRPr="00C10C6E">
        <w:t xml:space="preserve"> </w:t>
      </w:r>
    </w:p>
    <w:p w14:paraId="62463FFB" w14:textId="5DB03926" w:rsidR="00486BBD" w:rsidRPr="00C10C6E" w:rsidRDefault="00A07169" w:rsidP="00D65DF2">
      <w:pPr>
        <w:pStyle w:val="3-ParagraphText"/>
      </w:pPr>
      <w:bookmarkStart w:id="54" w:name="_Toc219382942"/>
      <w:bookmarkStart w:id="55" w:name="_Toc219383289"/>
      <w:bookmarkStart w:id="56" w:name="_Toc197956534"/>
      <w:bookmarkStart w:id="57" w:name="_Toc197956776"/>
      <w:r w:rsidRPr="00A07169">
        <w:t>BUILDING INFORMATION MODEL (“BIM” OR “MODEL”)</w:t>
      </w:r>
      <w:bookmarkEnd w:id="54"/>
      <w:bookmarkEnd w:id="55"/>
      <w:r w:rsidR="00486BBD" w:rsidRPr="00024135">
        <w:t xml:space="preserve"> </w:t>
      </w:r>
      <w:r w:rsidR="00486BBD" w:rsidRPr="00C10C6E">
        <w:t xml:space="preserve">is a parametric, computable representation of the Project design developed by the </w:t>
      </w:r>
      <w:r w:rsidR="00486BBD">
        <w:rPr>
          <w:noProof/>
        </w:rPr>
        <w:t>Contractor</w:t>
      </w:r>
      <w:r w:rsidR="00486BBD" w:rsidRPr="00C10C6E">
        <w:t xml:space="preserve"> Team, and it includes construction details.  As used in the General Conditions, references to Building Information Model or BIM include the primary design model or models and all linked, related, affiliated, or subsidiary models developed for design, detailing, fabrication, or construction of the Project, and relevant portions of the Construction-Operations Building information exchange (COBie) standards.</w:t>
      </w:r>
      <w:bookmarkEnd w:id="56"/>
      <w:bookmarkEnd w:id="57"/>
      <w:r w:rsidR="00486BBD" w:rsidRPr="00C10C6E">
        <w:t xml:space="preserve"> </w:t>
      </w:r>
    </w:p>
    <w:p w14:paraId="2D363161" w14:textId="5EA3B067" w:rsidR="00486BBD" w:rsidRPr="00C10C6E" w:rsidRDefault="00A07169" w:rsidP="00D65DF2">
      <w:pPr>
        <w:pStyle w:val="3-ParagraphText"/>
      </w:pPr>
      <w:bookmarkStart w:id="58" w:name="_Toc219382943"/>
      <w:bookmarkStart w:id="59" w:name="_Toc219383290"/>
      <w:bookmarkStart w:id="60" w:name="_Toc197956535"/>
      <w:bookmarkStart w:id="61" w:name="_Toc197956777"/>
      <w:r>
        <w:t>CAMPUS FIRE MARSHAL</w:t>
      </w:r>
      <w:r w:rsidR="00446FC4">
        <w:rPr>
          <w:rStyle w:val="ALLCAPSChar"/>
        </w:rPr>
        <w:t xml:space="preserve"> </w:t>
      </w:r>
      <w:bookmarkEnd w:id="58"/>
      <w:bookmarkEnd w:id="59"/>
      <w:r w:rsidR="00486BBD" w:rsidRPr="00C10C6E">
        <w:t>is the University's fire marshal with jurisdiction and authority over all fire and life safety issues related to design and construction.</w:t>
      </w:r>
      <w:bookmarkEnd w:id="60"/>
      <w:bookmarkEnd w:id="61"/>
    </w:p>
    <w:p w14:paraId="234FB2DB" w14:textId="18B8ED79" w:rsidR="00486BBD" w:rsidRPr="00C10C6E" w:rsidRDefault="00A07169" w:rsidP="00D65DF2">
      <w:pPr>
        <w:pStyle w:val="3-ParagraphText"/>
      </w:pPr>
      <w:bookmarkStart w:id="62" w:name="_Toc197956536"/>
      <w:bookmarkStart w:id="63" w:name="_Toc197956778"/>
      <w:bookmarkStart w:id="64" w:name="_Toc219382944"/>
      <w:bookmarkStart w:id="65" w:name="_Toc219383291"/>
      <w:r>
        <w:t xml:space="preserve">CEQA </w:t>
      </w:r>
      <w:bookmarkEnd w:id="62"/>
      <w:bookmarkEnd w:id="63"/>
      <w:bookmarkEnd w:id="64"/>
      <w:bookmarkEnd w:id="65"/>
      <w:r w:rsidR="00486BBD" w:rsidRPr="00C10C6E">
        <w:t>means the California Environmental Quality Act, Public Resources Code Section 21000, et seq.</w:t>
      </w:r>
    </w:p>
    <w:p w14:paraId="453E1DC0" w14:textId="3650239E" w:rsidR="00486BBD" w:rsidRPr="00C10C6E" w:rsidRDefault="00AD5A31" w:rsidP="00D65DF2">
      <w:pPr>
        <w:pStyle w:val="3-ParagraphText"/>
      </w:pPr>
      <w:bookmarkStart w:id="66" w:name="_Toc197956537"/>
      <w:bookmarkStart w:id="67" w:name="_Toc197956779"/>
      <w:bookmarkStart w:id="68" w:name="_Toc219382945"/>
      <w:bookmarkStart w:id="69" w:name="_Toc219383292"/>
      <w:r>
        <w:lastRenderedPageBreak/>
        <w:t xml:space="preserve">CERTIFICATE FOR PAYMENT </w:t>
      </w:r>
      <w:bookmarkEnd w:id="66"/>
      <w:bookmarkEnd w:id="67"/>
      <w:bookmarkEnd w:id="68"/>
      <w:bookmarkEnd w:id="69"/>
      <w:r w:rsidR="00486BBD" w:rsidRPr="00C10C6E">
        <w:t xml:space="preserve">means the form signed by University's Representative attesting to the </w:t>
      </w:r>
      <w:r w:rsidR="00486BBD">
        <w:rPr>
          <w:noProof/>
        </w:rPr>
        <w:t>Contractor</w:t>
      </w:r>
      <w:r w:rsidR="00486BBD" w:rsidRPr="00C10C6E">
        <w:t>'s right to receive payment for certain completed portions of the Work in accordance with Article 9 of the General Conditions.</w:t>
      </w:r>
    </w:p>
    <w:p w14:paraId="79898051" w14:textId="621777A3" w:rsidR="00486BBD" w:rsidRPr="00C10C6E" w:rsidRDefault="00AD5A31" w:rsidP="00D65DF2">
      <w:pPr>
        <w:pStyle w:val="3-ParagraphText"/>
      </w:pPr>
      <w:bookmarkStart w:id="70" w:name="_Toc219382946"/>
      <w:bookmarkStart w:id="71" w:name="_Toc219383293"/>
      <w:bookmarkStart w:id="72" w:name="_Toc197956538"/>
      <w:bookmarkStart w:id="73" w:name="_Toc197956780"/>
      <w:r w:rsidRPr="00AD5A31">
        <w:t>CERTIFICATE OF SUBSTANTIAL COMPLETION</w:t>
      </w:r>
      <w:r>
        <w:t xml:space="preserve"> </w:t>
      </w:r>
      <w:bookmarkEnd w:id="70"/>
      <w:bookmarkEnd w:id="71"/>
      <w:r w:rsidR="00486BBD" w:rsidRPr="00C10C6E">
        <w:t>See Article 9.8 of the General Conditions.</w:t>
      </w:r>
      <w:bookmarkEnd w:id="72"/>
      <w:bookmarkEnd w:id="73"/>
      <w:r w:rsidR="00486BBD" w:rsidRPr="00C10C6E">
        <w:t xml:space="preserve"> </w:t>
      </w:r>
    </w:p>
    <w:p w14:paraId="243C9827" w14:textId="78ED744A" w:rsidR="00486BBD" w:rsidRPr="00B37510" w:rsidRDefault="00AD5A31" w:rsidP="00D65DF2">
      <w:pPr>
        <w:pStyle w:val="3-ParagraphText"/>
      </w:pPr>
      <w:bookmarkStart w:id="74" w:name="_Toc219382947"/>
      <w:bookmarkStart w:id="75" w:name="_Toc219383294"/>
      <w:bookmarkStart w:id="76" w:name="_Toc197956539"/>
      <w:bookmarkStart w:id="77" w:name="_Toc197956781"/>
      <w:r>
        <w:t xml:space="preserve">CHANGE ORDER </w:t>
      </w:r>
      <w:bookmarkEnd w:id="74"/>
      <w:bookmarkEnd w:id="75"/>
      <w:r w:rsidR="00486BBD" w:rsidRPr="00C10C6E">
        <w:t xml:space="preserve">See Article </w:t>
      </w:r>
      <w:r w:rsidR="00C55736">
        <w:fldChar w:fldCharType="begin"/>
      </w:r>
      <w:r w:rsidR="00C55736">
        <w:instrText xml:space="preserve"> REF _Ref219812696 \r \h </w:instrText>
      </w:r>
      <w:r w:rsidR="00C55736">
        <w:fldChar w:fldCharType="separate"/>
      </w:r>
      <w:r w:rsidR="00FC4EA1">
        <w:t>7.2</w:t>
      </w:r>
      <w:r w:rsidR="00C55736">
        <w:fldChar w:fldCharType="end"/>
      </w:r>
      <w:r w:rsidR="00486BBD" w:rsidRPr="00C10C6E">
        <w:t xml:space="preserve"> of the General Conditions.</w:t>
      </w:r>
      <w:bookmarkEnd w:id="76"/>
      <w:bookmarkEnd w:id="77"/>
    </w:p>
    <w:p w14:paraId="17627032" w14:textId="7C8DB83F" w:rsidR="00486BBD" w:rsidRPr="00C10C6E" w:rsidRDefault="00AD5A31" w:rsidP="00D65DF2">
      <w:pPr>
        <w:pStyle w:val="3-ParagraphText"/>
      </w:pPr>
      <w:bookmarkStart w:id="78" w:name="_Toc197956540"/>
      <w:bookmarkStart w:id="79" w:name="_Toc197956782"/>
      <w:bookmarkStart w:id="80" w:name="_Toc219382948"/>
      <w:bookmarkStart w:id="81" w:name="_Toc219383295"/>
      <w:r>
        <w:t xml:space="preserve">CHANGE ORDER REQUEST OR (COR) </w:t>
      </w:r>
      <w:bookmarkEnd w:id="78"/>
      <w:bookmarkEnd w:id="79"/>
      <w:bookmarkEnd w:id="80"/>
      <w:bookmarkEnd w:id="81"/>
      <w:r w:rsidR="00486BBD" w:rsidRPr="00C10C6E">
        <w:t xml:space="preserve">means a proposal for a Change Order submitted by the </w:t>
      </w:r>
      <w:r w:rsidR="00486BBD">
        <w:rPr>
          <w:noProof/>
        </w:rPr>
        <w:t>Contractor</w:t>
      </w:r>
      <w:r w:rsidR="00486BBD" w:rsidRPr="00C10C6E">
        <w:t xml:space="preserve"> to the University, either at the request of the University, or at the </w:t>
      </w:r>
      <w:r w:rsidR="00486BBD">
        <w:rPr>
          <w:noProof/>
        </w:rPr>
        <w:t>Contractor</w:t>
      </w:r>
      <w:r w:rsidR="00486BBD" w:rsidRPr="00C10C6E">
        <w:t>’s own initiative.</w:t>
      </w:r>
    </w:p>
    <w:p w14:paraId="16CC7EB1" w14:textId="66DC136E" w:rsidR="00486BBD" w:rsidRDefault="00AD5A31" w:rsidP="00D65DF2">
      <w:pPr>
        <w:pStyle w:val="3-ParagraphText"/>
      </w:pPr>
      <w:bookmarkStart w:id="82" w:name="_Toc197956541"/>
      <w:bookmarkStart w:id="83" w:name="_Toc197956783"/>
      <w:bookmarkStart w:id="84" w:name="_Toc219382949"/>
      <w:bookmarkStart w:id="85" w:name="_Toc219383296"/>
      <w:r>
        <w:t xml:space="preserve">CLAIM </w:t>
      </w:r>
      <w:bookmarkEnd w:id="82"/>
      <w:bookmarkEnd w:id="83"/>
      <w:bookmarkEnd w:id="84"/>
      <w:bookmarkEnd w:id="85"/>
      <w:r w:rsidR="00486BBD" w:rsidRPr="00C10C6E">
        <w:t xml:space="preserve">See Article </w:t>
      </w:r>
      <w:r w:rsidR="00C55736">
        <w:fldChar w:fldCharType="begin"/>
      </w:r>
      <w:r w:rsidR="00C55736">
        <w:instrText xml:space="preserve"> REF _Ref219812714 \r \h </w:instrText>
      </w:r>
      <w:r w:rsidR="00C55736">
        <w:fldChar w:fldCharType="separate"/>
      </w:r>
      <w:r w:rsidR="00FC4EA1">
        <w:t>4.3</w:t>
      </w:r>
      <w:r w:rsidR="00C55736">
        <w:fldChar w:fldCharType="end"/>
      </w:r>
      <w:r w:rsidR="00486BBD" w:rsidRPr="00C10C6E">
        <w:t xml:space="preserve"> of the General Conditions.</w:t>
      </w:r>
    </w:p>
    <w:p w14:paraId="0AA2C172" w14:textId="349953ED" w:rsidR="00486BBD" w:rsidRDefault="00BE740C" w:rsidP="00D65DF2">
      <w:pPr>
        <w:pStyle w:val="3-ParagraphText"/>
      </w:pPr>
      <w:r w:rsidRPr="00AD5A31">
        <w:t>COMPENSABLE DELAY</w:t>
      </w:r>
      <w:r>
        <w:t xml:space="preserve"> </w:t>
      </w:r>
      <w:r w:rsidR="00486BBD">
        <w:t xml:space="preserve">means a delay that entitles the </w:t>
      </w:r>
      <w:r w:rsidR="00486BBD">
        <w:rPr>
          <w:noProof/>
        </w:rPr>
        <w:t>Contractor</w:t>
      </w:r>
      <w:r w:rsidR="00486BBD">
        <w:t xml:space="preserve"> to an adjustment of the Contract Sum and an adjustment of the Contract Time pursuant to Articles 7 and 8 of the General Conditions.</w:t>
      </w:r>
    </w:p>
    <w:p w14:paraId="032F68A0" w14:textId="689792B3" w:rsidR="00486BBD" w:rsidRPr="00C10C6E" w:rsidRDefault="00BE740C" w:rsidP="00D65DF2">
      <w:pPr>
        <w:pStyle w:val="3-ParagraphText"/>
      </w:pPr>
      <w:bookmarkStart w:id="86" w:name="_Toc197956542"/>
      <w:bookmarkStart w:id="87" w:name="_Toc197956784"/>
      <w:bookmarkStart w:id="88" w:name="_Toc219382950"/>
      <w:bookmarkStart w:id="89" w:name="_Toc219383297"/>
      <w:r w:rsidRPr="00AD5A31">
        <w:t>CONSTRUCTION CONTINGENCY</w:t>
      </w:r>
      <w:r>
        <w:rPr>
          <w:rStyle w:val="ALLCAPSChar"/>
        </w:rPr>
        <w:t xml:space="preserve"> </w:t>
      </w:r>
      <w:bookmarkEnd w:id="86"/>
      <w:bookmarkEnd w:id="87"/>
      <w:bookmarkEnd w:id="88"/>
      <w:bookmarkEnd w:id="89"/>
      <w:r w:rsidR="00486BBD" w:rsidRPr="00C10C6E">
        <w:t xml:space="preserve">means an amount reserved by the </w:t>
      </w:r>
      <w:r w:rsidR="00486BBD">
        <w:rPr>
          <w:noProof/>
        </w:rPr>
        <w:t>Contractor</w:t>
      </w:r>
      <w:r w:rsidR="00486BBD" w:rsidRPr="00C10C6E">
        <w:t xml:space="preserve"> that is included in the </w:t>
      </w:r>
      <w:r w:rsidR="00B45729">
        <w:t>Contract Sum</w:t>
      </w:r>
      <w:r w:rsidR="00486BBD" w:rsidRPr="00C10C6E">
        <w:t xml:space="preserve"> and not allocated to any specific area of work that may be used by the </w:t>
      </w:r>
      <w:r w:rsidR="00486BBD">
        <w:rPr>
          <w:noProof/>
        </w:rPr>
        <w:t>Contractor</w:t>
      </w:r>
      <w:r w:rsidR="00486BBD" w:rsidRPr="00C10C6E">
        <w:t xml:space="preserve"> to cover unanticipated costs that arise throughout the project. </w:t>
      </w:r>
    </w:p>
    <w:p w14:paraId="74570DD6" w14:textId="50100D57" w:rsidR="00486BBD" w:rsidRPr="00C10C6E" w:rsidRDefault="00BE740C" w:rsidP="00D65DF2">
      <w:pPr>
        <w:pStyle w:val="3-ParagraphText"/>
      </w:pPr>
      <w:bookmarkStart w:id="90" w:name="_Toc219382951"/>
      <w:bookmarkStart w:id="91" w:name="_Toc219383298"/>
      <w:bookmarkStart w:id="92" w:name="_Toc197956543"/>
      <w:bookmarkStart w:id="93" w:name="_Toc197956785"/>
      <w:r w:rsidRPr="00AD5A31">
        <w:t>CONSTRUCTION DOCUMENTS</w:t>
      </w:r>
      <w:r>
        <w:rPr>
          <w:rStyle w:val="ALLCAPSChar"/>
        </w:rPr>
        <w:t xml:space="preserve"> </w:t>
      </w:r>
      <w:bookmarkStart w:id="94" w:name="_Hlk170375228"/>
      <w:bookmarkEnd w:id="90"/>
      <w:bookmarkEnd w:id="91"/>
      <w:r w:rsidR="00486BBD" w:rsidRPr="00C10C6E">
        <w:t xml:space="preserve">means the plans and specifications prepared by the </w:t>
      </w:r>
      <w:r w:rsidR="00486BBD">
        <w:rPr>
          <w:noProof/>
        </w:rPr>
        <w:t>Architect of Record</w:t>
      </w:r>
      <w:r w:rsidR="00486BBD" w:rsidRPr="00C10C6E">
        <w:t xml:space="preserve"> for the Project and approved by the University.</w:t>
      </w:r>
      <w:bookmarkEnd w:id="94"/>
      <w:r w:rsidR="00486BBD" w:rsidRPr="00C10C6E">
        <w:t xml:space="preserve">  The Construction Documents shall set forth in detail all items necessary to complete the construction (other than such details customarily provided by others during construction) of the Project in accordance with the Contract Documents (subject to their completion following commencement of the Construction Phase).  All amendments and modifications to the Plans and Specifications must be approved by the University in writing. This includes the Building Information Model, permitted 2D plans and specifications prepared by the </w:t>
      </w:r>
      <w:r w:rsidR="00486BBD">
        <w:rPr>
          <w:noProof/>
        </w:rPr>
        <w:t>Architect of Record</w:t>
      </w:r>
      <w:r w:rsidR="00486BBD" w:rsidRPr="00C10C6E">
        <w:t>, its Design Professionals and Consultants, and other design documents, in any media, which shall be in accordance with the Contract Documents, and as approved in writing by the University for construction of the Project (inclusive of all subsequent, approved modifications).   Construction Documents are complementary and what is required by one is required by all.</w:t>
      </w:r>
      <w:bookmarkEnd w:id="92"/>
      <w:bookmarkEnd w:id="93"/>
      <w:r w:rsidR="00486BBD" w:rsidRPr="00C10C6E">
        <w:t xml:space="preserve">  </w:t>
      </w:r>
    </w:p>
    <w:p w14:paraId="04B1D030" w14:textId="21C68E24" w:rsidR="00486BBD" w:rsidRDefault="00BC5263" w:rsidP="00D65DF2">
      <w:pPr>
        <w:pStyle w:val="3-ParagraphText"/>
      </w:pPr>
      <w:bookmarkStart w:id="95" w:name="_Toc197956545"/>
      <w:bookmarkStart w:id="96" w:name="_Toc197956787"/>
      <w:bookmarkStart w:id="97" w:name="_Toc219382953"/>
      <w:bookmarkStart w:id="98" w:name="_Toc219383300"/>
      <w:r w:rsidRPr="00AD5A31">
        <w:t>CONSTRUCTION NOTICE TO PROCEED</w:t>
      </w:r>
      <w:r>
        <w:rPr>
          <w:rStyle w:val="ALLCAPSChar"/>
        </w:rPr>
        <w:t xml:space="preserve"> </w:t>
      </w:r>
      <w:bookmarkEnd w:id="95"/>
      <w:bookmarkEnd w:id="96"/>
      <w:bookmarkEnd w:id="97"/>
      <w:bookmarkEnd w:id="98"/>
      <w:r w:rsidR="00486BBD" w:rsidRPr="006D7901">
        <w:t xml:space="preserve">means the written notice given by the University to the </w:t>
      </w:r>
      <w:r w:rsidR="00486BBD">
        <w:rPr>
          <w:noProof/>
        </w:rPr>
        <w:t>Contractor</w:t>
      </w:r>
      <w:r w:rsidR="00486BBD">
        <w:t xml:space="preserve"> </w:t>
      </w:r>
      <w:r w:rsidR="00486BBD" w:rsidRPr="006D7901">
        <w:t xml:space="preserve">advising that the Site is available to the </w:t>
      </w:r>
      <w:r w:rsidR="00486BBD">
        <w:rPr>
          <w:noProof/>
        </w:rPr>
        <w:t>Contractor</w:t>
      </w:r>
      <w:r w:rsidR="00486BBD">
        <w:t xml:space="preserve"> </w:t>
      </w:r>
      <w:r w:rsidR="00486BBD" w:rsidRPr="006D7901">
        <w:t xml:space="preserve">and directing the </w:t>
      </w:r>
      <w:r w:rsidR="00486BBD">
        <w:rPr>
          <w:noProof/>
        </w:rPr>
        <w:t>Contractor</w:t>
      </w:r>
      <w:r w:rsidR="00486BBD" w:rsidRPr="006D7901">
        <w:t xml:space="preserve"> to commence the Construction Phase of the Project.</w:t>
      </w:r>
    </w:p>
    <w:p w14:paraId="07C69A26" w14:textId="765D746B" w:rsidR="00486BBD" w:rsidRDefault="00BC5263" w:rsidP="00D65DF2">
      <w:pPr>
        <w:pStyle w:val="3-ParagraphText"/>
      </w:pPr>
      <w:bookmarkStart w:id="99" w:name="_Toc197956546"/>
      <w:bookmarkStart w:id="100" w:name="_Toc197956788"/>
      <w:bookmarkStart w:id="101" w:name="_Toc219382954"/>
      <w:bookmarkStart w:id="102" w:name="_Toc219383301"/>
      <w:r w:rsidRPr="00AD5A31">
        <w:t>CONSTRUCTION PHASE</w:t>
      </w:r>
      <w:r>
        <w:rPr>
          <w:rStyle w:val="ALLCAPSChar"/>
        </w:rPr>
        <w:t xml:space="preserve"> </w:t>
      </w:r>
      <w:bookmarkEnd w:id="99"/>
      <w:bookmarkEnd w:id="100"/>
      <w:bookmarkEnd w:id="101"/>
      <w:bookmarkEnd w:id="102"/>
      <w:r w:rsidR="00486BBD" w:rsidRPr="006D7901">
        <w:t xml:space="preserve">means the period of time set forth in the Agreement beginning with the issuance of the Construction Notice to Proceed and ending on the date of Final Completion of the Project.  </w:t>
      </w:r>
    </w:p>
    <w:p w14:paraId="4FE2D9D3" w14:textId="6B145714" w:rsidR="00486BBD" w:rsidRDefault="00BC5263" w:rsidP="00D65DF2">
      <w:pPr>
        <w:pStyle w:val="3-ParagraphText"/>
      </w:pPr>
      <w:bookmarkStart w:id="103" w:name="_Toc197956547"/>
      <w:bookmarkStart w:id="104" w:name="_Toc197956789"/>
      <w:bookmarkStart w:id="105" w:name="_Toc219382955"/>
      <w:bookmarkStart w:id="106" w:name="_Toc219383302"/>
      <w:r w:rsidRPr="00AD5A31">
        <w:t>CONSTRUCTION WORK</w:t>
      </w:r>
      <w:r>
        <w:rPr>
          <w:rStyle w:val="ALLCAPSChar"/>
        </w:rPr>
        <w:t xml:space="preserve"> </w:t>
      </w:r>
      <w:bookmarkEnd w:id="103"/>
      <w:bookmarkEnd w:id="104"/>
      <w:bookmarkEnd w:id="105"/>
      <w:bookmarkEnd w:id="106"/>
      <w:r w:rsidR="00486BBD" w:rsidRPr="006D7901">
        <w:t xml:space="preserve">means all labor, materials, equipment, and appurtenances provided by the </w:t>
      </w:r>
      <w:r w:rsidR="00486BBD">
        <w:rPr>
          <w:noProof/>
        </w:rPr>
        <w:t>Contractor</w:t>
      </w:r>
      <w:r w:rsidR="00486BBD">
        <w:t xml:space="preserve"> </w:t>
      </w:r>
      <w:r w:rsidR="00486BBD" w:rsidRPr="006D7901">
        <w:t>and its Subcontractors necessary for preconstruction services and construct</w:t>
      </w:r>
      <w:r w:rsidR="00486BBD">
        <w:t>ion of</w:t>
      </w:r>
      <w:r w:rsidR="00486BBD" w:rsidRPr="006D7901">
        <w:t xml:space="preserve"> the Project in accordance with the Contract Documents.</w:t>
      </w:r>
    </w:p>
    <w:p w14:paraId="1822344C" w14:textId="4695F331" w:rsidR="00486BBD" w:rsidRDefault="00BC5263" w:rsidP="00D65DF2">
      <w:pPr>
        <w:pStyle w:val="3-ParagraphText"/>
      </w:pPr>
      <w:bookmarkStart w:id="107" w:name="_Toc197956548"/>
      <w:bookmarkStart w:id="108" w:name="_Toc197956790"/>
      <w:bookmarkStart w:id="109" w:name="_Toc219382956"/>
      <w:bookmarkStart w:id="110" w:name="_Toc219383303"/>
      <w:r w:rsidRPr="00AD5A31">
        <w:t>CONSULTANT</w:t>
      </w:r>
      <w:r>
        <w:rPr>
          <w:rStyle w:val="ALLCAPSChar"/>
        </w:rPr>
        <w:t xml:space="preserve"> </w:t>
      </w:r>
      <w:bookmarkEnd w:id="107"/>
      <w:bookmarkEnd w:id="108"/>
      <w:bookmarkEnd w:id="109"/>
      <w:bookmarkEnd w:id="110"/>
      <w:r w:rsidR="00486BBD" w:rsidRPr="006D7901">
        <w:t xml:space="preserve">includes all </w:t>
      </w:r>
      <w:r w:rsidR="00486BBD">
        <w:t>professionals</w:t>
      </w:r>
      <w:r w:rsidR="00486BBD" w:rsidRPr="006D7901">
        <w:t xml:space="preserve"> under direct contract with </w:t>
      </w:r>
      <w:r w:rsidR="00486BBD">
        <w:rPr>
          <w:noProof/>
        </w:rPr>
        <w:t>Architect of Record</w:t>
      </w:r>
      <w:r w:rsidR="00486BBD" w:rsidRPr="006D7901">
        <w:t xml:space="preserve"> including Design Professionals performing a portion of the Design Work (including consultants of all tiers</w:t>
      </w:r>
      <w:r w:rsidR="00486BBD">
        <w:t>).</w:t>
      </w:r>
    </w:p>
    <w:p w14:paraId="1B61C95F" w14:textId="21530159" w:rsidR="00486BBD" w:rsidRDefault="00BC5263" w:rsidP="00D65DF2">
      <w:pPr>
        <w:pStyle w:val="3-ParagraphText"/>
      </w:pPr>
      <w:bookmarkStart w:id="111" w:name="_Toc197956549"/>
      <w:bookmarkStart w:id="112" w:name="_Toc197956791"/>
      <w:bookmarkStart w:id="113" w:name="_Toc219382957"/>
      <w:bookmarkStart w:id="114" w:name="_Toc219383304"/>
      <w:r w:rsidRPr="00AD5A31">
        <w:t xml:space="preserve">CONTRACT </w:t>
      </w:r>
      <w:bookmarkEnd w:id="111"/>
      <w:bookmarkEnd w:id="112"/>
      <w:bookmarkEnd w:id="113"/>
      <w:bookmarkEnd w:id="114"/>
      <w:r w:rsidR="00486BBD" w:rsidRPr="00E25738">
        <w:t>shall have the meaning identified in Article 3 of the Agreement.</w:t>
      </w:r>
    </w:p>
    <w:p w14:paraId="3401B441" w14:textId="2B1D625E" w:rsidR="00C55736" w:rsidRPr="00DB0EB8" w:rsidRDefault="00A84E01" w:rsidP="00C55736">
      <w:pPr>
        <w:pStyle w:val="3-ParagraphText"/>
      </w:pPr>
      <w:bookmarkStart w:id="115" w:name="_Toc197956550"/>
      <w:bookmarkStart w:id="116" w:name="_Toc197956792"/>
      <w:bookmarkStart w:id="117" w:name="_Toc219382958"/>
      <w:bookmarkStart w:id="118" w:name="_Toc219383305"/>
      <w:r>
        <w:t xml:space="preserve">CONTRACT DOCUMENTS </w:t>
      </w:r>
      <w:bookmarkEnd w:id="115"/>
      <w:bookmarkEnd w:id="116"/>
      <w:bookmarkEnd w:id="117"/>
      <w:bookmarkEnd w:id="118"/>
      <w:r w:rsidR="00486BBD" w:rsidRPr="00E25738">
        <w:t xml:space="preserve">means all documents listed in Article </w:t>
      </w:r>
      <w:r w:rsidR="00C55736">
        <w:t>2</w:t>
      </w:r>
      <w:r w:rsidR="00486BBD" w:rsidRPr="00E25738">
        <w:t xml:space="preserve"> of the Agreement</w:t>
      </w:r>
      <w:r w:rsidR="00C55736">
        <w:t xml:space="preserve">, </w:t>
      </w:r>
      <w:r w:rsidR="00C55736" w:rsidRPr="00DB0EB8">
        <w:t>as modified by Change Order, including but not limited to the Drawings and Specifications.</w:t>
      </w:r>
    </w:p>
    <w:p w14:paraId="1946CB33" w14:textId="28EBAA7B" w:rsidR="00486BBD" w:rsidRDefault="00D81899" w:rsidP="00D65DF2">
      <w:pPr>
        <w:pStyle w:val="3-ParagraphText"/>
      </w:pPr>
      <w:bookmarkStart w:id="119" w:name="_Toc197956551"/>
      <w:bookmarkStart w:id="120" w:name="_Toc197956793"/>
      <w:bookmarkStart w:id="121" w:name="_Toc219382959"/>
      <w:bookmarkStart w:id="122" w:name="_Toc219383306"/>
      <w:r>
        <w:t xml:space="preserve">CONTRACT MILESTONE </w:t>
      </w:r>
      <w:bookmarkEnd w:id="119"/>
      <w:bookmarkEnd w:id="120"/>
      <w:bookmarkEnd w:id="121"/>
      <w:bookmarkEnd w:id="122"/>
      <w:r w:rsidR="00486BBD" w:rsidRPr="00E25738">
        <w:t>means any requirement in the Contract Documents that reflects a planned point in time for the start or completion of a portion of the Work measured from i) the date of any of the Notices to Proceed, or ii) the date of another Contract Milestone defined in the Contract Documents, as applicable.</w:t>
      </w:r>
    </w:p>
    <w:p w14:paraId="657CC596" w14:textId="7BA966D7" w:rsidR="00B20929" w:rsidRDefault="00D81899" w:rsidP="00D65DF2">
      <w:pPr>
        <w:pStyle w:val="3-ParagraphText"/>
      </w:pPr>
      <w:bookmarkStart w:id="123" w:name="_Toc219382960"/>
      <w:bookmarkStart w:id="124" w:name="_Toc219383307"/>
      <w:r>
        <w:t xml:space="preserve">CONTRACT SCHEDULE </w:t>
      </w:r>
      <w:r w:rsidR="00B20929" w:rsidRPr="00B20929">
        <w:rPr>
          <w:rStyle w:val="ALLCAPSChar"/>
          <w:caps w:val="0"/>
        </w:rPr>
        <w:t>means</w:t>
      </w:r>
      <w:r w:rsidR="00B20929">
        <w:rPr>
          <w:rStyle w:val="ALLCAPSChar"/>
          <w:caps w:val="0"/>
        </w:rPr>
        <w:t xml:space="preserve"> the graphical representation of a practical plan, in accordance with the Specifications, to perform and complete the work within the Contract Time in accordance with</w:t>
      </w:r>
      <w:r w:rsidR="002B00B3">
        <w:rPr>
          <w:rStyle w:val="ALLCAPSChar"/>
          <w:caps w:val="0"/>
        </w:rPr>
        <w:t xml:space="preserve"> Article 3.</w:t>
      </w:r>
      <w:bookmarkEnd w:id="123"/>
      <w:bookmarkEnd w:id="124"/>
    </w:p>
    <w:p w14:paraId="0D5B47DA" w14:textId="49C02D44" w:rsidR="00486BBD" w:rsidRDefault="00D81899" w:rsidP="00D65DF2">
      <w:pPr>
        <w:pStyle w:val="3-ParagraphText"/>
      </w:pPr>
      <w:bookmarkStart w:id="125" w:name="_Toc197956552"/>
      <w:bookmarkStart w:id="126" w:name="_Toc197956794"/>
      <w:bookmarkStart w:id="127" w:name="_Toc219382961"/>
      <w:bookmarkStart w:id="128" w:name="_Toc219383308"/>
      <w:r>
        <w:t xml:space="preserve">CONTRACT SUM </w:t>
      </w:r>
      <w:bookmarkEnd w:id="125"/>
      <w:bookmarkEnd w:id="126"/>
      <w:bookmarkEnd w:id="127"/>
      <w:bookmarkEnd w:id="128"/>
      <w:r w:rsidR="00486BBD" w:rsidRPr="006D7901">
        <w:t xml:space="preserve">means the amount of compensation stated in the Agreement for the performance of the Work, as adjusted by Change Order. </w:t>
      </w:r>
    </w:p>
    <w:p w14:paraId="6DBB7172" w14:textId="39760D64" w:rsidR="002B00B3" w:rsidRPr="007B1B63" w:rsidRDefault="002B00B3" w:rsidP="00D65DF2">
      <w:pPr>
        <w:pStyle w:val="3-ParagraphText"/>
        <w:rPr>
          <w:rStyle w:val="ALLCAPSChar"/>
          <w:rFonts w:eastAsiaTheme="minorHAnsi"/>
          <w:caps w:val="0"/>
          <w:snapToGrid/>
          <w:kern w:val="2"/>
          <w14:ligatures w14:val="standardContextual"/>
        </w:rPr>
      </w:pPr>
      <w:bookmarkStart w:id="129" w:name="_Toc219382962"/>
      <w:bookmarkStart w:id="130" w:name="_Toc219383309"/>
      <w:r w:rsidRPr="00A84E01">
        <w:lastRenderedPageBreak/>
        <w:t>CONTRACT TIME</w:t>
      </w:r>
      <w:r>
        <w:rPr>
          <w:rStyle w:val="ALLCAPSChar"/>
        </w:rPr>
        <w:t xml:space="preserve"> </w:t>
      </w:r>
      <w:r w:rsidRPr="002B00B3">
        <w:rPr>
          <w:rStyle w:val="ALLCAPSChar"/>
          <w:caps w:val="0"/>
        </w:rPr>
        <w:t>mean</w:t>
      </w:r>
      <w:r>
        <w:rPr>
          <w:rStyle w:val="ALLCAPSChar"/>
          <w:caps w:val="0"/>
        </w:rPr>
        <w:t>s the number of days set forth in the Agreement, as adjusted by Change Order, within which the Contractor must achieve Final Completion.</w:t>
      </w:r>
      <w:bookmarkEnd w:id="129"/>
      <w:bookmarkEnd w:id="130"/>
    </w:p>
    <w:p w14:paraId="119DA0C1" w14:textId="6D2CE2F8" w:rsidR="007B1B63" w:rsidRDefault="007B1B63" w:rsidP="00D65DF2">
      <w:pPr>
        <w:pStyle w:val="3-ParagraphText"/>
      </w:pPr>
      <w:bookmarkStart w:id="131" w:name="_Toc219382963"/>
      <w:bookmarkStart w:id="132" w:name="_Toc219383310"/>
      <w:r w:rsidRPr="00A84E01">
        <w:t>CONTRACTOR</w:t>
      </w:r>
      <w:r>
        <w:rPr>
          <w:rStyle w:val="ALLCAPSChar"/>
          <w:caps w:val="0"/>
        </w:rPr>
        <w:t xml:space="preserve"> means the person or firm identified as such in the Agreement and is referred to throughout the Contract Documents as singular in number.</w:t>
      </w:r>
      <w:bookmarkEnd w:id="131"/>
      <w:bookmarkEnd w:id="132"/>
    </w:p>
    <w:p w14:paraId="74C37DFA" w14:textId="1E639F23" w:rsidR="00486BBD" w:rsidRPr="00425C7F" w:rsidRDefault="00D81899" w:rsidP="00D65DF2">
      <w:pPr>
        <w:pStyle w:val="3-ParagraphText"/>
      </w:pPr>
      <w:bookmarkStart w:id="133" w:name="_Toc197956553"/>
      <w:bookmarkStart w:id="134" w:name="_Toc197956795"/>
      <w:bookmarkStart w:id="135" w:name="_Toc219382964"/>
      <w:bookmarkStart w:id="136" w:name="_Toc219383311"/>
      <w:r>
        <w:t>COST OF EXTRA WORK</w:t>
      </w:r>
      <w:bookmarkEnd w:id="133"/>
      <w:bookmarkEnd w:id="134"/>
      <w:bookmarkEnd w:id="135"/>
      <w:bookmarkEnd w:id="136"/>
      <w:r w:rsidR="00486BBD" w:rsidRPr="00425C7F">
        <w:t xml:space="preserve">  See Article </w:t>
      </w:r>
      <w:r w:rsidR="00C55736">
        <w:fldChar w:fldCharType="begin"/>
      </w:r>
      <w:r w:rsidR="00C55736">
        <w:instrText xml:space="preserve"> REF _Ref219813024 \r \h </w:instrText>
      </w:r>
      <w:r w:rsidR="00C55736">
        <w:fldChar w:fldCharType="separate"/>
      </w:r>
      <w:r w:rsidR="00FC4EA1">
        <w:t>7.3.2</w:t>
      </w:r>
      <w:r w:rsidR="00C55736">
        <w:fldChar w:fldCharType="end"/>
      </w:r>
      <w:r w:rsidR="00486BBD" w:rsidRPr="00425C7F">
        <w:t xml:space="preserve"> of the General Conditions.</w:t>
      </w:r>
    </w:p>
    <w:p w14:paraId="3C8CCD42" w14:textId="65471409" w:rsidR="00486BBD" w:rsidRPr="00425C7F" w:rsidRDefault="00D81899" w:rsidP="00D65DF2">
      <w:pPr>
        <w:pStyle w:val="3-ParagraphText"/>
      </w:pPr>
      <w:bookmarkStart w:id="137" w:name="_Toc197956554"/>
      <w:bookmarkStart w:id="138" w:name="_Toc197956796"/>
      <w:bookmarkStart w:id="139" w:name="_Toc219382965"/>
      <w:bookmarkStart w:id="140" w:name="_Toc219383312"/>
      <w:r>
        <w:t xml:space="preserve">DAILY CONSTRUCTION REPORTS </w:t>
      </w:r>
      <w:bookmarkEnd w:id="137"/>
      <w:bookmarkEnd w:id="138"/>
      <w:bookmarkEnd w:id="139"/>
      <w:bookmarkEnd w:id="140"/>
      <w:r w:rsidR="00486BBD" w:rsidRPr="006D7901">
        <w:t xml:space="preserve">means the daily log kept by the </w:t>
      </w:r>
      <w:r w:rsidR="00486BBD">
        <w:rPr>
          <w:noProof/>
        </w:rPr>
        <w:t>Contractor</w:t>
      </w:r>
      <w:r w:rsidR="00486BBD" w:rsidRPr="006D7901">
        <w:t xml:space="preserve"> that describes the weather, each Subcontractor's work on the site, the number of workers per trade, identification of equipment, Construction Work accomplished, problems encountered, and other similar relevant data such as accidents, service connections or disconnections, Construction Work stoppage, delays, material and labor shortages, and any applicable orders or requests from governing authorities.  </w:t>
      </w:r>
    </w:p>
    <w:p w14:paraId="71C7D2EC" w14:textId="79DB8300" w:rsidR="00486BBD" w:rsidRPr="00425C7F" w:rsidRDefault="00D81899" w:rsidP="00D65DF2">
      <w:pPr>
        <w:pStyle w:val="3-ParagraphText"/>
      </w:pPr>
      <w:bookmarkStart w:id="141" w:name="_Toc197956555"/>
      <w:bookmarkStart w:id="142" w:name="_Toc197956797"/>
      <w:bookmarkStart w:id="143" w:name="_Toc219382966"/>
      <w:bookmarkStart w:id="144" w:name="_Toc219383313"/>
      <w:r>
        <w:t xml:space="preserve">DAY </w:t>
      </w:r>
      <w:bookmarkEnd w:id="141"/>
      <w:bookmarkEnd w:id="142"/>
      <w:bookmarkEnd w:id="143"/>
      <w:bookmarkEnd w:id="144"/>
      <w:r w:rsidR="00486BBD" w:rsidRPr="00425C7F">
        <w:t>as used in the Contract Documents, shall mean calendar day, unless otherwise specifically provided.</w:t>
      </w:r>
    </w:p>
    <w:p w14:paraId="2D8FFE47" w14:textId="16F71F03" w:rsidR="00486BBD" w:rsidRPr="00425C7F" w:rsidRDefault="00D81899" w:rsidP="00D65DF2">
      <w:pPr>
        <w:pStyle w:val="3-ParagraphText"/>
      </w:pPr>
      <w:bookmarkStart w:id="145" w:name="_Toc197956556"/>
      <w:bookmarkStart w:id="146" w:name="_Toc197956798"/>
      <w:bookmarkStart w:id="147" w:name="_Toc219382967"/>
      <w:bookmarkStart w:id="148" w:name="_Toc219383314"/>
      <w:r>
        <w:t xml:space="preserve">DEFECTIVE WORK </w:t>
      </w:r>
      <w:bookmarkEnd w:id="145"/>
      <w:bookmarkEnd w:id="146"/>
      <w:bookmarkEnd w:id="147"/>
      <w:bookmarkEnd w:id="148"/>
      <w:r w:rsidR="00486BBD" w:rsidRPr="00425C7F">
        <w:t>means Work that is unsatisfactory, faulty, omitted, incomplete, deficient, or does not conform to the requirements of the Contract Documents, directives of University's Representative, or the requirements of any inspection, reference standard, test, or approval specified in the Contract Documents.</w:t>
      </w:r>
    </w:p>
    <w:p w14:paraId="564DB134" w14:textId="28DAB103" w:rsidR="00486BBD" w:rsidRPr="00425C7F" w:rsidRDefault="00D81899" w:rsidP="00D65DF2">
      <w:pPr>
        <w:pStyle w:val="3-ParagraphText"/>
      </w:pPr>
      <w:bookmarkStart w:id="149" w:name="_Toc197956557"/>
      <w:bookmarkStart w:id="150" w:name="_Toc197956799"/>
      <w:bookmarkStart w:id="151" w:name="_Toc219382968"/>
      <w:bookmarkStart w:id="152" w:name="_Toc219383315"/>
      <w:r>
        <w:t xml:space="preserve">DEPARTMENT OF THE STATE ARCHITECT </w:t>
      </w:r>
      <w:r w:rsidR="00486BBD" w:rsidRPr="00A84E01">
        <w:t>(DSA)</w:t>
      </w:r>
      <w:bookmarkEnd w:id="149"/>
      <w:bookmarkEnd w:id="150"/>
      <w:bookmarkEnd w:id="151"/>
      <w:bookmarkEnd w:id="152"/>
      <w:r w:rsidR="00486BBD" w:rsidRPr="00B86F9E">
        <w:t xml:space="preserve"> means the division of the California Department of General Services Administration that reviews and approves certain aspects of construction on University buildings.  </w:t>
      </w:r>
    </w:p>
    <w:p w14:paraId="4215FF16" w14:textId="2C2DAEDE" w:rsidR="00486BBD" w:rsidRDefault="00D81899" w:rsidP="00D65DF2">
      <w:pPr>
        <w:pStyle w:val="3-ParagraphText"/>
      </w:pPr>
      <w:bookmarkStart w:id="153" w:name="_Toc197956558"/>
      <w:bookmarkStart w:id="154" w:name="_Toc197956800"/>
      <w:bookmarkStart w:id="155" w:name="_Toc219382969"/>
      <w:bookmarkStart w:id="156" w:name="_Toc219383316"/>
      <w:r>
        <w:t xml:space="preserve">DESIGN ARCHITECT </w:t>
      </w:r>
      <w:bookmarkEnd w:id="153"/>
      <w:bookmarkEnd w:id="154"/>
      <w:bookmarkEnd w:id="155"/>
      <w:bookmarkEnd w:id="156"/>
      <w:r w:rsidR="00486BBD" w:rsidRPr="006D7901">
        <w:t>means “Architect of Record” identified in the Project Directory.</w:t>
      </w:r>
    </w:p>
    <w:p w14:paraId="170276A6" w14:textId="045C5BAA" w:rsidR="00486BBD" w:rsidRDefault="00D81899" w:rsidP="00D65DF2">
      <w:pPr>
        <w:pStyle w:val="3-ParagraphText"/>
      </w:pPr>
      <w:bookmarkStart w:id="157" w:name="_Toc197956559"/>
      <w:bookmarkStart w:id="158" w:name="_Toc197956801"/>
      <w:bookmarkStart w:id="159" w:name="_Toc219382970"/>
      <w:bookmarkStart w:id="160" w:name="_Toc219383317"/>
      <w:r>
        <w:t xml:space="preserve">DRAWINGS </w:t>
      </w:r>
      <w:bookmarkEnd w:id="157"/>
      <w:bookmarkEnd w:id="158"/>
      <w:bookmarkEnd w:id="159"/>
      <w:bookmarkEnd w:id="160"/>
      <w:r w:rsidR="00486BBD" w:rsidRPr="004B0222">
        <w:t xml:space="preserve">means the graphic and pictorial portions of the Contract Documents showing the design, location, and dimensions of the Work, generally including plans, elevations, sections, details, schedules, and diagrams.  </w:t>
      </w:r>
    </w:p>
    <w:p w14:paraId="34197B9E" w14:textId="671C617A" w:rsidR="00486BBD" w:rsidRDefault="00D81899" w:rsidP="00D65DF2">
      <w:pPr>
        <w:pStyle w:val="3-ParagraphText"/>
      </w:pPr>
      <w:bookmarkStart w:id="161" w:name="_Toc197956560"/>
      <w:bookmarkStart w:id="162" w:name="_Toc197956802"/>
      <w:bookmarkStart w:id="163" w:name="_Toc219382971"/>
      <w:bookmarkStart w:id="164" w:name="_Toc219383318"/>
      <w:r>
        <w:t xml:space="preserve">EXCUSABLE DELAY </w:t>
      </w:r>
      <w:bookmarkEnd w:id="161"/>
      <w:bookmarkEnd w:id="162"/>
      <w:bookmarkEnd w:id="163"/>
      <w:bookmarkEnd w:id="164"/>
      <w:r w:rsidR="00486BBD" w:rsidRPr="004B0222">
        <w:t xml:space="preserve">means a delay that entitles the </w:t>
      </w:r>
      <w:r w:rsidR="00486BBD">
        <w:rPr>
          <w:noProof/>
        </w:rPr>
        <w:t>Contractor</w:t>
      </w:r>
      <w:r w:rsidR="00486BBD" w:rsidRPr="004B0222">
        <w:t xml:space="preserve"> to an adjustment of the Contract Time but not an adjustment of the Contract Sum, pursuant to Articles 7 and 8 of the General Conditions.</w:t>
      </w:r>
    </w:p>
    <w:p w14:paraId="3E816126" w14:textId="2498A50B" w:rsidR="00486BBD" w:rsidRDefault="00D81899" w:rsidP="00D65DF2">
      <w:pPr>
        <w:pStyle w:val="3-ParagraphText"/>
      </w:pPr>
      <w:bookmarkStart w:id="165" w:name="_Toc197956561"/>
      <w:bookmarkStart w:id="166" w:name="_Toc197956803"/>
      <w:bookmarkStart w:id="167" w:name="_Toc219382972"/>
      <w:bookmarkStart w:id="168" w:name="_Toc219383319"/>
      <w:r>
        <w:t xml:space="preserve">EXTRA WORK </w:t>
      </w:r>
      <w:bookmarkEnd w:id="165"/>
      <w:bookmarkEnd w:id="166"/>
      <w:bookmarkEnd w:id="167"/>
      <w:bookmarkEnd w:id="168"/>
      <w:r w:rsidR="00486BBD" w:rsidRPr="004B0222">
        <w:t>means</w:t>
      </w:r>
      <w:r w:rsidR="00486BBD" w:rsidRPr="006D7901">
        <w:t xml:space="preserve"> </w:t>
      </w:r>
      <w:r w:rsidR="00486BBD" w:rsidRPr="004B0222">
        <w:t xml:space="preserve">Work beyond or in addition to the Work required by the Contract Documents that satisfy the criteria for Permitted Changes to the </w:t>
      </w:r>
      <w:r w:rsidR="00C55736">
        <w:t>Contract Sum</w:t>
      </w:r>
      <w:r w:rsidR="00486BBD" w:rsidRPr="004B0222">
        <w:t xml:space="preserve">, per Article </w:t>
      </w:r>
      <w:r w:rsidR="00C55736">
        <w:fldChar w:fldCharType="begin"/>
      </w:r>
      <w:r w:rsidR="00C55736">
        <w:instrText xml:space="preserve"> REF _Ref219813024 \r \h </w:instrText>
      </w:r>
      <w:r w:rsidR="00C55736">
        <w:fldChar w:fldCharType="separate"/>
      </w:r>
      <w:r w:rsidR="00FC4EA1">
        <w:t>7.3.2</w:t>
      </w:r>
      <w:r w:rsidR="00C55736">
        <w:fldChar w:fldCharType="end"/>
      </w:r>
      <w:r w:rsidR="00486BBD" w:rsidRPr="004B0222">
        <w:t xml:space="preserve"> of the General Conditions.</w:t>
      </w:r>
    </w:p>
    <w:p w14:paraId="2EB6BA5C" w14:textId="1BF33613" w:rsidR="00486BBD" w:rsidRDefault="00D81899" w:rsidP="00D65DF2">
      <w:pPr>
        <w:pStyle w:val="3-ParagraphText"/>
      </w:pPr>
      <w:bookmarkStart w:id="169" w:name="_Toc197956562"/>
      <w:bookmarkStart w:id="170" w:name="_Toc197956804"/>
      <w:bookmarkStart w:id="171" w:name="_Toc219382973"/>
      <w:bookmarkStart w:id="172" w:name="_Toc219383320"/>
      <w:r>
        <w:t xml:space="preserve">FINAL COMPLETION </w:t>
      </w:r>
      <w:bookmarkEnd w:id="169"/>
      <w:bookmarkEnd w:id="170"/>
      <w:bookmarkEnd w:id="171"/>
      <w:bookmarkEnd w:id="172"/>
      <w:r w:rsidR="00486BBD" w:rsidRPr="006D7901">
        <w:t xml:space="preserve">means the date at which the Work has been fully completed in accordance with the requirements of the Contract Documents pursuant to Article </w:t>
      </w:r>
      <w:r w:rsidR="00C55736">
        <w:fldChar w:fldCharType="begin"/>
      </w:r>
      <w:r w:rsidR="00C55736">
        <w:instrText xml:space="preserve"> REF _Ref219813102 \r \h </w:instrText>
      </w:r>
      <w:r w:rsidR="00C55736">
        <w:fldChar w:fldCharType="separate"/>
      </w:r>
      <w:r w:rsidR="00FC4EA1">
        <w:t>9.8</w:t>
      </w:r>
      <w:r w:rsidR="00C55736">
        <w:fldChar w:fldCharType="end"/>
      </w:r>
      <w:r w:rsidR="00486BBD" w:rsidRPr="006D7901">
        <w:t xml:space="preserve"> of the General Conditions.</w:t>
      </w:r>
    </w:p>
    <w:p w14:paraId="76493AA0" w14:textId="1E422177" w:rsidR="00486BBD" w:rsidRPr="004B0222" w:rsidRDefault="00D81899" w:rsidP="00D65DF2">
      <w:pPr>
        <w:pStyle w:val="3-ParagraphText"/>
      </w:pPr>
      <w:bookmarkStart w:id="173" w:name="_Toc197956563"/>
      <w:bookmarkStart w:id="174" w:name="_Toc197956805"/>
      <w:bookmarkStart w:id="175" w:name="_Toc219382974"/>
      <w:bookmarkStart w:id="176" w:name="_Toc219383321"/>
      <w:r>
        <w:t xml:space="preserve">GENERAL REQUIREMENTS </w:t>
      </w:r>
      <w:bookmarkEnd w:id="173"/>
      <w:bookmarkEnd w:id="174"/>
      <w:bookmarkEnd w:id="175"/>
      <w:bookmarkEnd w:id="176"/>
      <w:r w:rsidR="00486BBD" w:rsidRPr="006D7901">
        <w:t xml:space="preserve">include those Allowable Costs associated with the </w:t>
      </w:r>
      <w:r w:rsidR="00486BBD">
        <w:rPr>
          <w:noProof/>
        </w:rPr>
        <w:t>Contractor</w:t>
      </w:r>
      <w:r w:rsidR="00486BBD" w:rsidRPr="006D7901">
        <w:t xml:space="preserve">’s on-site offices, site safety, security and protection of Construction Work and property, and temporary facilities as further described in Article 4 of the Agreement.  The </w:t>
      </w:r>
      <w:r w:rsidR="00486BBD">
        <w:rPr>
          <w:noProof/>
        </w:rPr>
        <w:t>Contractor</w:t>
      </w:r>
      <w:r w:rsidR="00486BBD" w:rsidRPr="006D7901">
        <w:t xml:space="preserve">’s General Requirements are specifically set forth in </w:t>
      </w:r>
      <w:r w:rsidR="00486BBD">
        <w:t xml:space="preserve">Division 1 of </w:t>
      </w:r>
      <w:r w:rsidR="00486BBD" w:rsidRPr="006D7901">
        <w:t>the Criteria Documents.</w:t>
      </w:r>
    </w:p>
    <w:p w14:paraId="5FB2D424" w14:textId="574C9B75" w:rsidR="00486BBD" w:rsidRDefault="00D81899" w:rsidP="00D65DF2">
      <w:pPr>
        <w:pStyle w:val="3-ParagraphText"/>
      </w:pPr>
      <w:bookmarkStart w:id="177" w:name="_Toc197956564"/>
      <w:bookmarkStart w:id="178" w:name="_Toc197956806"/>
      <w:bookmarkStart w:id="179" w:name="_Toc219382975"/>
      <w:bookmarkStart w:id="180" w:name="_Toc219383322"/>
      <w:r>
        <w:t xml:space="preserve">GOVERNMENTAL APPROVALS </w:t>
      </w:r>
      <w:bookmarkEnd w:id="177"/>
      <w:bookmarkEnd w:id="178"/>
      <w:bookmarkEnd w:id="179"/>
      <w:bookmarkEnd w:id="180"/>
      <w:r w:rsidR="00486BBD" w:rsidRPr="006D7901">
        <w:t>means those governmental (including agency) actions required to be obtained by the University and necessary for the completion of the Project.</w:t>
      </w:r>
    </w:p>
    <w:p w14:paraId="0386491E" w14:textId="7FF48E78" w:rsidR="00486BBD" w:rsidRDefault="00D81899" w:rsidP="00D65DF2">
      <w:pPr>
        <w:pStyle w:val="3-ParagraphText"/>
      </w:pPr>
      <w:bookmarkStart w:id="181" w:name="_Toc197956565"/>
      <w:bookmarkStart w:id="182" w:name="_Toc197956807"/>
      <w:bookmarkStart w:id="183" w:name="_Toc219382976"/>
      <w:bookmarkStart w:id="184" w:name="_Toc219383323"/>
      <w:r>
        <w:t xml:space="preserve">GOVERNMENTAL AUTHORITIES </w:t>
      </w:r>
      <w:bookmarkEnd w:id="181"/>
      <w:bookmarkEnd w:id="182"/>
      <w:bookmarkEnd w:id="183"/>
      <w:bookmarkEnd w:id="184"/>
      <w:r w:rsidR="00486BBD" w:rsidRPr="006D7901">
        <w:t xml:space="preserve">include the University Building Official, the Campus Fire Marshal, the Department of the State Architect, as well as any federal or state courts, offices, or other federal or state agencies that have jurisdiction over the Project. </w:t>
      </w:r>
    </w:p>
    <w:p w14:paraId="1BE262A3" w14:textId="0DD4A971" w:rsidR="00486BBD" w:rsidRDefault="00D81899" w:rsidP="00D65DF2">
      <w:pPr>
        <w:pStyle w:val="3-ParagraphText"/>
      </w:pPr>
      <w:bookmarkStart w:id="185" w:name="_Toc197956567"/>
      <w:bookmarkStart w:id="186" w:name="_Toc197956809"/>
      <w:bookmarkStart w:id="187" w:name="_Toc219382977"/>
      <w:bookmarkStart w:id="188" w:name="_Toc219383324"/>
      <w:r>
        <w:t xml:space="preserve">GUARANTY TO REPAIR PERIOD </w:t>
      </w:r>
      <w:bookmarkEnd w:id="185"/>
      <w:bookmarkEnd w:id="186"/>
      <w:bookmarkEnd w:id="187"/>
      <w:bookmarkEnd w:id="188"/>
      <w:r w:rsidR="00486BBD" w:rsidRPr="006D7901">
        <w:t xml:space="preserve">See Article </w:t>
      </w:r>
      <w:r w:rsidR="00C55736">
        <w:fldChar w:fldCharType="begin"/>
      </w:r>
      <w:r w:rsidR="00C55736">
        <w:instrText xml:space="preserve"> REF _Ref219813119 \r \h </w:instrText>
      </w:r>
      <w:r w:rsidR="00C55736">
        <w:fldChar w:fldCharType="separate"/>
      </w:r>
      <w:r w:rsidR="00FC4EA1">
        <w:t>12.2</w:t>
      </w:r>
      <w:r w:rsidR="00C55736">
        <w:fldChar w:fldCharType="end"/>
      </w:r>
      <w:r w:rsidR="00486BBD" w:rsidRPr="006D7901">
        <w:t xml:space="preserve"> of the General Conditions.</w:t>
      </w:r>
    </w:p>
    <w:p w14:paraId="48481494" w14:textId="66DD6FF9" w:rsidR="00486BBD" w:rsidRDefault="00D81899" w:rsidP="00D65DF2">
      <w:pPr>
        <w:pStyle w:val="3-ParagraphText"/>
      </w:pPr>
      <w:bookmarkStart w:id="189" w:name="_Toc197956568"/>
      <w:bookmarkStart w:id="190" w:name="_Toc197956810"/>
      <w:bookmarkStart w:id="191" w:name="_Toc219382978"/>
      <w:bookmarkStart w:id="192" w:name="_Toc219383325"/>
      <w:r>
        <w:t xml:space="preserve">HAZARDOUS MATERIALS </w:t>
      </w:r>
      <w:bookmarkEnd w:id="189"/>
      <w:bookmarkEnd w:id="190"/>
      <w:bookmarkEnd w:id="191"/>
      <w:bookmarkEnd w:id="192"/>
      <w:r w:rsidR="00486BBD" w:rsidRPr="006D7901">
        <w:t xml:space="preserve">means any substance or material identified as hazardous under any California or federal statute governing handling, disposal and/or cleanup of any such substance or material.  </w:t>
      </w:r>
    </w:p>
    <w:p w14:paraId="470EF3CC" w14:textId="77777777" w:rsidR="00486BBD" w:rsidRDefault="00486BBD" w:rsidP="00D65DF2">
      <w:pPr>
        <w:pStyle w:val="3-ParagraphText"/>
      </w:pPr>
      <w:bookmarkStart w:id="193" w:name="_Toc197956569"/>
      <w:bookmarkStart w:id="194" w:name="_Toc197956811"/>
      <w:bookmarkStart w:id="195" w:name="_Toc219382979"/>
      <w:bookmarkStart w:id="196" w:name="_Toc219383326"/>
      <w:r w:rsidRPr="00A84E01">
        <w:t>HCAI</w:t>
      </w:r>
      <w:bookmarkEnd w:id="193"/>
      <w:bookmarkEnd w:id="194"/>
      <w:bookmarkEnd w:id="195"/>
      <w:bookmarkEnd w:id="196"/>
      <w:r>
        <w:rPr>
          <w:b/>
        </w:rPr>
        <w:t xml:space="preserve"> </w:t>
      </w:r>
      <w:r w:rsidRPr="00FA27A2">
        <w:rPr>
          <w:bCs/>
        </w:rPr>
        <w:t>means the Department of Health Care Access and Information that</w:t>
      </w:r>
      <w:r>
        <w:rPr>
          <w:b/>
        </w:rPr>
        <w:t xml:space="preserve"> </w:t>
      </w:r>
      <w:r w:rsidRPr="006D7901">
        <w:t>regulates the design and construction of statewide healthcare facilities</w:t>
      </w:r>
      <w:r>
        <w:rPr>
          <w:b/>
        </w:rPr>
        <w:t>.</w:t>
      </w:r>
    </w:p>
    <w:p w14:paraId="5CC45647" w14:textId="788729A0" w:rsidR="00486BBD" w:rsidRDefault="00486BBD" w:rsidP="00D65DF2">
      <w:pPr>
        <w:pStyle w:val="3-ParagraphText"/>
      </w:pPr>
      <w:r w:rsidRPr="00A84E01">
        <w:lastRenderedPageBreak/>
        <w:t>HOME OFFICE</w:t>
      </w:r>
      <w:r>
        <w:t xml:space="preserve"> means any and all offices, including but not limited to principal, branch, or main office, the </w:t>
      </w:r>
      <w:r>
        <w:rPr>
          <w:noProof/>
        </w:rPr>
        <w:t>Contractor</w:t>
      </w:r>
      <w:r>
        <w:t xml:space="preserve"> may have before or during the Work, except its field office for this Project.</w:t>
      </w:r>
    </w:p>
    <w:p w14:paraId="7049C3C4" w14:textId="77777777" w:rsidR="00486BBD" w:rsidRDefault="00486BBD" w:rsidP="00D65DF2">
      <w:pPr>
        <w:pStyle w:val="3-ParagraphText"/>
      </w:pPr>
      <w:r w:rsidRPr="00A84E01">
        <w:t>INDEMNIFIED PARTIES</w:t>
      </w:r>
      <w:r>
        <w:t xml:space="preserve"> means the University, its agents, officers, representatives, consultants, and employees.</w:t>
      </w:r>
    </w:p>
    <w:p w14:paraId="78AF292E" w14:textId="0EFDB629" w:rsidR="00486BBD" w:rsidRDefault="00D81899" w:rsidP="00D65DF2">
      <w:pPr>
        <w:pStyle w:val="3-ParagraphText"/>
      </w:pPr>
      <w:r>
        <w:t>PROJECT</w:t>
      </w:r>
      <w:r w:rsidR="00486BBD" w:rsidRPr="006D7901">
        <w:t xml:space="preserve"> means the total design and construction of the Work under the Contract and all other work, labor, equipment, and materials necessary to accomplish the Project. The Project may include design or construction work performed by University or by Separate Contractors.  The Project is further described in the Request for Proposal (RFP) documents and the Criteria Documents</w:t>
      </w:r>
      <w:r w:rsidR="00486BBD">
        <w:t>.</w:t>
      </w:r>
    </w:p>
    <w:p w14:paraId="3B051628" w14:textId="0155E87A" w:rsidR="00486BBD" w:rsidRDefault="00D81899" w:rsidP="00D65DF2">
      <w:pPr>
        <w:pStyle w:val="3-ParagraphText"/>
      </w:pPr>
      <w:bookmarkStart w:id="197" w:name="_Toc197956572"/>
      <w:bookmarkStart w:id="198" w:name="_Toc197956814"/>
      <w:bookmarkStart w:id="199" w:name="_Toc219382982"/>
      <w:bookmarkStart w:id="200" w:name="_Toc219383329"/>
      <w:r>
        <w:t xml:space="preserve">PROJECT SITE OR SITE </w:t>
      </w:r>
      <w:bookmarkEnd w:id="197"/>
      <w:bookmarkEnd w:id="198"/>
      <w:bookmarkEnd w:id="199"/>
      <w:bookmarkEnd w:id="200"/>
      <w:r w:rsidR="00486BBD" w:rsidRPr="006D7901">
        <w:t xml:space="preserve">means lands and facilities upon which the Work pertaining to physical construction operations is performed, including such access and other lands and facilities designated in the Contract Documents for use by </w:t>
      </w:r>
      <w:r w:rsidR="00486BBD">
        <w:rPr>
          <w:noProof/>
        </w:rPr>
        <w:t>Contractor</w:t>
      </w:r>
      <w:r w:rsidR="00486BBD" w:rsidRPr="006D7901">
        <w:t>.</w:t>
      </w:r>
    </w:p>
    <w:p w14:paraId="3A6C92AA" w14:textId="53F38AC2" w:rsidR="00486BBD" w:rsidRDefault="00D81899" w:rsidP="00D65DF2">
      <w:pPr>
        <w:pStyle w:val="3-ParagraphText"/>
      </w:pPr>
      <w:bookmarkStart w:id="201" w:name="_Toc197956573"/>
      <w:bookmarkStart w:id="202" w:name="_Toc197956815"/>
      <w:bookmarkStart w:id="203" w:name="_Toc219382983"/>
      <w:bookmarkStart w:id="204" w:name="_Toc219383330"/>
      <w:r>
        <w:t xml:space="preserve">PROJECT TEAM </w:t>
      </w:r>
      <w:bookmarkEnd w:id="201"/>
      <w:bookmarkEnd w:id="202"/>
      <w:bookmarkEnd w:id="203"/>
      <w:bookmarkEnd w:id="204"/>
      <w:r w:rsidR="00486BBD" w:rsidRPr="006D7901">
        <w:t xml:space="preserve">includes the University’s Representative, Separate Contractors and Separate Consultants, </w:t>
      </w:r>
      <w:r w:rsidR="00486BBD">
        <w:t xml:space="preserve">the </w:t>
      </w:r>
      <w:r w:rsidR="00486BBD">
        <w:rPr>
          <w:noProof/>
        </w:rPr>
        <w:t>Architect of Record</w:t>
      </w:r>
      <w:r w:rsidR="00486BBD">
        <w:t xml:space="preserve">, </w:t>
      </w:r>
      <w:r w:rsidR="00486BBD" w:rsidRPr="006D7901">
        <w:t xml:space="preserve">the </w:t>
      </w:r>
      <w:r w:rsidR="00486BBD">
        <w:rPr>
          <w:noProof/>
        </w:rPr>
        <w:t>Contractor</w:t>
      </w:r>
      <w:r w:rsidR="00486BBD">
        <w:t xml:space="preserve"> </w:t>
      </w:r>
      <w:r w:rsidR="00486BBD" w:rsidRPr="006D7901">
        <w:t>Team, and their respective Consultants, Subcontractors, and suppliers.</w:t>
      </w:r>
    </w:p>
    <w:p w14:paraId="69D2BC88" w14:textId="273B35C5" w:rsidR="00486BBD" w:rsidRDefault="00D81899" w:rsidP="00D65DF2">
      <w:pPr>
        <w:pStyle w:val="3-ParagraphText"/>
      </w:pPr>
      <w:bookmarkStart w:id="205" w:name="_Toc197956574"/>
      <w:bookmarkStart w:id="206" w:name="_Toc197956816"/>
      <w:bookmarkStart w:id="207" w:name="_Toc219382984"/>
      <w:bookmarkStart w:id="208" w:name="_Toc219383331"/>
      <w:r>
        <w:t xml:space="preserve">PUNCH LIST </w:t>
      </w:r>
      <w:bookmarkEnd w:id="205"/>
      <w:bookmarkEnd w:id="206"/>
      <w:bookmarkEnd w:id="207"/>
      <w:bookmarkEnd w:id="208"/>
      <w:r w:rsidR="00486BBD" w:rsidRPr="006D7901">
        <w:t xml:space="preserve">is a list prepared by the </w:t>
      </w:r>
      <w:r w:rsidR="00486BBD">
        <w:rPr>
          <w:noProof/>
        </w:rPr>
        <w:t>Contractor</w:t>
      </w:r>
      <w:r w:rsidR="00486BBD" w:rsidRPr="006D7901">
        <w:t xml:space="preserve"> when </w:t>
      </w:r>
      <w:r w:rsidR="00486BBD">
        <w:rPr>
          <w:noProof/>
        </w:rPr>
        <w:t>Contractor</w:t>
      </w:r>
      <w:r w:rsidR="00486BBD" w:rsidRPr="006D7901">
        <w:t xml:space="preserve"> considers a portion of the Construction Work substantially complete that includes all items that are incomplete or unsatisfactorily finished, and a schedule for their completion.</w:t>
      </w:r>
      <w:r w:rsidR="00486BBD">
        <w:t xml:space="preserve"> The University’s Representative will also prepare a Punch List of items that are incomplete or unsatisfactorily finished upon inspection of the Construction Work considered to be substantially complete.</w:t>
      </w:r>
    </w:p>
    <w:p w14:paraId="615FCAE4" w14:textId="595BCDEF" w:rsidR="00486BBD" w:rsidRDefault="00D81899" w:rsidP="00D65DF2">
      <w:pPr>
        <w:pStyle w:val="3-ParagraphText"/>
      </w:pPr>
      <w:bookmarkStart w:id="209" w:name="_Toc197956575"/>
      <w:bookmarkStart w:id="210" w:name="_Toc197956817"/>
      <w:bookmarkStart w:id="211" w:name="_Toc219382985"/>
      <w:bookmarkStart w:id="212" w:name="_Toc219383332"/>
      <w:r>
        <w:t xml:space="preserve">RECORD MODEL </w:t>
      </w:r>
      <w:bookmarkEnd w:id="209"/>
      <w:bookmarkEnd w:id="210"/>
      <w:bookmarkEnd w:id="211"/>
      <w:bookmarkEnd w:id="212"/>
      <w:r w:rsidR="00486BBD" w:rsidRPr="00E15790">
        <w:t xml:space="preserve">is the version of the BIM that will be updated throughout construction to reflect the fully designed condition of the Project incorporating all changes and is turned over to the University upon Final Completion, with no additional cost to the University beyond the </w:t>
      </w:r>
      <w:r w:rsidR="00486BBD">
        <w:t xml:space="preserve">Contract Sum </w:t>
      </w:r>
      <w:r w:rsidR="00486BBD" w:rsidRPr="00E15790">
        <w:t>.</w:t>
      </w:r>
    </w:p>
    <w:p w14:paraId="1A1C8407" w14:textId="7825219C" w:rsidR="00486BBD" w:rsidRDefault="00D81899" w:rsidP="00D65DF2">
      <w:pPr>
        <w:pStyle w:val="3-ParagraphText"/>
      </w:pPr>
      <w:bookmarkStart w:id="213" w:name="_Toc197956576"/>
      <w:bookmarkStart w:id="214" w:name="_Toc197956818"/>
      <w:bookmarkStart w:id="215" w:name="_Toc219382986"/>
      <w:bookmarkStart w:id="216" w:name="_Toc219383333"/>
      <w:r>
        <w:t>REQUESTS FOR INFORMATION OR</w:t>
      </w:r>
      <w:r w:rsidR="00486BBD" w:rsidRPr="00A84E01">
        <w:t xml:space="preserve"> RFI</w:t>
      </w:r>
      <w:bookmarkEnd w:id="213"/>
      <w:bookmarkEnd w:id="214"/>
      <w:bookmarkEnd w:id="215"/>
      <w:bookmarkEnd w:id="216"/>
      <w:r w:rsidR="00486BBD" w:rsidRPr="006D7901">
        <w:t xml:space="preserve"> means written requests prepared by the </w:t>
      </w:r>
      <w:r w:rsidR="00486BBD">
        <w:rPr>
          <w:noProof/>
        </w:rPr>
        <w:t>Contractor</w:t>
      </w:r>
      <w:r w:rsidR="00486BBD" w:rsidRPr="006D7901">
        <w:t xml:space="preserve"> or Subcontractors requesting clarification about design or raising coordination issues that impact design, cost, or schedule.  </w:t>
      </w:r>
    </w:p>
    <w:p w14:paraId="0EADCDD6" w14:textId="0B56AB0A" w:rsidR="00486BBD" w:rsidRDefault="00D81899" w:rsidP="00D65DF2">
      <w:pPr>
        <w:pStyle w:val="3-ParagraphText"/>
      </w:pPr>
      <w:bookmarkStart w:id="217" w:name="_Toc197956577"/>
      <w:bookmarkStart w:id="218" w:name="_Toc197956819"/>
      <w:bookmarkStart w:id="219" w:name="_Toc219382987"/>
      <w:bookmarkStart w:id="220" w:name="_Toc219383334"/>
      <w:r>
        <w:t xml:space="preserve">REQUEST FOR PROPOSAL OR </w:t>
      </w:r>
      <w:r w:rsidR="00486BBD" w:rsidRPr="00DF69A3">
        <w:t>RFP</w:t>
      </w:r>
      <w:bookmarkEnd w:id="217"/>
      <w:bookmarkEnd w:id="218"/>
      <w:bookmarkEnd w:id="219"/>
      <w:bookmarkEnd w:id="220"/>
      <w:r w:rsidR="00486BBD" w:rsidRPr="006D7901">
        <w:t xml:space="preserve"> means the </w:t>
      </w:r>
      <w:r w:rsidR="00486BBD">
        <w:t>set of documents</w:t>
      </w:r>
      <w:r w:rsidR="00486BBD" w:rsidRPr="006D7901">
        <w:t xml:space="preserve"> issued by the University to select the </w:t>
      </w:r>
      <w:r w:rsidR="00486BBD">
        <w:rPr>
          <w:noProof/>
        </w:rPr>
        <w:t>Contractor</w:t>
      </w:r>
      <w:r w:rsidR="00486BBD" w:rsidRPr="006D7901">
        <w:t xml:space="preserve"> for the Project.</w:t>
      </w:r>
    </w:p>
    <w:p w14:paraId="38D3480E" w14:textId="05BF615C" w:rsidR="00486BBD" w:rsidRPr="00E15790" w:rsidRDefault="00D81899" w:rsidP="00D65DF2">
      <w:pPr>
        <w:pStyle w:val="3-ParagraphText"/>
        <w:rPr>
          <w:b/>
        </w:rPr>
      </w:pPr>
      <w:bookmarkStart w:id="221" w:name="_Toc197956578"/>
      <w:bookmarkStart w:id="222" w:name="_Toc197956820"/>
      <w:bookmarkStart w:id="223" w:name="_Toc219382988"/>
      <w:bookmarkStart w:id="224" w:name="_Toc219383335"/>
      <w:r>
        <w:t xml:space="preserve">SEPARATE CONSULTANTS </w:t>
      </w:r>
      <w:bookmarkEnd w:id="221"/>
      <w:bookmarkEnd w:id="222"/>
      <w:bookmarkEnd w:id="223"/>
      <w:bookmarkEnd w:id="224"/>
      <w:r w:rsidR="00486BBD">
        <w:t>are</w:t>
      </w:r>
      <w:r w:rsidR="00486BBD" w:rsidRPr="006D7901">
        <w:t xml:space="preserve"> person</w:t>
      </w:r>
      <w:r w:rsidR="00486BBD">
        <w:t>s</w:t>
      </w:r>
      <w:r w:rsidR="00486BBD" w:rsidRPr="006D7901">
        <w:t xml:space="preserve"> or firm</w:t>
      </w:r>
      <w:r w:rsidR="00486BBD">
        <w:t>s</w:t>
      </w:r>
      <w:r w:rsidR="00486BBD" w:rsidRPr="006D7901">
        <w:t xml:space="preserve"> under separate contract with the University that </w:t>
      </w:r>
      <w:r w:rsidR="00486BBD">
        <w:t>are</w:t>
      </w:r>
      <w:r w:rsidR="00486BBD" w:rsidRPr="006D7901">
        <w:t xml:space="preserve"> performing services related to the Project</w:t>
      </w:r>
      <w:r w:rsidR="00486BBD" w:rsidRPr="006D7901">
        <w:rPr>
          <w:b/>
        </w:rPr>
        <w:t>.</w:t>
      </w:r>
    </w:p>
    <w:p w14:paraId="74441374" w14:textId="5E672CCF" w:rsidR="00486BBD" w:rsidRDefault="00D81899" w:rsidP="00D65DF2">
      <w:pPr>
        <w:pStyle w:val="3-ParagraphText"/>
      </w:pPr>
      <w:bookmarkStart w:id="225" w:name="_Toc197956579"/>
      <w:bookmarkStart w:id="226" w:name="_Toc197956821"/>
      <w:bookmarkStart w:id="227" w:name="_Toc219382989"/>
      <w:bookmarkStart w:id="228" w:name="_Toc219383336"/>
      <w:r>
        <w:t xml:space="preserve">SEPARATE CONTRACTOR </w:t>
      </w:r>
      <w:bookmarkEnd w:id="225"/>
      <w:bookmarkEnd w:id="226"/>
      <w:bookmarkEnd w:id="227"/>
      <w:bookmarkEnd w:id="228"/>
      <w:r w:rsidR="00486BBD" w:rsidRPr="006D7901">
        <w:t xml:space="preserve">means a person, or firm, under separate contract with the University performing work </w:t>
      </w:r>
      <w:r w:rsidR="00486BBD" w:rsidRPr="006D7901">
        <w:rPr>
          <w:color w:val="000000"/>
        </w:rPr>
        <w:t>related to</w:t>
      </w:r>
      <w:r w:rsidR="00486BBD" w:rsidRPr="006D7901">
        <w:t xml:space="preserve"> the Project.</w:t>
      </w:r>
    </w:p>
    <w:p w14:paraId="05E422CB" w14:textId="37A69A15" w:rsidR="00486BBD" w:rsidRDefault="00D530E9" w:rsidP="00D65DF2">
      <w:pPr>
        <w:pStyle w:val="3-ParagraphText"/>
      </w:pPr>
      <w:bookmarkStart w:id="229" w:name="_Toc197956580"/>
      <w:bookmarkStart w:id="230" w:name="_Toc197956822"/>
      <w:bookmarkStart w:id="231" w:name="_Toc219382990"/>
      <w:bookmarkStart w:id="232" w:name="_Toc219383337"/>
      <w:r>
        <w:t xml:space="preserve">SHOP DRAWINGS, PRODUCT DATA, AND SAMPLES </w:t>
      </w:r>
      <w:bookmarkEnd w:id="229"/>
      <w:bookmarkEnd w:id="230"/>
      <w:bookmarkEnd w:id="231"/>
      <w:bookmarkEnd w:id="232"/>
      <w:r w:rsidR="00486BBD" w:rsidRPr="006D7901">
        <w:t>See Article 3.19 of the General Conditions.</w:t>
      </w:r>
    </w:p>
    <w:p w14:paraId="1AB25093" w14:textId="01C464CA" w:rsidR="00486BBD" w:rsidRDefault="00D530E9" w:rsidP="00D65DF2">
      <w:pPr>
        <w:pStyle w:val="3-ParagraphText"/>
      </w:pPr>
      <w:bookmarkStart w:id="233" w:name="_Toc197956581"/>
      <w:bookmarkStart w:id="234" w:name="_Toc197956823"/>
      <w:bookmarkStart w:id="235" w:name="_Toc219382991"/>
      <w:bookmarkStart w:id="236" w:name="_Toc219383338"/>
      <w:r>
        <w:t xml:space="preserve">SPECIFICATIONS </w:t>
      </w:r>
      <w:bookmarkEnd w:id="233"/>
      <w:bookmarkEnd w:id="234"/>
      <w:bookmarkEnd w:id="235"/>
      <w:bookmarkEnd w:id="236"/>
      <w:r w:rsidR="00486BBD" w:rsidRPr="006D7901">
        <w:t>means that portion of the Contract Documents consisting of the written requirements for materials, equipment, construction systems, standards and workmanship for the Work, and performance of related services.</w:t>
      </w:r>
    </w:p>
    <w:p w14:paraId="19D5AD27" w14:textId="06F3472F" w:rsidR="00486BBD" w:rsidRPr="004A30BD" w:rsidRDefault="00D530E9" w:rsidP="00D65DF2">
      <w:pPr>
        <w:pStyle w:val="3-ParagraphText"/>
      </w:pPr>
      <w:bookmarkStart w:id="237" w:name="_Toc197956582"/>
      <w:bookmarkStart w:id="238" w:name="_Toc197956824"/>
      <w:bookmarkStart w:id="239" w:name="_Toc219382992"/>
      <w:bookmarkStart w:id="240" w:name="_Toc219383339"/>
      <w:r>
        <w:t xml:space="preserve">SUBCONTRACTOR </w:t>
      </w:r>
      <w:bookmarkEnd w:id="237"/>
      <w:bookmarkEnd w:id="238"/>
      <w:bookmarkEnd w:id="239"/>
      <w:bookmarkEnd w:id="240"/>
      <w:r w:rsidR="00486BBD" w:rsidRPr="006D7901">
        <w:t xml:space="preserve">means a person or firm that has a contract with </w:t>
      </w:r>
      <w:r w:rsidR="00486BBD">
        <w:rPr>
          <w:noProof/>
        </w:rPr>
        <w:t>Contractor</w:t>
      </w:r>
      <w:r w:rsidR="00486BBD" w:rsidRPr="006D7901">
        <w:t xml:space="preserve"> or with a Subcontractor of the </w:t>
      </w:r>
      <w:r w:rsidR="00486BBD">
        <w:rPr>
          <w:noProof/>
        </w:rPr>
        <w:t>Contractor</w:t>
      </w:r>
      <w:r w:rsidR="00486BBD" w:rsidRPr="006D7901">
        <w:t xml:space="preserve">, to perform a portion of the Work.  Unless otherwise specifically provided, the term </w:t>
      </w:r>
      <w:r w:rsidR="00486BBD" w:rsidRPr="004A30BD">
        <w:t>Subcontractor includes Subcontractors of all tiers, and may include Design Professionals and Consultants.</w:t>
      </w:r>
    </w:p>
    <w:p w14:paraId="0DE4C15B" w14:textId="1C840675" w:rsidR="00486BBD" w:rsidRDefault="00D530E9" w:rsidP="00D65DF2">
      <w:pPr>
        <w:pStyle w:val="3-ParagraphText"/>
      </w:pPr>
      <w:bookmarkStart w:id="241" w:name="_Toc197956583"/>
      <w:bookmarkStart w:id="242" w:name="_Toc197956825"/>
      <w:bookmarkStart w:id="243" w:name="_Toc219382993"/>
      <w:bookmarkStart w:id="244" w:name="_Toc219383340"/>
      <w:r>
        <w:t xml:space="preserve">SUBMITTALS </w:t>
      </w:r>
      <w:bookmarkEnd w:id="241"/>
      <w:bookmarkEnd w:id="242"/>
      <w:bookmarkEnd w:id="243"/>
      <w:bookmarkEnd w:id="244"/>
      <w:r w:rsidR="00486BBD" w:rsidRPr="006D7901">
        <w:t>include Shop Drawings, Product Data, Samples, and similar documentation required by the Project specifications or other Construction Documents.</w:t>
      </w:r>
    </w:p>
    <w:p w14:paraId="0AC52191" w14:textId="50078832" w:rsidR="00486BBD" w:rsidRDefault="00D530E9" w:rsidP="00D65DF2">
      <w:pPr>
        <w:pStyle w:val="3-ParagraphText"/>
      </w:pPr>
      <w:bookmarkStart w:id="245" w:name="_Toc197956584"/>
      <w:bookmarkStart w:id="246" w:name="_Toc197956826"/>
      <w:bookmarkStart w:id="247" w:name="_Toc219382994"/>
      <w:bookmarkStart w:id="248" w:name="_Toc219383341"/>
      <w:r>
        <w:t xml:space="preserve">SUBSTANTIAL COMPLETION </w:t>
      </w:r>
      <w:bookmarkEnd w:id="245"/>
      <w:bookmarkEnd w:id="246"/>
      <w:bookmarkEnd w:id="247"/>
      <w:bookmarkEnd w:id="248"/>
      <w:r w:rsidR="00486BBD" w:rsidRPr="006D7901">
        <w:t xml:space="preserve">See Article </w:t>
      </w:r>
      <w:r w:rsidR="00C55736">
        <w:fldChar w:fldCharType="begin"/>
      </w:r>
      <w:r w:rsidR="00C55736">
        <w:instrText xml:space="preserve"> REF _Ref219813183 \r \h </w:instrText>
      </w:r>
      <w:r w:rsidR="00C55736">
        <w:fldChar w:fldCharType="separate"/>
      </w:r>
      <w:r w:rsidR="00FC4EA1">
        <w:t>9.7</w:t>
      </w:r>
      <w:r w:rsidR="00C55736">
        <w:fldChar w:fldCharType="end"/>
      </w:r>
      <w:r w:rsidR="00486BBD" w:rsidRPr="006D7901">
        <w:t xml:space="preserve"> of the General Conditions.</w:t>
      </w:r>
    </w:p>
    <w:p w14:paraId="6F721735" w14:textId="54627191" w:rsidR="00486BBD" w:rsidRDefault="00D530E9" w:rsidP="00D65DF2">
      <w:pPr>
        <w:pStyle w:val="3-ParagraphText"/>
      </w:pPr>
      <w:bookmarkStart w:id="249" w:name="_Toc197956585"/>
      <w:bookmarkStart w:id="250" w:name="_Toc197956827"/>
      <w:bookmarkStart w:id="251" w:name="_Toc219382995"/>
      <w:bookmarkStart w:id="252" w:name="_Toc219383342"/>
      <w:r>
        <w:t xml:space="preserve">SUPERINTENDENT </w:t>
      </w:r>
      <w:bookmarkEnd w:id="249"/>
      <w:bookmarkEnd w:id="250"/>
      <w:bookmarkEnd w:id="251"/>
      <w:bookmarkEnd w:id="252"/>
      <w:r w:rsidR="00486BBD" w:rsidRPr="006D7901">
        <w:t xml:space="preserve">means the person designated by </w:t>
      </w:r>
      <w:r w:rsidR="00486BBD">
        <w:rPr>
          <w:noProof/>
        </w:rPr>
        <w:t>Contractor</w:t>
      </w:r>
      <w:r w:rsidR="00486BBD" w:rsidRPr="006D7901">
        <w:t xml:space="preserve"> to represent </w:t>
      </w:r>
      <w:r w:rsidR="00486BBD">
        <w:rPr>
          <w:noProof/>
        </w:rPr>
        <w:t>Contractor</w:t>
      </w:r>
      <w:r w:rsidR="00486BBD" w:rsidRPr="006D7901">
        <w:t xml:space="preserve"> at the </w:t>
      </w:r>
      <w:r w:rsidR="00486BBD">
        <w:t>Project Site</w:t>
      </w:r>
      <w:r w:rsidR="00486BBD" w:rsidRPr="006D7901">
        <w:t xml:space="preserve">, in accordance with Article </w:t>
      </w:r>
      <w:r w:rsidR="00C55736">
        <w:fldChar w:fldCharType="begin"/>
      </w:r>
      <w:r w:rsidR="00C55736">
        <w:instrText xml:space="preserve"> REF _Ref219813208 \r \h </w:instrText>
      </w:r>
      <w:r w:rsidR="00C55736">
        <w:fldChar w:fldCharType="separate"/>
      </w:r>
      <w:r w:rsidR="00FC4EA1">
        <w:t>3.8.3</w:t>
      </w:r>
      <w:r w:rsidR="00C55736">
        <w:fldChar w:fldCharType="end"/>
      </w:r>
      <w:r w:rsidR="00486BBD" w:rsidRPr="006D7901">
        <w:t xml:space="preserve"> of the General Conditions.</w:t>
      </w:r>
    </w:p>
    <w:p w14:paraId="4815C8B2" w14:textId="675438C6" w:rsidR="00486BBD" w:rsidRDefault="00D530E9" w:rsidP="00D65DF2">
      <w:pPr>
        <w:pStyle w:val="3-ParagraphText"/>
      </w:pPr>
      <w:bookmarkStart w:id="253" w:name="_Toc197956586"/>
      <w:bookmarkStart w:id="254" w:name="_Toc197956828"/>
      <w:bookmarkStart w:id="255" w:name="_Toc219382996"/>
      <w:bookmarkStart w:id="256" w:name="_Toc219383343"/>
      <w:r>
        <w:lastRenderedPageBreak/>
        <w:t xml:space="preserve">TIER </w:t>
      </w:r>
      <w:bookmarkEnd w:id="253"/>
      <w:bookmarkEnd w:id="254"/>
      <w:bookmarkEnd w:id="255"/>
      <w:bookmarkEnd w:id="256"/>
      <w:r w:rsidR="00486BBD" w:rsidRPr="006D7901">
        <w:t xml:space="preserve">means the contractual level of a Subcontractor or supplier or Design Professional or Consultant with respect to </w:t>
      </w:r>
      <w:r w:rsidR="00486BBD">
        <w:rPr>
          <w:noProof/>
        </w:rPr>
        <w:t>Contractor</w:t>
      </w:r>
      <w:r w:rsidR="00486BBD" w:rsidRPr="006D7901">
        <w:t xml:space="preserve">.  For example, a first-tier Subcontractor is under subcontract with </w:t>
      </w:r>
      <w:r w:rsidR="00486BBD">
        <w:rPr>
          <w:noProof/>
        </w:rPr>
        <w:t>Contractor</w:t>
      </w:r>
      <w:r w:rsidR="00486BBD" w:rsidRPr="006D7901">
        <w:t>, a second-tier Subcontractor is under subcontract with a first-tier Subcontractor, and so forth.</w:t>
      </w:r>
    </w:p>
    <w:p w14:paraId="16D3BE51" w14:textId="50ED0A32" w:rsidR="00486BBD" w:rsidRDefault="00D530E9" w:rsidP="00D65DF2">
      <w:pPr>
        <w:pStyle w:val="3-ParagraphText"/>
      </w:pPr>
      <w:bookmarkStart w:id="257" w:name="_Toc197956587"/>
      <w:bookmarkStart w:id="258" w:name="_Toc197956829"/>
      <w:bookmarkStart w:id="259" w:name="_Toc219382997"/>
      <w:bookmarkStart w:id="260" w:name="_Toc219383344"/>
      <w:r>
        <w:t xml:space="preserve">UNEXCUSABLE DELAY </w:t>
      </w:r>
      <w:bookmarkEnd w:id="257"/>
      <w:bookmarkEnd w:id="258"/>
      <w:bookmarkEnd w:id="259"/>
      <w:bookmarkEnd w:id="260"/>
      <w:r w:rsidR="00486BBD" w:rsidRPr="006D7901">
        <w:t xml:space="preserve">means a delay that does not entitle the </w:t>
      </w:r>
      <w:r w:rsidR="00486BBD">
        <w:rPr>
          <w:noProof/>
        </w:rPr>
        <w:t>Contractor</w:t>
      </w:r>
      <w:r w:rsidR="00486BBD" w:rsidRPr="006D7901">
        <w:t xml:space="preserve"> to an adjustment of the </w:t>
      </w:r>
      <w:r w:rsidR="006778D9">
        <w:t>Contract Sum and does not entitle the Contractor</w:t>
      </w:r>
      <w:r w:rsidR="00632E6A">
        <w:t xml:space="preserve"> to</w:t>
      </w:r>
      <w:r w:rsidR="00486BBD">
        <w:t xml:space="preserve"> </w:t>
      </w:r>
      <w:r w:rsidR="00486BBD" w:rsidRPr="006D7901">
        <w:t>an adjustment of the Contract Time.</w:t>
      </w:r>
    </w:p>
    <w:p w14:paraId="762FDC65" w14:textId="498E9C3E" w:rsidR="00486BBD" w:rsidRDefault="00D530E9" w:rsidP="00D65DF2">
      <w:pPr>
        <w:pStyle w:val="3-ParagraphText"/>
      </w:pPr>
      <w:bookmarkStart w:id="261" w:name="_Toc197956588"/>
      <w:bookmarkStart w:id="262" w:name="_Toc197956830"/>
      <w:bookmarkStart w:id="263" w:name="_Toc219382998"/>
      <w:bookmarkStart w:id="264" w:name="_Toc219383345"/>
      <w:r>
        <w:t xml:space="preserve">UNIVERSITY OR THE UNIVERSITY </w:t>
      </w:r>
      <w:bookmarkEnd w:id="261"/>
      <w:bookmarkEnd w:id="262"/>
      <w:bookmarkEnd w:id="263"/>
      <w:bookmarkEnd w:id="264"/>
      <w:r w:rsidR="00486BBD" w:rsidRPr="006D7901">
        <w:t>means The Regents of the University of California, Owner of the Project.</w:t>
      </w:r>
    </w:p>
    <w:p w14:paraId="7412BE8D" w14:textId="387B7BC7" w:rsidR="00486BBD" w:rsidRDefault="00D530E9" w:rsidP="00D65DF2">
      <w:pPr>
        <w:pStyle w:val="3-ParagraphText"/>
      </w:pPr>
      <w:bookmarkStart w:id="265" w:name="_Toc197956589"/>
      <w:bookmarkStart w:id="266" w:name="_Toc197956831"/>
      <w:bookmarkStart w:id="267" w:name="_Toc219382999"/>
      <w:bookmarkStart w:id="268" w:name="_Toc219383346"/>
      <w:r>
        <w:t xml:space="preserve">UNIVERSITY’S BUILDING OFFICIAL </w:t>
      </w:r>
      <w:bookmarkEnd w:id="265"/>
      <w:bookmarkEnd w:id="266"/>
      <w:bookmarkEnd w:id="267"/>
      <w:bookmarkEnd w:id="268"/>
      <w:r w:rsidR="00486BBD" w:rsidRPr="006D7901">
        <w:t xml:space="preserve">means the individual the University has designated to act in the capacity of the “Building Official” as defined by the California Building Standards Code.  The University’s Building Official will determine whether the Work complies with Applicable Code Requirements and will determine whether and when it is appropriate to issue a Certificate of Occupancy. </w:t>
      </w:r>
    </w:p>
    <w:p w14:paraId="32F5D5CD" w14:textId="59EC6DC2" w:rsidR="00486BBD" w:rsidRPr="004A30BD" w:rsidRDefault="00D530E9" w:rsidP="00D65DF2">
      <w:pPr>
        <w:pStyle w:val="3-ParagraphText"/>
        <w:rPr>
          <w:rFonts w:asciiTheme="majorHAnsi" w:hAnsiTheme="majorHAnsi" w:cstheme="majorHAnsi"/>
        </w:rPr>
      </w:pPr>
      <w:bookmarkStart w:id="269" w:name="_Toc197956590"/>
      <w:bookmarkStart w:id="270" w:name="_Toc197956832"/>
      <w:bookmarkStart w:id="271" w:name="_Toc219383000"/>
      <w:bookmarkStart w:id="272" w:name="_Toc219383347"/>
      <w:r>
        <w:t xml:space="preserve">UNIVERSITY DIRECTED CHANGES </w:t>
      </w:r>
      <w:bookmarkEnd w:id="269"/>
      <w:bookmarkEnd w:id="270"/>
      <w:bookmarkEnd w:id="271"/>
      <w:bookmarkEnd w:id="272"/>
      <w:r w:rsidR="00486BBD">
        <w:rPr>
          <w:bCs/>
        </w:rPr>
        <w:t xml:space="preserve">See Article </w:t>
      </w:r>
      <w:r w:rsidR="00C55736">
        <w:rPr>
          <w:bCs/>
        </w:rPr>
        <w:fldChar w:fldCharType="begin"/>
      </w:r>
      <w:r w:rsidR="00C55736">
        <w:rPr>
          <w:bCs/>
        </w:rPr>
        <w:instrText xml:space="preserve"> REF _Ref219813281 \r \h </w:instrText>
      </w:r>
      <w:r w:rsidR="00C55736">
        <w:rPr>
          <w:bCs/>
        </w:rPr>
      </w:r>
      <w:r w:rsidR="00C55736">
        <w:rPr>
          <w:bCs/>
        </w:rPr>
        <w:fldChar w:fldCharType="separate"/>
      </w:r>
      <w:r w:rsidR="00FC4EA1">
        <w:rPr>
          <w:bCs/>
        </w:rPr>
        <w:t>7.1</w:t>
      </w:r>
      <w:r w:rsidR="00C55736">
        <w:rPr>
          <w:bCs/>
        </w:rPr>
        <w:fldChar w:fldCharType="end"/>
      </w:r>
      <w:r w:rsidR="00486BBD">
        <w:rPr>
          <w:bCs/>
        </w:rPr>
        <w:t>.</w:t>
      </w:r>
      <w:r w:rsidR="00486BBD" w:rsidRPr="006D7901">
        <w:rPr>
          <w:rFonts w:asciiTheme="majorHAnsi" w:hAnsiTheme="majorHAnsi" w:cstheme="majorHAnsi"/>
        </w:rPr>
        <w:t xml:space="preserve">  </w:t>
      </w:r>
    </w:p>
    <w:p w14:paraId="1E3B842B" w14:textId="2DDB70EC" w:rsidR="00486BBD" w:rsidRDefault="00B162C9" w:rsidP="00D65DF2">
      <w:pPr>
        <w:pStyle w:val="3-ParagraphText"/>
      </w:pPr>
      <w:bookmarkStart w:id="273" w:name="_Toc197956591"/>
      <w:bookmarkStart w:id="274" w:name="_Toc197956833"/>
      <w:bookmarkStart w:id="275" w:name="_Toc219383001"/>
      <w:bookmarkStart w:id="276" w:name="_Toc219383348"/>
      <w:r>
        <w:t xml:space="preserve">UNIVERSITY’S REPRESENTATIVE </w:t>
      </w:r>
      <w:bookmarkEnd w:id="273"/>
      <w:bookmarkEnd w:id="274"/>
      <w:bookmarkEnd w:id="275"/>
      <w:bookmarkEnd w:id="276"/>
      <w:r w:rsidR="00486BBD" w:rsidRPr="000B2B26">
        <w:t>means the person identified as such in the Agreement</w:t>
      </w:r>
      <w:r w:rsidR="00486BBD" w:rsidRPr="006D7901">
        <w:t>.</w:t>
      </w:r>
    </w:p>
    <w:p w14:paraId="5C43CF14" w14:textId="22029EF4" w:rsidR="00486BBD" w:rsidRDefault="00B162C9" w:rsidP="00D65DF2">
      <w:pPr>
        <w:pStyle w:val="3-ParagraphText"/>
      </w:pPr>
      <w:bookmarkStart w:id="277" w:name="_Toc197956592"/>
      <w:bookmarkStart w:id="278" w:name="_Toc197956834"/>
      <w:bookmarkStart w:id="279" w:name="_Toc219383002"/>
      <w:bookmarkStart w:id="280" w:name="_Toc219383349"/>
      <w:r>
        <w:t xml:space="preserve">UNIVERSITY’S RESPONSIBLE ADMINISTRATOR </w:t>
      </w:r>
      <w:bookmarkEnd w:id="277"/>
      <w:bookmarkEnd w:id="278"/>
      <w:bookmarkEnd w:id="279"/>
      <w:bookmarkEnd w:id="280"/>
      <w:r w:rsidR="00486BBD" w:rsidRPr="000B2B26">
        <w:t xml:space="preserve">means the person, or his or her authorized designee, who is authorized to </w:t>
      </w:r>
      <w:r w:rsidR="00486BBD">
        <w:t xml:space="preserve">execute </w:t>
      </w:r>
      <w:r w:rsidR="00486BBD" w:rsidRPr="000B2B26">
        <w:t>the Agreement</w:t>
      </w:r>
      <w:r w:rsidR="00486BBD">
        <w:t>, Change Orders, Field Orders,</w:t>
      </w:r>
      <w:r w:rsidR="00486BBD" w:rsidRPr="000B2B26">
        <w:t xml:space="preserve"> and other applicable Contract Documents on behalf of the University.</w:t>
      </w:r>
    </w:p>
    <w:p w14:paraId="3E46C8BA" w14:textId="29B47145" w:rsidR="00486BBD" w:rsidRPr="004A30BD" w:rsidRDefault="00B162C9" w:rsidP="00D65DF2">
      <w:pPr>
        <w:pStyle w:val="3-ParagraphText"/>
        <w:rPr>
          <w:color w:val="000000"/>
        </w:rPr>
      </w:pPr>
      <w:bookmarkStart w:id="281" w:name="_Toc197956594"/>
      <w:bookmarkStart w:id="282" w:name="_Toc197956836"/>
      <w:bookmarkStart w:id="283" w:name="_Toc219383004"/>
      <w:bookmarkStart w:id="284" w:name="_Toc219383351"/>
      <w:r>
        <w:t xml:space="preserve">WORK </w:t>
      </w:r>
      <w:bookmarkEnd w:id="281"/>
      <w:bookmarkEnd w:id="282"/>
      <w:bookmarkEnd w:id="283"/>
      <w:bookmarkEnd w:id="284"/>
      <w:r w:rsidR="00486BBD" w:rsidRPr="006D7901">
        <w:t xml:space="preserve">means all labor, materials, equipment, tools, and services including , Construction Work, commissioning, and other work and services necessary for proper completion of the Project in accordance with the requirements of the Contract Documents, as modified by Change Order, </w:t>
      </w:r>
      <w:r w:rsidR="00486BBD" w:rsidRPr="006D7901">
        <w:rPr>
          <w:color w:val="000000"/>
        </w:rPr>
        <w:t xml:space="preserve">whether completed or partially completed, provided or to be provided by </w:t>
      </w:r>
      <w:r w:rsidR="00486BBD">
        <w:rPr>
          <w:noProof/>
          <w:color w:val="000000"/>
        </w:rPr>
        <w:t>Contractor</w:t>
      </w:r>
      <w:r w:rsidR="00486BBD" w:rsidRPr="006D7901">
        <w:rPr>
          <w:color w:val="000000"/>
        </w:rPr>
        <w:t xml:space="preserve"> to fulfill </w:t>
      </w:r>
      <w:r w:rsidR="00486BBD">
        <w:rPr>
          <w:noProof/>
          <w:color w:val="000000"/>
        </w:rPr>
        <w:t>Contractor</w:t>
      </w:r>
      <w:r w:rsidR="00486BBD" w:rsidRPr="006D7901">
        <w:rPr>
          <w:color w:val="000000"/>
        </w:rPr>
        <w:t>'s obligations</w:t>
      </w:r>
      <w:r w:rsidR="00486BBD" w:rsidRPr="006D7901">
        <w:t xml:space="preserve">. </w:t>
      </w:r>
      <w:r w:rsidR="00486BBD" w:rsidRPr="006D7901">
        <w:rPr>
          <w:color w:val="000000"/>
        </w:rPr>
        <w:t>The Work may constitute the whole or a part of the Project.</w:t>
      </w:r>
    </w:p>
    <w:p w14:paraId="1F817376" w14:textId="2F5026E8" w:rsidR="002F013E" w:rsidRDefault="002F013E" w:rsidP="002C795B">
      <w:pPr>
        <w:pStyle w:val="2-ParagraphTitle"/>
      </w:pPr>
      <w:bookmarkStart w:id="285" w:name="_Toc219383352"/>
      <w:bookmarkStart w:id="286" w:name="_Toc221091832"/>
      <w:r>
        <w:t>ownership and use of contract documents</w:t>
      </w:r>
      <w:bookmarkEnd w:id="285"/>
      <w:bookmarkEnd w:id="286"/>
    </w:p>
    <w:p w14:paraId="13826538" w14:textId="63F254AB" w:rsidR="002F013E" w:rsidRDefault="002F013E" w:rsidP="002C795B">
      <w:pPr>
        <w:pStyle w:val="3-ParagraphText"/>
      </w:pPr>
      <w:r w:rsidRPr="00DC3D2B">
        <w:rPr>
          <w:snapToGrid w:val="0"/>
        </w:rPr>
        <w:t xml:space="preserve">The Contract Documents, and all copies thereof, furnished to </w:t>
      </w:r>
      <w:r w:rsidR="00486BBD">
        <w:rPr>
          <w:noProof/>
          <w:snapToGrid w:val="0"/>
        </w:rPr>
        <w:t>Contractor</w:t>
      </w:r>
      <w:r w:rsidRPr="00DC3D2B">
        <w:rPr>
          <w:snapToGrid w:val="0"/>
        </w:rPr>
        <w:t xml:space="preserve"> are the property of the University</w:t>
      </w:r>
      <w:r>
        <w:rPr>
          <w:snapToGrid w:val="0"/>
        </w:rPr>
        <w:t xml:space="preserve"> and are not to be used by </w:t>
      </w:r>
      <w:r w:rsidR="00486BBD">
        <w:rPr>
          <w:noProof/>
          <w:snapToGrid w:val="0"/>
        </w:rPr>
        <w:t>Contractor</w:t>
      </w:r>
      <w:r>
        <w:rPr>
          <w:snapToGrid w:val="0"/>
        </w:rPr>
        <w:t xml:space="preserve"> on other work</w:t>
      </w:r>
      <w:r w:rsidRPr="00DC3D2B">
        <w:rPr>
          <w:snapToGrid w:val="0"/>
        </w:rPr>
        <w:t xml:space="preserve">.  </w:t>
      </w:r>
      <w:bookmarkStart w:id="287" w:name="_Toc446937566"/>
    </w:p>
    <w:p w14:paraId="07DB07CE" w14:textId="402F8AD2" w:rsidR="002F013E" w:rsidRPr="005577EF" w:rsidRDefault="002F013E" w:rsidP="002C795B">
      <w:pPr>
        <w:pStyle w:val="3-ParagraphText"/>
      </w:pPr>
      <w:r w:rsidRPr="005577EF">
        <w:t>Building Information Model</w:t>
      </w:r>
      <w:bookmarkEnd w:id="287"/>
      <w:r w:rsidRPr="005577EF">
        <w:t xml:space="preserve">.  The Record Model and subsidiary models used for construction of the Project are the property of the University.  The </w:t>
      </w:r>
      <w:r w:rsidR="00486BBD">
        <w:rPr>
          <w:noProof/>
        </w:rPr>
        <w:t>Contractor</w:t>
      </w:r>
      <w:r w:rsidRPr="005577EF">
        <w:t xml:space="preserve"> and its other </w:t>
      </w:r>
      <w:r w:rsidR="00486BBD">
        <w:rPr>
          <w:noProof/>
        </w:rPr>
        <w:t>Contractor</w:t>
      </w:r>
      <w:r w:rsidRPr="005577EF">
        <w:t xml:space="preserve"> Team members agree to provide the University, as a deliverable before Final Completion, the Record Model and any other BIM files that the University’s Representative deems necessary.  Despite the above, design elements that were created by any </w:t>
      </w:r>
      <w:r w:rsidR="00486BBD">
        <w:rPr>
          <w:noProof/>
        </w:rPr>
        <w:t>Contractor</w:t>
      </w:r>
      <w:r w:rsidRPr="005577EF">
        <w:t xml:space="preserve"> Team member, before execution of this Agreement, as extensions to commercially available BIM software will remain the property of the respective party that created the extension, regardless of whether it was used in a Model for Work performed under this Agreement, and the University will hold a perpetual, non-exclusive, royalty-free license to those design elements for purposes of designing, constructing, operating, and maintaining the Project, including without limitation, future additions, alterations, connections, and repairs to the Project, for which the BIM was created. </w:t>
      </w:r>
    </w:p>
    <w:p w14:paraId="098E59CF" w14:textId="4B32337B" w:rsidR="002F013E" w:rsidRPr="005577EF" w:rsidRDefault="002F013E" w:rsidP="002C795B">
      <w:pPr>
        <w:pStyle w:val="3-ParagraphText"/>
      </w:pPr>
      <w:bookmarkStart w:id="288" w:name="_Toc446937567"/>
      <w:r w:rsidRPr="005577EF">
        <w:t>License</w:t>
      </w:r>
      <w:bookmarkEnd w:id="288"/>
      <w:r w:rsidRPr="005577EF">
        <w:t xml:space="preserve">.  The </w:t>
      </w:r>
      <w:r w:rsidR="00486BBD">
        <w:rPr>
          <w:noProof/>
        </w:rPr>
        <w:t>Contractor</w:t>
      </w:r>
      <w:r w:rsidRPr="005577EF">
        <w:t xml:space="preserve"> Team members are each granted a limited, non-exclusive, royalty-free license to use and reproduce applicable portions of the Construction Documents and other documents prepared for use in the performance of the Work.  The University grants the </w:t>
      </w:r>
      <w:r w:rsidR="00486BBD">
        <w:rPr>
          <w:noProof/>
        </w:rPr>
        <w:t>Contractor</w:t>
      </w:r>
      <w:r w:rsidRPr="005577EF">
        <w:t>, Design Professionals, and Subcontractors a non-exclusive, royalty-free, perpetual license for use or display of the Model or 2-D information solely for educational purposes, and the BIM may be used for promotional purposes upon written approval by University.</w:t>
      </w:r>
    </w:p>
    <w:p w14:paraId="75280AA8" w14:textId="298A4C70" w:rsidR="002F013E" w:rsidRPr="005577EF" w:rsidRDefault="002F013E" w:rsidP="002C795B">
      <w:pPr>
        <w:pStyle w:val="3-ParagraphText"/>
      </w:pPr>
      <w:r w:rsidRPr="005577EF">
        <w:t xml:space="preserve">Copies.  All copies made under the license will bear the statutory copyright notice, if any, shown on the Construction Documents and any other documents prepared by the </w:t>
      </w:r>
      <w:r w:rsidR="00486BBD">
        <w:rPr>
          <w:noProof/>
        </w:rPr>
        <w:t>Contractor</w:t>
      </w:r>
      <w:r w:rsidRPr="005577EF">
        <w:t>, Design Professionals, and Subcontractors.  Submittal or distribution to meet official regulatory requirements or for other purposes in connection with the Project will not be construed as publication in derogation of the University’s copyright or other reserved rights and interests.</w:t>
      </w:r>
    </w:p>
    <w:p w14:paraId="23CD4A0C" w14:textId="24F788AA" w:rsidR="002F013E" w:rsidRDefault="002F013E" w:rsidP="002C795B">
      <w:pPr>
        <w:pStyle w:val="3-ParagraphText"/>
      </w:pPr>
      <w:bookmarkStart w:id="289" w:name="_Toc446937568"/>
      <w:r w:rsidRPr="005577EF">
        <w:t>Exception</w:t>
      </w:r>
      <w:bookmarkEnd w:id="289"/>
      <w:r w:rsidRPr="005577EF">
        <w:t xml:space="preserve">.  Nothing contained in this Article limits the rights, title, and interest of the </w:t>
      </w:r>
      <w:r w:rsidR="00486BBD">
        <w:rPr>
          <w:noProof/>
        </w:rPr>
        <w:t>Contractor</w:t>
      </w:r>
      <w:r w:rsidRPr="005577EF">
        <w:t xml:space="preserve">, Design Professionals, or </w:t>
      </w:r>
      <w:r w:rsidR="00486BBD">
        <w:rPr>
          <w:noProof/>
        </w:rPr>
        <w:t>Contractor</w:t>
      </w:r>
      <w:r w:rsidRPr="005577EF">
        <w:t xml:space="preserve"> Subcontractors to continue to use their respective general design details that </w:t>
      </w:r>
      <w:r w:rsidRPr="005577EF">
        <w:lastRenderedPageBreak/>
        <w:t>each of them uses or has used on multiple projects, or new standard design details that were developed during design under this Agreement.</w:t>
      </w:r>
    </w:p>
    <w:p w14:paraId="159E7133" w14:textId="64EBC1CF" w:rsidR="002F013E" w:rsidRPr="004B733E" w:rsidRDefault="002F013E" w:rsidP="002C795B">
      <w:pPr>
        <w:pStyle w:val="3-ParagraphText"/>
      </w:pPr>
      <w:bookmarkStart w:id="290" w:name="_Ref219813500"/>
      <w:r w:rsidRPr="004B733E">
        <w:t>University will defend, indemnify and save harmless</w:t>
      </w:r>
      <w:r>
        <w:t xml:space="preserve"> </w:t>
      </w:r>
      <w:r w:rsidR="00486BBD">
        <w:rPr>
          <w:noProof/>
        </w:rPr>
        <w:t>Contractor</w:t>
      </w:r>
      <w:r w:rsidRPr="004B733E">
        <w:t xml:space="preserve"> , its officers, agents and employees from any costs or claims for damages arising from University's use on other projects of the Contract Documents, the Drawings and Specifications, or the designs depicted in them, if any of the foregoing have been provided to the University by the </w:t>
      </w:r>
      <w:r w:rsidR="00486BBD">
        <w:rPr>
          <w:noProof/>
        </w:rPr>
        <w:t>Contractor</w:t>
      </w:r>
      <w:r w:rsidRPr="004B733E">
        <w:t>.</w:t>
      </w:r>
      <w:bookmarkEnd w:id="290"/>
      <w:r w:rsidRPr="004B733E">
        <w:t xml:space="preserve"> </w:t>
      </w:r>
    </w:p>
    <w:p w14:paraId="7A6965E6" w14:textId="2CB58341" w:rsidR="002F013E" w:rsidRPr="00E36A62" w:rsidRDefault="002F013E" w:rsidP="002C795B">
      <w:pPr>
        <w:pStyle w:val="3-ParagraphText"/>
      </w:pPr>
      <w:r w:rsidRPr="004B733E">
        <w:t xml:space="preserve">Notwithstanding Article </w:t>
      </w:r>
      <w:r w:rsidR="00C55736">
        <w:fldChar w:fldCharType="begin"/>
      </w:r>
      <w:r w:rsidR="00C55736">
        <w:instrText xml:space="preserve"> REF _Ref219813500 \r \h </w:instrText>
      </w:r>
      <w:r w:rsidR="00C55736">
        <w:fldChar w:fldCharType="separate"/>
      </w:r>
      <w:r w:rsidR="00FC4EA1">
        <w:t>1.2.6</w:t>
      </w:r>
      <w:r w:rsidR="00C55736">
        <w:fldChar w:fldCharType="end"/>
      </w:r>
      <w:r w:rsidRPr="004B733E">
        <w:t xml:space="preserve"> above, University will not defend, indemnify or save harmless</w:t>
      </w:r>
      <w:r>
        <w:t xml:space="preserve"> </w:t>
      </w:r>
      <w:r w:rsidR="00486BBD">
        <w:rPr>
          <w:noProof/>
        </w:rPr>
        <w:t>Contractor</w:t>
      </w:r>
      <w:r w:rsidRPr="004B733E">
        <w:t xml:space="preserve"> , its officers, agents, or employees from any costs or claims asserted or imposed by any person or entity claiming that University's use of the Contract Documents, the Drawings and Specifications, or the designs depicted in them is contrary to or in violation of any copyright, patent, trade secret, trade name, trademark, or any proprietary, contractual or legal right pertaining to their use.</w:t>
      </w:r>
      <w:r w:rsidRPr="006D7901">
        <w:t xml:space="preserve">  </w:t>
      </w:r>
    </w:p>
    <w:p w14:paraId="0040C926" w14:textId="77777777" w:rsidR="002F013E" w:rsidRPr="00423999" w:rsidRDefault="002F013E" w:rsidP="002C795B">
      <w:pPr>
        <w:pStyle w:val="2-ParagraphTitle"/>
      </w:pPr>
      <w:bookmarkStart w:id="291" w:name="_Toc219383353"/>
      <w:bookmarkStart w:id="292" w:name="_Toc221091833"/>
      <w:r>
        <w:t>INTERPRETATION</w:t>
      </w:r>
      <w:bookmarkEnd w:id="291"/>
      <w:bookmarkEnd w:id="292"/>
    </w:p>
    <w:p w14:paraId="5071603D" w14:textId="18B08F44" w:rsidR="002F013E" w:rsidRDefault="002F013E" w:rsidP="002C795B">
      <w:pPr>
        <w:pStyle w:val="3-ParagraphText"/>
        <w:rPr>
          <w:color w:val="000000"/>
        </w:rPr>
      </w:pPr>
      <w:r>
        <w:t xml:space="preserve">The Contract Documents are complementary and what is required by one shall be as binding as if required by all.  </w:t>
      </w:r>
      <w:r w:rsidRPr="00E216DA">
        <w:t>If there are conflicting requirements within or between the various Contract Documents, the issue will be referred to the University’s Representative to determine which requirements will better achieve the Project Objectives in consultation with members of the Project Team at the University’s Representative’s discretion. The University’s Representative may reach an agreement by consensus over which requirements to apply or may decide that the following order of precedence</w:t>
      </w:r>
      <w:r>
        <w:rPr>
          <w:color w:val="000000"/>
        </w:rPr>
        <w:t xml:space="preserve"> shall apply:</w:t>
      </w:r>
    </w:p>
    <w:p w14:paraId="2885EF29" w14:textId="77777777" w:rsidR="002F013E" w:rsidRDefault="002F013E" w:rsidP="002C795B">
      <w:pPr>
        <w:pStyle w:val="4-ParagraphList"/>
      </w:pPr>
      <w:r>
        <w:t>Modifications to the Contract Documents through executed Change Order</w:t>
      </w:r>
    </w:p>
    <w:p w14:paraId="3534C872" w14:textId="77777777" w:rsidR="002F013E" w:rsidRDefault="002F013E" w:rsidP="002C795B">
      <w:pPr>
        <w:pStyle w:val="4-ParagraphList"/>
      </w:pPr>
      <w:r>
        <w:t>The Agreement</w:t>
      </w:r>
    </w:p>
    <w:p w14:paraId="44FA7B01" w14:textId="77777777" w:rsidR="002F013E" w:rsidRDefault="002F013E" w:rsidP="002C795B">
      <w:pPr>
        <w:pStyle w:val="4-ParagraphList"/>
      </w:pPr>
      <w:r>
        <w:t>The Supplementary Conditions</w:t>
      </w:r>
    </w:p>
    <w:p w14:paraId="584DBB0A" w14:textId="77777777" w:rsidR="002F013E" w:rsidRDefault="002F013E" w:rsidP="002C795B">
      <w:pPr>
        <w:pStyle w:val="4-ParagraphList"/>
      </w:pPr>
      <w:r>
        <w:t>The General Conditions</w:t>
      </w:r>
    </w:p>
    <w:p w14:paraId="390D5B21" w14:textId="77777777" w:rsidR="002F013E" w:rsidRDefault="002F013E" w:rsidP="002C795B">
      <w:pPr>
        <w:pStyle w:val="4-ParagraphList"/>
      </w:pPr>
      <w:r>
        <w:t>The Specifications</w:t>
      </w:r>
    </w:p>
    <w:p w14:paraId="506DDB6D" w14:textId="77777777" w:rsidR="002F013E" w:rsidRDefault="002F013E" w:rsidP="002C795B">
      <w:pPr>
        <w:pStyle w:val="4-ParagraphList"/>
      </w:pPr>
      <w:r>
        <w:t>The Drawings</w:t>
      </w:r>
    </w:p>
    <w:p w14:paraId="2187C7A8" w14:textId="77777777" w:rsidR="002F013E" w:rsidRDefault="002F013E" w:rsidP="002C795B">
      <w:pPr>
        <w:pStyle w:val="4-ParagraphList"/>
      </w:pPr>
      <w:r>
        <w:t>Where no order of precedence is stated, the more stringent of the requirements shown or specified shall be controlling.</w:t>
      </w:r>
    </w:p>
    <w:p w14:paraId="71033073" w14:textId="77777777" w:rsidR="002F013E" w:rsidRPr="00423999" w:rsidRDefault="002F013E" w:rsidP="002C795B">
      <w:pPr>
        <w:pStyle w:val="3-ParagraphText"/>
      </w:pPr>
      <w:r>
        <w:t>With respect to the Drawings, figured dimensions shall control over scaled measurements and specific details shall control over typical or standard details.</w:t>
      </w:r>
    </w:p>
    <w:p w14:paraId="2266A35D" w14:textId="77777777" w:rsidR="002F013E" w:rsidRDefault="002F013E" w:rsidP="002C795B">
      <w:pPr>
        <w:pStyle w:val="3-ParagraphText"/>
      </w:pPr>
      <w:r>
        <w:t>With respect to the Contract Documents, Addenda shall govern over other portions of the Contract  Documents to the extent specifically noted; subsequent Addenda shall govern over prior Addenda only to the extent specifically noted.</w:t>
      </w:r>
    </w:p>
    <w:p w14:paraId="530D5285" w14:textId="5227143E" w:rsidR="002F013E" w:rsidRDefault="002F013E" w:rsidP="002C795B">
      <w:pPr>
        <w:pStyle w:val="3-ParagraphText"/>
      </w:pPr>
      <w:r>
        <w:t xml:space="preserve">Organization of the Specifications into various subdivisions and the arrangement of the Drawings shall not control </w:t>
      </w:r>
      <w:r w:rsidR="00486BBD">
        <w:rPr>
          <w:noProof/>
        </w:rPr>
        <w:t>Contractor</w:t>
      </w:r>
      <w:r>
        <w:t xml:space="preserve"> in dividing the Work among Subcontractors or in establishing the extent of work to be performed by any trade.</w:t>
      </w:r>
    </w:p>
    <w:p w14:paraId="4123A82F" w14:textId="404062BE" w:rsidR="002F013E" w:rsidRDefault="002F013E" w:rsidP="002C795B">
      <w:pPr>
        <w:pStyle w:val="3-ParagraphText"/>
      </w:pPr>
      <w:r>
        <w:t>Unless otherwise stated in the Contract Documents, technical words and abbreviations contained in the Contract Documents are used in accordance with commonly understood construction industry meanings; and non-technical words and abbreviations are used in accordance with their commonly understood meanings.</w:t>
      </w:r>
    </w:p>
    <w:p w14:paraId="0FF7F42F" w14:textId="77777777" w:rsidR="002F013E" w:rsidRDefault="002F013E" w:rsidP="002C795B">
      <w:pPr>
        <w:pStyle w:val="3-ParagraphText"/>
      </w:pPr>
      <w:r>
        <w:t>The Contract Documents may omit modifying words such as “all” and “any,” and articles such as “the” and “an,” but the fact that a modifier or an article is absent from one statement and appears in another is not intended to affect the interpretation of either statement.  The use of the word “including,” when following any general statement, shall not be construed to limit such statement to specific items or matters set forth immediately following such word or to similar items or matters, whether or not non-limiting language (such as “without limitation,” “but not limited to,” or words of similar import) is used with reference thereto, but rather shall be deemed to refer to all other items or matters that could reasonably fall within the broadest possible scope of such general statement.</w:t>
      </w:r>
    </w:p>
    <w:p w14:paraId="28179D66" w14:textId="77777777" w:rsidR="00EF2CC0" w:rsidRDefault="002F013E" w:rsidP="002C795B">
      <w:pPr>
        <w:pStyle w:val="3-ParagraphText"/>
      </w:pPr>
      <w:r>
        <w:t xml:space="preserve">Whenever the context so requires, the use of the singular number shall be deemed to include the plural and vice versa.  Each gender shall be deemed to include any other gender, and each shall include corporation, partnership, trust, or other legal entity whenever the context so requires.  The captions and headings of the </w:t>
      </w:r>
      <w:r>
        <w:lastRenderedPageBreak/>
        <w:t>various subdivisions of the Contract Documents are intended only for reference and convenience and in no way define, limit, or prescribe the scope or intent of the Contract Documents or any subdivision thereof.</w:t>
      </w:r>
    </w:p>
    <w:p w14:paraId="218C023C" w14:textId="20AB0041" w:rsidR="00F5402A" w:rsidRPr="00D621AA" w:rsidRDefault="00EF2CC0" w:rsidP="00D621AA">
      <w:pPr>
        <w:pStyle w:val="ARTICLE"/>
        <w:jc w:val="center"/>
        <w:rPr>
          <w:b/>
          <w:bCs/>
        </w:rPr>
      </w:pPr>
      <w:r w:rsidRPr="00D621AA">
        <w:rPr>
          <w:b/>
          <w:bCs/>
        </w:rPr>
        <w:t>UNIVERSITY</w:t>
      </w:r>
    </w:p>
    <w:p w14:paraId="133E7A1D" w14:textId="52436E36" w:rsidR="00F5402A" w:rsidRDefault="00F5402A" w:rsidP="002C795B">
      <w:pPr>
        <w:pStyle w:val="2-ParagraphTitle"/>
      </w:pPr>
      <w:bookmarkStart w:id="293" w:name="_Toc219383354"/>
      <w:bookmarkStart w:id="294" w:name="_Toc221091834"/>
      <w:r>
        <w:t>INFORMATION AND SERVICES PROVIDED BY UNIVERSITY</w:t>
      </w:r>
      <w:bookmarkEnd w:id="293"/>
      <w:bookmarkEnd w:id="294"/>
    </w:p>
    <w:p w14:paraId="53413333" w14:textId="4573B4DD" w:rsidR="0007097F" w:rsidRDefault="0060672D" w:rsidP="002C795B">
      <w:pPr>
        <w:pStyle w:val="3-ParagraphText"/>
      </w:pPr>
      <w:bookmarkStart w:id="295" w:name="_Ref219813663"/>
      <w:r w:rsidRPr="00DB0EB8">
        <w:rPr>
          <w:color w:val="000000"/>
        </w:rPr>
        <w:t>If required for performance of the Work, as determined by University's Representative, University will make available a survey describing known physical characteristics, boundaries, easements, and utility locations for the Project site.</w:t>
      </w:r>
      <w:bookmarkEnd w:id="295"/>
    </w:p>
    <w:p w14:paraId="38B95B30" w14:textId="73670BEB" w:rsidR="00F5402A" w:rsidRDefault="00F5402A" w:rsidP="002C795B">
      <w:pPr>
        <w:pStyle w:val="3-ParagraphText"/>
      </w:pPr>
      <w:r>
        <w:t>University is not subject to any requirement to obtain or pay for local building permits, inspection fees, plan checking fees, or certain utility fees.  Except as otherwise provided in the Contract Documents, University will obtain and pay for any utility permits, demolition permits, easements, and government approvals for the use or occupancy of permanent structures required in connection with the Work.</w:t>
      </w:r>
    </w:p>
    <w:p w14:paraId="39EC0C1E" w14:textId="2B5C8C2D" w:rsidR="00F5402A" w:rsidRDefault="00486BBD" w:rsidP="002C795B">
      <w:pPr>
        <w:pStyle w:val="3-ParagraphText"/>
      </w:pPr>
      <w:r>
        <w:rPr>
          <w:noProof/>
        </w:rPr>
        <w:t>Contractor</w:t>
      </w:r>
      <w:r w:rsidR="00F5402A">
        <w:t xml:space="preserve"> will be furnished, free of charge, such copies of the Contract Documents, as University deems reasonably necessary for execution of the Work.</w:t>
      </w:r>
    </w:p>
    <w:p w14:paraId="4B901D7B" w14:textId="77777777" w:rsidR="00F5402A" w:rsidRDefault="00F5402A" w:rsidP="002C795B">
      <w:pPr>
        <w:pStyle w:val="2-ParagraphTitle"/>
        <w:rPr>
          <w:rFonts w:ascii="Calibri" w:hAnsi="Calibri" w:cs="Calibri"/>
          <w:sz w:val="16"/>
        </w:rPr>
      </w:pPr>
      <w:bookmarkStart w:id="296" w:name="_Toc219383355"/>
      <w:bookmarkStart w:id="297" w:name="_Toc221091835"/>
      <w:r>
        <w:t>ACCESS TO PROJECT SITE</w:t>
      </w:r>
      <w:bookmarkEnd w:id="296"/>
      <w:bookmarkEnd w:id="297"/>
    </w:p>
    <w:p w14:paraId="72C7E66D" w14:textId="1FF50BAA" w:rsidR="00F5402A" w:rsidRDefault="00F5402A" w:rsidP="002C795B">
      <w:pPr>
        <w:pStyle w:val="3-ParagraphText"/>
        <w:rPr>
          <w:rFonts w:ascii="Calibri" w:hAnsi="Calibri" w:cs="Calibri"/>
          <w:sz w:val="16"/>
        </w:rPr>
      </w:pPr>
      <w:r>
        <w:t xml:space="preserve">University will provide, no later than the date designated in the Contract Schedule accepted by University’s Representative, access to the lands and facilities upon which the Work is to be performed including such access to other lands and facilities designated in the Contract Documents for use by </w:t>
      </w:r>
      <w:r w:rsidR="00486BBD">
        <w:rPr>
          <w:noProof/>
        </w:rPr>
        <w:t>Contractor</w:t>
      </w:r>
      <w:r>
        <w:t>.</w:t>
      </w:r>
    </w:p>
    <w:p w14:paraId="109940A2" w14:textId="77777777" w:rsidR="00F5402A" w:rsidRDefault="00F5402A" w:rsidP="002C795B">
      <w:pPr>
        <w:pStyle w:val="2-ParagraphTitle"/>
      </w:pPr>
      <w:bookmarkStart w:id="298" w:name="_Toc219383356"/>
      <w:bookmarkStart w:id="299" w:name="_Toc221091836"/>
      <w:r>
        <w:t>UNIVERSITY'S RIGHT TO STOP THE WORK</w:t>
      </w:r>
      <w:bookmarkEnd w:id="298"/>
      <w:bookmarkEnd w:id="299"/>
    </w:p>
    <w:p w14:paraId="62513288" w14:textId="23D002A5" w:rsidR="00F5402A" w:rsidRPr="002E16CB" w:rsidRDefault="00F5402A" w:rsidP="002C795B">
      <w:pPr>
        <w:pStyle w:val="3-ParagraphText"/>
      </w:pPr>
      <w:bookmarkStart w:id="300" w:name="_Ref219818337"/>
      <w:r>
        <w:t xml:space="preserve">If </w:t>
      </w:r>
      <w:r w:rsidR="00486BBD">
        <w:rPr>
          <w:noProof/>
        </w:rPr>
        <w:t>Contractor</w:t>
      </w:r>
      <w:r>
        <w:t xml:space="preserve"> fails to correct Defective Work as required by Article </w:t>
      </w:r>
      <w:r w:rsidR="000C383B">
        <w:fldChar w:fldCharType="begin"/>
      </w:r>
      <w:r w:rsidR="000C383B">
        <w:instrText xml:space="preserve"> REF _Ref219813562 \r \h </w:instrText>
      </w:r>
      <w:r w:rsidR="000C383B">
        <w:fldChar w:fldCharType="separate"/>
      </w:r>
      <w:r w:rsidR="00FC4EA1">
        <w:t>12.2</w:t>
      </w:r>
      <w:r w:rsidR="000C383B">
        <w:fldChar w:fldCharType="end"/>
      </w:r>
      <w:r>
        <w:t xml:space="preserve"> </w:t>
      </w:r>
      <w:r>
        <w:rPr>
          <w:color w:val="000000"/>
        </w:rPr>
        <w:t>of the General Conditions</w:t>
      </w:r>
      <w:r>
        <w:t xml:space="preserve"> or fails to perform the Work in accordance with the Contract Documents, University or University's Representative may direct </w:t>
      </w:r>
      <w:r w:rsidR="00486BBD">
        <w:rPr>
          <w:noProof/>
        </w:rPr>
        <w:t>Contractor</w:t>
      </w:r>
      <w:r>
        <w:t xml:space="preserve"> to stop the Work, or any portion thereof, until the cause for such order has been eliminated by </w:t>
      </w:r>
      <w:r w:rsidR="00486BBD">
        <w:rPr>
          <w:noProof/>
        </w:rPr>
        <w:t>Contractor</w:t>
      </w:r>
      <w:r>
        <w:t xml:space="preserve">.  </w:t>
      </w:r>
      <w:r w:rsidR="00486BBD">
        <w:rPr>
          <w:noProof/>
        </w:rPr>
        <w:t>Contractor</w:t>
      </w:r>
      <w:r>
        <w:t xml:space="preserve"> shall not be entitled to any adjustment of Contract Time or Contract Sum as a result of any such order.  University and University's Representative have no duty or responsibility to </w:t>
      </w:r>
      <w:r w:rsidR="00486BBD">
        <w:rPr>
          <w:noProof/>
        </w:rPr>
        <w:t>Contractor</w:t>
      </w:r>
      <w:r>
        <w:t xml:space="preserve"> or any other party to exercise the right to stop the Work.</w:t>
      </w:r>
      <w:bookmarkEnd w:id="300"/>
    </w:p>
    <w:p w14:paraId="5D4D73CC" w14:textId="77777777" w:rsidR="00F5402A" w:rsidRDefault="00F5402A" w:rsidP="002C795B">
      <w:pPr>
        <w:pStyle w:val="2-ParagraphTitle"/>
      </w:pPr>
      <w:bookmarkStart w:id="301" w:name="_Toc219383357"/>
      <w:bookmarkStart w:id="302" w:name="_Ref219817134"/>
      <w:bookmarkStart w:id="303" w:name="_Toc221091837"/>
      <w:r>
        <w:t>UNIVERSITY'S RIGHT TO CARRY OUT THE WORK</w:t>
      </w:r>
      <w:bookmarkEnd w:id="301"/>
      <w:bookmarkEnd w:id="302"/>
      <w:bookmarkEnd w:id="303"/>
    </w:p>
    <w:p w14:paraId="7F604C32" w14:textId="6703E8C7" w:rsidR="00F5402A" w:rsidRPr="002E16CB" w:rsidRDefault="00F5402A" w:rsidP="002C795B">
      <w:pPr>
        <w:pStyle w:val="3-ParagraphText"/>
      </w:pPr>
      <w:r>
        <w:t xml:space="preserve">If </w:t>
      </w:r>
      <w:r w:rsidR="00486BBD">
        <w:rPr>
          <w:noProof/>
        </w:rPr>
        <w:t>Contractor</w:t>
      </w:r>
      <w:r>
        <w:t xml:space="preserve"> fails to carry out the Work in accordance with the Contract Documents, fails to provide sufficient labor, materials, equipment, tools, and services, to maintain the Contract Schedule or other Project Schedules, or otherwise fails to comply with any material term of the Contract Documents, and, after receipt of written notice from University, fails within 2</w:t>
      </w:r>
      <w:r w:rsidR="000C383B">
        <w:t xml:space="preserve"> (two)</w:t>
      </w:r>
      <w:r>
        <w:t xml:space="preserve"> days, excluding Saturdays, Sundays and legal holidays, or within such additional time as the University may specify, to diligently commence and continue to correct such failure, University may, without prejudice to other remedies University may have, correct such failure at </w:t>
      </w:r>
      <w:r w:rsidR="00486BBD">
        <w:rPr>
          <w:noProof/>
        </w:rPr>
        <w:t>Contractor</w:t>
      </w:r>
      <w:r>
        <w:t xml:space="preserve">'s expense.  In such case, University will be entitled to deduct from payments then or thereafter due </w:t>
      </w:r>
      <w:r w:rsidR="00486BBD">
        <w:rPr>
          <w:noProof/>
        </w:rPr>
        <w:t>Contractor</w:t>
      </w:r>
      <w:r>
        <w:t xml:space="preserve"> the cost of correcting such failure, including without limitation compensation for the additional services and expenses of University's consultants made necessary thereby.  If payments then or thereafter due </w:t>
      </w:r>
      <w:r w:rsidR="00486BBD">
        <w:rPr>
          <w:noProof/>
        </w:rPr>
        <w:t>Contractor</w:t>
      </w:r>
      <w:r>
        <w:t xml:space="preserve"> are not sufficient to cover such amounts, </w:t>
      </w:r>
      <w:r w:rsidR="00486BBD">
        <w:rPr>
          <w:noProof/>
        </w:rPr>
        <w:t>Contractor</w:t>
      </w:r>
      <w:r>
        <w:t xml:space="preserve"> shall pay the additional amount to University.</w:t>
      </w:r>
    </w:p>
    <w:p w14:paraId="7922D08F" w14:textId="77777777" w:rsidR="00F5402A" w:rsidRDefault="00F5402A" w:rsidP="002C795B">
      <w:pPr>
        <w:pStyle w:val="2-ParagraphTitle"/>
      </w:pPr>
      <w:bookmarkStart w:id="304" w:name="_Toc219383358"/>
      <w:bookmarkStart w:id="305" w:name="_Toc221091838"/>
      <w:r>
        <w:t>ADDITIONAL UNIVERSITY RIGHTS</w:t>
      </w:r>
      <w:bookmarkEnd w:id="304"/>
      <w:bookmarkEnd w:id="305"/>
    </w:p>
    <w:p w14:paraId="3234AD0D" w14:textId="1C7344C5" w:rsidR="00F348C6" w:rsidRDefault="00F5402A" w:rsidP="002C795B">
      <w:pPr>
        <w:pStyle w:val="3-ParagraphText"/>
      </w:pPr>
      <w:r>
        <w:t xml:space="preserve">University may at any time and from time to time, without prior notice to or approval of </w:t>
      </w:r>
      <w:r w:rsidR="00486BBD">
        <w:rPr>
          <w:noProof/>
        </w:rPr>
        <w:t>Contractor</w:t>
      </w:r>
      <w:r>
        <w:t xml:space="preserve">, replace University's Representative with a new University's Representative.  Upon receipt of notice from University informing </w:t>
      </w:r>
      <w:r w:rsidR="00486BBD">
        <w:rPr>
          <w:noProof/>
        </w:rPr>
        <w:t>Contractor</w:t>
      </w:r>
      <w:r>
        <w:t xml:space="preserve"> of such replacement and identifying the new University's Representative, </w:t>
      </w:r>
      <w:r w:rsidR="00486BBD">
        <w:rPr>
          <w:noProof/>
        </w:rPr>
        <w:t>Contractor</w:t>
      </w:r>
      <w:r>
        <w:t xml:space="preserve"> shall recognize such person or firm as University's Representative for all purposes under the Contract Documents. </w:t>
      </w:r>
    </w:p>
    <w:p w14:paraId="4E8F07D4" w14:textId="1AEC57E7" w:rsidR="00F348C6" w:rsidRPr="004E58B7" w:rsidRDefault="00F348C6" w:rsidP="004E58B7">
      <w:pPr>
        <w:pStyle w:val="ARTICLE"/>
        <w:jc w:val="center"/>
        <w:rPr>
          <w:b/>
          <w:bCs/>
        </w:rPr>
      </w:pPr>
      <w:r w:rsidRPr="004E58B7">
        <w:rPr>
          <w:b/>
          <w:bCs/>
        </w:rPr>
        <w:t>CONTRACTOR</w:t>
      </w:r>
    </w:p>
    <w:p w14:paraId="531D5926" w14:textId="77777777" w:rsidR="00D621AA" w:rsidRDefault="00375C31" w:rsidP="00D621AA">
      <w:pPr>
        <w:pStyle w:val="2-ParagraphTitle"/>
      </w:pPr>
      <w:bookmarkStart w:id="306" w:name="_Toc219383359"/>
      <w:bookmarkStart w:id="307" w:name="_Toc221091839"/>
      <w:r>
        <w:t xml:space="preserve">REVIEW OF CONTRACT DOCUMENTS AND FIELD CONDITIONS BY </w:t>
      </w:r>
      <w:r w:rsidR="00486BBD">
        <w:rPr>
          <w:noProof/>
        </w:rPr>
        <w:t>CONTRACTOR</w:t>
      </w:r>
      <w:bookmarkEnd w:id="306"/>
      <w:bookmarkEnd w:id="307"/>
    </w:p>
    <w:p w14:paraId="1A198B54" w14:textId="1DFECD79" w:rsidR="00375C31" w:rsidRDefault="00486BBD" w:rsidP="002C795B">
      <w:pPr>
        <w:pStyle w:val="3-ParagraphText"/>
      </w:pPr>
      <w:bookmarkStart w:id="308" w:name="_Ref219813605"/>
      <w:r>
        <w:rPr>
          <w:noProof/>
        </w:rPr>
        <w:lastRenderedPageBreak/>
        <w:t>Contractor</w:t>
      </w:r>
      <w:r w:rsidR="00375C31">
        <w:t xml:space="preserve"> and its Subcontractors shall carefully study and compare each of the Contract Documents with the others and with information furnished </w:t>
      </w:r>
      <w:r w:rsidR="00375C31" w:rsidRPr="004F4522">
        <w:t xml:space="preserve">or made available </w:t>
      </w:r>
      <w:r w:rsidR="00375C31">
        <w:t xml:space="preserve">by University, and shall promptly report in writing to University's Representative any errors, inconsistencies, or omissions in the Contract Documents or inconsistencies with Applicable Code Requirements observed by </w:t>
      </w:r>
      <w:r>
        <w:rPr>
          <w:noProof/>
        </w:rPr>
        <w:t>Contractor</w:t>
      </w:r>
      <w:r w:rsidR="00375C31">
        <w:t xml:space="preserve"> or its Subcontractors.</w:t>
      </w:r>
      <w:bookmarkEnd w:id="308"/>
    </w:p>
    <w:p w14:paraId="6102E78F" w14:textId="76F1A420" w:rsidR="00375C31" w:rsidRDefault="00486BBD" w:rsidP="002C795B">
      <w:pPr>
        <w:pStyle w:val="3-ParagraphText"/>
      </w:pPr>
      <w:bookmarkStart w:id="309" w:name="_Ref219813614"/>
      <w:r>
        <w:rPr>
          <w:noProof/>
        </w:rPr>
        <w:t>Contractor</w:t>
      </w:r>
      <w:r w:rsidR="00375C31">
        <w:t xml:space="preserve"> and its Subcontractors shall take field measurements, verify field conditions, and carefully compare with the Contract Documents such field measurements, conditions, and other information known to </w:t>
      </w:r>
      <w:r>
        <w:rPr>
          <w:noProof/>
        </w:rPr>
        <w:t>Contractor</w:t>
      </w:r>
      <w:r w:rsidR="00375C31">
        <w:t xml:space="preserve"> before commencing any item of Construction Work.  Errors, inconsistencies, or omissions discovered at any time shall be promptly reported in writing to University's Representative.</w:t>
      </w:r>
      <w:bookmarkEnd w:id="309"/>
    </w:p>
    <w:p w14:paraId="498DE3A7" w14:textId="07CEF85D" w:rsidR="00AB1E7B" w:rsidRDefault="00375C31" w:rsidP="002C795B">
      <w:pPr>
        <w:pStyle w:val="3-ParagraphText"/>
      </w:pPr>
      <w:r>
        <w:t xml:space="preserve">If </w:t>
      </w:r>
      <w:r w:rsidR="00486BBD">
        <w:rPr>
          <w:noProof/>
        </w:rPr>
        <w:t>Contractor</w:t>
      </w:r>
      <w:r>
        <w:t xml:space="preserve"> and its Subcontractors performs any construction activity which it knows, or should know involves an error, inconsistency, or omission referred to in Articles </w:t>
      </w:r>
      <w:r w:rsidR="000C383B">
        <w:fldChar w:fldCharType="begin"/>
      </w:r>
      <w:r w:rsidR="000C383B">
        <w:instrText xml:space="preserve"> REF _Ref219813605 \r \h </w:instrText>
      </w:r>
      <w:r w:rsidR="000C383B">
        <w:fldChar w:fldCharType="separate"/>
      </w:r>
      <w:r w:rsidR="00FC4EA1">
        <w:t>3.1.1</w:t>
      </w:r>
      <w:r w:rsidR="000C383B">
        <w:fldChar w:fldCharType="end"/>
      </w:r>
      <w:r>
        <w:t xml:space="preserve"> and </w:t>
      </w:r>
      <w:r w:rsidR="000C383B">
        <w:fldChar w:fldCharType="begin"/>
      </w:r>
      <w:r w:rsidR="000C383B">
        <w:instrText xml:space="preserve"> REF _Ref219813614 \r \h </w:instrText>
      </w:r>
      <w:r w:rsidR="000C383B">
        <w:fldChar w:fldCharType="separate"/>
      </w:r>
      <w:r w:rsidR="00FC4EA1">
        <w:t>3.1.2</w:t>
      </w:r>
      <w:r w:rsidR="000C383B">
        <w:fldChar w:fldCharType="end"/>
      </w:r>
      <w:r>
        <w:t xml:space="preserve"> </w:t>
      </w:r>
      <w:r>
        <w:rPr>
          <w:color w:val="000000"/>
        </w:rPr>
        <w:t>of the General Conditions</w:t>
      </w:r>
      <w:r>
        <w:t xml:space="preserve">, without notifying and obtaining the written consent of University's Representative, </w:t>
      </w:r>
      <w:r w:rsidR="00486BBD">
        <w:rPr>
          <w:noProof/>
        </w:rPr>
        <w:t>Contractor</w:t>
      </w:r>
      <w:r>
        <w:t xml:space="preserve"> shall be responsible for the resultant losses, including, without limitation, the costs of correcting Defective Work.</w:t>
      </w:r>
    </w:p>
    <w:p w14:paraId="453A4D22" w14:textId="7DF5CDF6" w:rsidR="00375C31" w:rsidRDefault="00486BBD" w:rsidP="002C795B">
      <w:pPr>
        <w:pStyle w:val="2-ParagraphTitle"/>
      </w:pPr>
      <w:bookmarkStart w:id="310" w:name="_Toc219383360"/>
      <w:bookmarkStart w:id="311" w:name="_Toc221091840"/>
      <w:r>
        <w:rPr>
          <w:noProof/>
        </w:rPr>
        <w:t>CONTRACTOR</w:t>
      </w:r>
      <w:r w:rsidR="00375C31">
        <w:t xml:space="preserve"> OBLIGATIONS</w:t>
      </w:r>
      <w:bookmarkEnd w:id="310"/>
      <w:bookmarkEnd w:id="311"/>
    </w:p>
    <w:p w14:paraId="6E249591" w14:textId="7D7042DE" w:rsidR="00375C31" w:rsidRDefault="00486BBD" w:rsidP="002C795B">
      <w:pPr>
        <w:pStyle w:val="3-ParagraphText"/>
      </w:pPr>
      <w:r>
        <w:rPr>
          <w:noProof/>
        </w:rPr>
        <w:t>Contractor</w:t>
      </w:r>
      <w:r w:rsidR="00375C31">
        <w:t xml:space="preserve"> shall supervise, coordinate, and direct the Work using its best skill and attention.  </w:t>
      </w:r>
      <w:r>
        <w:rPr>
          <w:noProof/>
        </w:rPr>
        <w:t>Contractor</w:t>
      </w:r>
      <w:r w:rsidR="00375C31">
        <w:t xml:space="preserve"> shall be solely responsible for and have control over construction means, methods, techniques, sequences, procedures, and the coordination of all portions of the Work, including, but without limitation, landscape and site work, utilities, and building systems.  </w:t>
      </w:r>
      <w:r>
        <w:rPr>
          <w:noProof/>
        </w:rPr>
        <w:t>Contractor</w:t>
      </w:r>
      <w:r w:rsidR="00375C31">
        <w:t xml:space="preserve"> shall be responsible to University for acts and omissions of </w:t>
      </w:r>
      <w:r>
        <w:rPr>
          <w:noProof/>
        </w:rPr>
        <w:t>Contractor</w:t>
      </w:r>
      <w:r w:rsidR="00375C31">
        <w:t>'s agents, employees, and Subcontractors, and their respective agents and employees.</w:t>
      </w:r>
    </w:p>
    <w:p w14:paraId="0C8AD0F1" w14:textId="3F630D81" w:rsidR="00375C31" w:rsidRDefault="00486BBD" w:rsidP="002C795B">
      <w:pPr>
        <w:pStyle w:val="3-ParagraphText"/>
      </w:pPr>
      <w:r>
        <w:rPr>
          <w:noProof/>
        </w:rPr>
        <w:t>Contractor</w:t>
      </w:r>
      <w:r w:rsidR="00375C31">
        <w:t xml:space="preserve"> shall not be relieved of its obligation to perform the Work in accordance with the Contract Documents either by acts or omissions of University or University's Representative in the administration of the Contract, or by tests, inspections, or approvals required or performed by persons or firms other than </w:t>
      </w:r>
      <w:r>
        <w:rPr>
          <w:noProof/>
        </w:rPr>
        <w:t>Contractor</w:t>
      </w:r>
      <w:r w:rsidR="00375C31">
        <w:t>.</w:t>
      </w:r>
    </w:p>
    <w:p w14:paraId="447E6B5E" w14:textId="548F1B9F" w:rsidR="00375C31" w:rsidRDefault="00486BBD" w:rsidP="002C795B">
      <w:pPr>
        <w:pStyle w:val="3-ParagraphText"/>
      </w:pPr>
      <w:r>
        <w:rPr>
          <w:noProof/>
        </w:rPr>
        <w:t>Contractor</w:t>
      </w:r>
      <w:r w:rsidR="00375C31">
        <w:t xml:space="preserve"> shall be responsible for inspection of all portions of the Work, including those portions already performed under this Contract, to determine that such portions conform to the requirements of the Contract Documents and are ready to receive subsequent Work.</w:t>
      </w:r>
    </w:p>
    <w:p w14:paraId="7F78ED41" w14:textId="09A18F5A" w:rsidR="00375C31" w:rsidRDefault="00486BBD" w:rsidP="002C795B">
      <w:pPr>
        <w:pStyle w:val="3-ParagraphText"/>
      </w:pPr>
      <w:r>
        <w:rPr>
          <w:noProof/>
        </w:rPr>
        <w:t>Contractor</w:t>
      </w:r>
      <w:r w:rsidR="00375C31">
        <w:t xml:space="preserve"> shall at all times maintain good discipline and order among its employees and Subcontractors.  </w:t>
      </w:r>
      <w:r>
        <w:rPr>
          <w:noProof/>
        </w:rPr>
        <w:t>Contractor</w:t>
      </w:r>
      <w:r w:rsidR="00375C31">
        <w:t xml:space="preserve"> shall provide competent, fully qualified personnel to perform the Work.</w:t>
      </w:r>
    </w:p>
    <w:p w14:paraId="5D32E221" w14:textId="5FA44F53" w:rsidR="00375C31" w:rsidRDefault="00375C31" w:rsidP="002C795B">
      <w:pPr>
        <w:pStyle w:val="3-ParagraphText"/>
      </w:pPr>
      <w:r w:rsidRPr="0032397F">
        <w:t xml:space="preserve">Construction personnel shall conduct themselves in a professional and workmanlike manner at all times. The University may require the immediate removal and replacement of any employee of the </w:t>
      </w:r>
      <w:r w:rsidR="00486BBD">
        <w:rPr>
          <w:noProof/>
        </w:rPr>
        <w:t>Contractor</w:t>
      </w:r>
      <w:r w:rsidRPr="0032397F">
        <w:t>, any Subcontractor of any tier, or any supplier whose behavior is detrimental to the safety, security, or progress of the Work, or whose behavior is deemed to be unacceptable to the University. Unacceptable behavior may include, but is not limited to, any action intended to aggravate, harass, or annoy individuals; or any gesture, noise, speech or utterance that is lewd or indecent. </w:t>
      </w:r>
    </w:p>
    <w:p w14:paraId="0419EE39" w14:textId="5EBA12C1" w:rsidR="00375C31" w:rsidRDefault="00486BBD" w:rsidP="002C795B">
      <w:pPr>
        <w:pStyle w:val="3-ParagraphText"/>
      </w:pPr>
      <w:r>
        <w:rPr>
          <w:noProof/>
        </w:rPr>
        <w:t>Contractor</w:t>
      </w:r>
      <w:r w:rsidR="00375C31">
        <w:t xml:space="preserve">’s responsibility shall include assuring that its Subcontractors are meeting all the terms of the Contract Documents.  </w:t>
      </w:r>
      <w:r>
        <w:rPr>
          <w:noProof/>
        </w:rPr>
        <w:t>Contractor</w:t>
      </w:r>
      <w:r w:rsidR="00375C31">
        <w:t xml:space="preserve"> shall provide on-site quality control and inspection to ensure compliance with documents, drawings and contract specifications, schedule coordination and information coordination for all construction activities on the construction site including all General Conditions Work. </w:t>
      </w:r>
      <w:r>
        <w:rPr>
          <w:noProof/>
        </w:rPr>
        <w:t>Contractor</w:t>
      </w:r>
      <w:r w:rsidR="00375C31">
        <w:t xml:space="preserve"> shall schedule and coordinate testing and inspection services. This will include coordination with the Subcontractors of the scheduling of all University’s Representative inspections, Fire Marshall, Test Labs, Materials Inspectors and other inspections as required.  Prior to close-up of concealed areas, the </w:t>
      </w:r>
      <w:r>
        <w:rPr>
          <w:noProof/>
        </w:rPr>
        <w:t>Contractor</w:t>
      </w:r>
      <w:r w:rsidR="00375C31">
        <w:t xml:space="preserve"> shall coordinate all Campus Fire Marshall, OSHPD, and all other applicable inspections with the University’s Representative and create a punch list and distribute to all affected Subcontractors.</w:t>
      </w:r>
    </w:p>
    <w:p w14:paraId="71D4B933" w14:textId="5CD83476" w:rsidR="00375C31" w:rsidRDefault="00486BBD" w:rsidP="002C795B">
      <w:pPr>
        <w:pStyle w:val="3-ParagraphText"/>
      </w:pPr>
      <w:r>
        <w:rPr>
          <w:noProof/>
        </w:rPr>
        <w:t>Contractor</w:t>
      </w:r>
      <w:r w:rsidR="00375C31">
        <w:t xml:space="preserve"> shall coordinate all required utility shut downs, road closures, traffic closures, and the like.  This coordination shall follow procedures at the Facility, and or direction as provided by the University’s Representative.</w:t>
      </w:r>
    </w:p>
    <w:p w14:paraId="08D1D816" w14:textId="519EFEDE" w:rsidR="00375C31" w:rsidRPr="00D85483" w:rsidRDefault="00486BBD" w:rsidP="002C795B">
      <w:pPr>
        <w:pStyle w:val="3-ParagraphText"/>
      </w:pPr>
      <w:r>
        <w:rPr>
          <w:noProof/>
        </w:rPr>
        <w:t>Contractor</w:t>
      </w:r>
      <w:r w:rsidR="00375C31">
        <w:t xml:space="preserve"> </w:t>
      </w:r>
      <w:r w:rsidR="00375C31" w:rsidRPr="00D833B8">
        <w:t>is required to use University-designated data systems, including but not limited to those for document review workflows, document retention, labor compliance software, and supplier diversity software.</w:t>
      </w:r>
    </w:p>
    <w:p w14:paraId="231A4508" w14:textId="77777777" w:rsidR="00375C31" w:rsidRDefault="00375C31" w:rsidP="002C795B">
      <w:pPr>
        <w:pStyle w:val="2-ParagraphTitle"/>
      </w:pPr>
      <w:bookmarkStart w:id="312" w:name="_Toc219383361"/>
      <w:bookmarkStart w:id="313" w:name="_Toc221091841"/>
      <w:r>
        <w:lastRenderedPageBreak/>
        <w:t>LABOR AND MATERIALS</w:t>
      </w:r>
      <w:bookmarkEnd w:id="312"/>
      <w:bookmarkEnd w:id="313"/>
    </w:p>
    <w:p w14:paraId="41D70F0F" w14:textId="37769217" w:rsidR="00375C31" w:rsidRDefault="00375C31" w:rsidP="002C795B">
      <w:pPr>
        <w:pStyle w:val="3-ParagraphText"/>
      </w:pPr>
      <w:r>
        <w:t xml:space="preserve">Unless otherwise provided in the Contract Documents, </w:t>
      </w:r>
      <w:r w:rsidR="00486BBD">
        <w:rPr>
          <w:noProof/>
        </w:rPr>
        <w:t>Contractor</w:t>
      </w:r>
      <w:r>
        <w:t xml:space="preserve"> shall provide and pay for all services, labor, materials, equipment, tools, construction equipment and machinery, water, heat, utilities, transportation, and other facilities and services necessary for proper execution and completion of the Work, whether temporary or permanent and whether or not incorporated or to be incorporated in the Work.</w:t>
      </w:r>
    </w:p>
    <w:p w14:paraId="72699367" w14:textId="732FA5E1" w:rsidR="00375C31" w:rsidRPr="0027697C" w:rsidRDefault="00375C31" w:rsidP="002C795B">
      <w:pPr>
        <w:pStyle w:val="3-ParagraphText"/>
      </w:pPr>
      <w:r w:rsidRPr="005D2204">
        <w:t xml:space="preserve">The </w:t>
      </w:r>
      <w:r w:rsidR="00486BBD">
        <w:rPr>
          <w:noProof/>
        </w:rPr>
        <w:t>Contractor</w:t>
      </w:r>
      <w:r w:rsidRPr="005D2204">
        <w:t xml:space="preserve"> will timely procure all applicable fixtures, furnishings, and equipment in a manner consistent with the deadlines and requirements established by the University and set forth in the </w:t>
      </w:r>
      <w:r w:rsidR="00486BBD">
        <w:rPr>
          <w:noProof/>
        </w:rPr>
        <w:t>Contractor</w:t>
      </w:r>
      <w:r w:rsidRPr="005D2204">
        <w:t xml:space="preserve">’s Contract Schedule, or the most current, approved Project Schedule. Owner Furnished, Contractor Installed (OFCI) equipment will be designated in collaboration with the University and the University’s Separate Consultants during the design and construction phases and coordinated by the University and </w:t>
      </w:r>
      <w:r w:rsidR="00486BBD">
        <w:rPr>
          <w:noProof/>
        </w:rPr>
        <w:t>Contractor</w:t>
      </w:r>
      <w:r w:rsidRPr="005D2204">
        <w:t xml:space="preserve"> for timely procurement and installation.</w:t>
      </w:r>
    </w:p>
    <w:p w14:paraId="34D1ED52" w14:textId="20930E10" w:rsidR="00375C31" w:rsidRPr="0027697C" w:rsidRDefault="00486BBD" w:rsidP="002C795B">
      <w:pPr>
        <w:pStyle w:val="2-ParagraphTitle"/>
      </w:pPr>
      <w:bookmarkStart w:id="314" w:name="_Toc219383362"/>
      <w:bookmarkStart w:id="315" w:name="_Ref219817173"/>
      <w:bookmarkStart w:id="316" w:name="_Toc221091842"/>
      <w:r>
        <w:rPr>
          <w:noProof/>
        </w:rPr>
        <w:t>CONTRACTOR</w:t>
      </w:r>
      <w:r w:rsidR="00375C31">
        <w:t>'S WARRANTY</w:t>
      </w:r>
      <w:bookmarkEnd w:id="314"/>
      <w:bookmarkEnd w:id="315"/>
      <w:bookmarkEnd w:id="316"/>
    </w:p>
    <w:p w14:paraId="748A37FB" w14:textId="7C892FF3" w:rsidR="00375C31" w:rsidRDefault="00486BBD" w:rsidP="002C795B">
      <w:pPr>
        <w:pStyle w:val="3-ParagraphText"/>
      </w:pPr>
      <w:r>
        <w:rPr>
          <w:noProof/>
        </w:rPr>
        <w:t>Contractor</w:t>
      </w:r>
      <w:r w:rsidR="00375C31">
        <w:t xml:space="preserve"> warrants to University that all labor, materials equipment, and furnishings used in or incorporated into the Work will be of good quality, new (unless otherwise required or permitted by the Contract Documents), and all Work will be free of liens, claims, and security interests of third parties; that the Work will be of the highest quality and free from defects and that all Work will conform with the requirements of the Contract Documents.  If required by University's Representative, </w:t>
      </w:r>
      <w:r>
        <w:rPr>
          <w:noProof/>
        </w:rPr>
        <w:t>Contractor</w:t>
      </w:r>
      <w:r w:rsidR="00375C31">
        <w:t xml:space="preserve"> shall furnish satisfactory evidence of compliance with this warranty.  Further, the type,  quality and quantum of such evidence shall be within the sole discretion of the University’s Representative.  Work not conforming to these requirements, including substitutions not properly approved and authorized, may be considered Defective Work.</w:t>
      </w:r>
    </w:p>
    <w:p w14:paraId="7592862D" w14:textId="72854603" w:rsidR="00375C31" w:rsidRPr="0027697C" w:rsidRDefault="00375C31" w:rsidP="002C795B">
      <w:pPr>
        <w:pStyle w:val="3-ParagraphText"/>
      </w:pPr>
      <w:r>
        <w:t xml:space="preserve">The </w:t>
      </w:r>
      <w:r w:rsidR="00486BBD">
        <w:rPr>
          <w:noProof/>
        </w:rPr>
        <w:t>Contractor</w:t>
      </w:r>
      <w:r>
        <w:t xml:space="preserve"> shall assure that there is no damage of existing utilities; and protect trees and root systems both during demolition and construction.</w:t>
      </w:r>
    </w:p>
    <w:p w14:paraId="35A4DC35" w14:textId="77777777" w:rsidR="00375C31" w:rsidRPr="0027697C" w:rsidRDefault="00375C31" w:rsidP="002C795B">
      <w:pPr>
        <w:pStyle w:val="2-ParagraphTitle"/>
      </w:pPr>
      <w:bookmarkStart w:id="317" w:name="_Toc219383363"/>
      <w:bookmarkStart w:id="318" w:name="_Toc221091843"/>
      <w:r w:rsidRPr="0027697C">
        <w:t>TAXES</w:t>
      </w:r>
      <w:bookmarkEnd w:id="317"/>
      <w:bookmarkEnd w:id="318"/>
    </w:p>
    <w:p w14:paraId="10A0A88F" w14:textId="0617E4D2" w:rsidR="00375C31" w:rsidRPr="0027697C" w:rsidRDefault="00486BBD" w:rsidP="002C795B">
      <w:pPr>
        <w:pStyle w:val="3-ParagraphText"/>
      </w:pPr>
      <w:r>
        <w:rPr>
          <w:noProof/>
        </w:rPr>
        <w:t>Contractor</w:t>
      </w:r>
      <w:r w:rsidR="00375C31">
        <w:t xml:space="preserve"> shall pay all sales, consumer, use, income, payroll and similar taxes for the Work or portions thereof provided by </w:t>
      </w:r>
      <w:r>
        <w:rPr>
          <w:noProof/>
        </w:rPr>
        <w:t>Contractor</w:t>
      </w:r>
      <w:r w:rsidR="00375C31">
        <w:t>.</w:t>
      </w:r>
    </w:p>
    <w:p w14:paraId="53E8EF03" w14:textId="77777777" w:rsidR="00375C31" w:rsidRDefault="00375C31" w:rsidP="002C795B">
      <w:pPr>
        <w:pStyle w:val="2-ParagraphTitle"/>
      </w:pPr>
      <w:bookmarkStart w:id="319" w:name="_Toc219383364"/>
      <w:bookmarkStart w:id="320" w:name="_Toc221091844"/>
      <w:r>
        <w:t>PERMITS, FEES, AND NOTICES</w:t>
      </w:r>
      <w:bookmarkEnd w:id="319"/>
      <w:bookmarkEnd w:id="320"/>
    </w:p>
    <w:p w14:paraId="2A263536" w14:textId="5D7517AF" w:rsidR="00375C31" w:rsidRPr="0027697C" w:rsidRDefault="00375C31" w:rsidP="002C795B">
      <w:pPr>
        <w:pStyle w:val="3-ParagraphText"/>
      </w:pPr>
      <w:r>
        <w:t xml:space="preserve">Except for the permits and approvals which are to be obtained by University or the requirements with respect to which University is not subject as provided in Article </w:t>
      </w:r>
      <w:r w:rsidR="000C383B">
        <w:fldChar w:fldCharType="begin"/>
      </w:r>
      <w:r w:rsidR="000C383B">
        <w:instrText xml:space="preserve"> REF _Ref219813663 \r \h </w:instrText>
      </w:r>
      <w:r w:rsidR="000C383B">
        <w:fldChar w:fldCharType="separate"/>
      </w:r>
      <w:r w:rsidR="00FC4EA1">
        <w:t>2.1.1</w:t>
      </w:r>
      <w:r w:rsidR="000C383B">
        <w:fldChar w:fldCharType="end"/>
      </w:r>
      <w:r>
        <w:t xml:space="preserve"> </w:t>
      </w:r>
      <w:r>
        <w:rPr>
          <w:color w:val="000000"/>
        </w:rPr>
        <w:t>of the General Conditions</w:t>
      </w:r>
      <w:r>
        <w:t xml:space="preserve">, </w:t>
      </w:r>
      <w:r w:rsidR="00486BBD">
        <w:rPr>
          <w:noProof/>
        </w:rPr>
        <w:t>Contractor</w:t>
      </w:r>
      <w:r>
        <w:t xml:space="preserve"> shall secure and pay for all permits, approvals, government fees, licenses, and inspections necessary for the proper execution and performance of the Work.  </w:t>
      </w:r>
      <w:r w:rsidR="00486BBD">
        <w:rPr>
          <w:noProof/>
        </w:rPr>
        <w:t>Contractor</w:t>
      </w:r>
      <w:r>
        <w:t xml:space="preserve"> shall deliver to University all original licenses, permits, and approvals obtained by </w:t>
      </w:r>
      <w:r w:rsidR="00486BBD">
        <w:rPr>
          <w:noProof/>
        </w:rPr>
        <w:t>Contractor</w:t>
      </w:r>
      <w:r>
        <w:t xml:space="preserve"> in connection with the Work prior to the final payment or upon termination of the Contract, whichever is earlier.</w:t>
      </w:r>
    </w:p>
    <w:p w14:paraId="24708771" w14:textId="77777777" w:rsidR="00375C31" w:rsidRDefault="00375C31" w:rsidP="002C795B">
      <w:pPr>
        <w:pStyle w:val="2-ParagraphTitle"/>
      </w:pPr>
      <w:bookmarkStart w:id="321" w:name="_Toc219383365"/>
      <w:bookmarkStart w:id="322" w:name="_Toc221091845"/>
      <w:r>
        <w:t>APPLICABLE CODE REQUIREMENTS</w:t>
      </w:r>
      <w:bookmarkEnd w:id="321"/>
      <w:bookmarkEnd w:id="322"/>
    </w:p>
    <w:p w14:paraId="0C08AEA7" w14:textId="3286D353" w:rsidR="00375C31" w:rsidRDefault="00486BBD" w:rsidP="002C795B">
      <w:pPr>
        <w:pStyle w:val="3-ParagraphText"/>
      </w:pPr>
      <w:r>
        <w:rPr>
          <w:noProof/>
        </w:rPr>
        <w:t>Contractor</w:t>
      </w:r>
      <w:r w:rsidR="00375C31">
        <w:t xml:space="preserve"> shall perform the Work in accordance with the following Applicable Code Requirements and all code requirements listed in the Scope of Work:</w:t>
      </w:r>
    </w:p>
    <w:p w14:paraId="442103C6" w14:textId="53181D45" w:rsidR="00375C31" w:rsidRDefault="00375C31" w:rsidP="002C795B">
      <w:pPr>
        <w:pStyle w:val="4-ParagraphList"/>
      </w:pPr>
      <w:r>
        <w:t xml:space="preserve">All laws, statutes, the most recent building codes, ordinances, rules, regulations, and lawful orders of all public authorities having jurisdiction over University, </w:t>
      </w:r>
      <w:r w:rsidR="00486BBD">
        <w:rPr>
          <w:noProof/>
        </w:rPr>
        <w:t>Contractor</w:t>
      </w:r>
      <w:r>
        <w:t>, any Subcontractor, the Project, the Project Site, the Work, or the prosecution of the Work, including but not limited to any public health orders from the city, county, state, or nation.</w:t>
      </w:r>
    </w:p>
    <w:p w14:paraId="419AAB3B" w14:textId="77777777" w:rsidR="00375C31" w:rsidRDefault="00375C31" w:rsidP="002C795B">
      <w:pPr>
        <w:pStyle w:val="4-ParagraphList"/>
      </w:pPr>
      <w:r>
        <w:t>All requirements of any insurance company issuing insurance required hereunder.</w:t>
      </w:r>
    </w:p>
    <w:p w14:paraId="65A7CA47" w14:textId="77777777" w:rsidR="00375C31" w:rsidRDefault="00375C31" w:rsidP="002C795B">
      <w:pPr>
        <w:pStyle w:val="4-ParagraphList"/>
      </w:pPr>
      <w:r>
        <w:t>The Federal Occupational Safety and Health Act and all other Applicable Code Requirements relating to safety.</w:t>
      </w:r>
    </w:p>
    <w:p w14:paraId="7107E972" w14:textId="77777777" w:rsidR="00375C31" w:rsidRDefault="00375C31" w:rsidP="002C795B">
      <w:pPr>
        <w:pStyle w:val="4-ParagraphList"/>
      </w:pPr>
      <w:r>
        <w:t>Applicable titles in the State of California Code of Regulations.</w:t>
      </w:r>
    </w:p>
    <w:p w14:paraId="5793AA95" w14:textId="77777777" w:rsidR="00375C31" w:rsidRDefault="00375C31" w:rsidP="002C795B">
      <w:pPr>
        <w:pStyle w:val="4-ParagraphList"/>
      </w:pPr>
      <w:r>
        <w:t>Applicable sections in the State of California Labor Code.</w:t>
      </w:r>
    </w:p>
    <w:p w14:paraId="5703ECD2" w14:textId="77777777" w:rsidR="00375C31" w:rsidRDefault="00375C31" w:rsidP="002C795B">
      <w:pPr>
        <w:pStyle w:val="4-ParagraphList"/>
      </w:pPr>
      <w:r>
        <w:t>All Applicable Code Requirements relating to nondiscrimination, payment of prevailing wages, payroll records, apprentices, and work day.</w:t>
      </w:r>
    </w:p>
    <w:p w14:paraId="4CA11432" w14:textId="11F14C82" w:rsidR="00375C31" w:rsidRDefault="00375C31" w:rsidP="002C795B">
      <w:pPr>
        <w:pStyle w:val="3-ParagraphText"/>
      </w:pPr>
      <w:r>
        <w:lastRenderedPageBreak/>
        <w:t xml:space="preserve">Without limiting the foregoing, </w:t>
      </w:r>
      <w:r w:rsidR="00486BBD">
        <w:rPr>
          <w:noProof/>
        </w:rPr>
        <w:t>Contractor</w:t>
      </w:r>
      <w:r>
        <w:t xml:space="preserve"> shall comply with the provisions regarding nondiscrimination, payment of prevailing wages, payroll records, apprentices, and work day set forth in Article 14 </w:t>
      </w:r>
      <w:r>
        <w:rPr>
          <w:color w:val="000000"/>
        </w:rPr>
        <w:t>of the General Conditions</w:t>
      </w:r>
      <w:r>
        <w:t>.</w:t>
      </w:r>
    </w:p>
    <w:p w14:paraId="5A90AF2F" w14:textId="01DAAA1B" w:rsidR="00375C31" w:rsidRDefault="00486BBD" w:rsidP="002C795B">
      <w:pPr>
        <w:pStyle w:val="3-ParagraphText"/>
      </w:pPr>
      <w:r>
        <w:rPr>
          <w:noProof/>
        </w:rPr>
        <w:t>Contractor</w:t>
      </w:r>
      <w:r w:rsidR="00375C31">
        <w:t xml:space="preserve"> shall comply with and give notices required by all Applicable Code Requirements, including all environmental laws and all notice requirements under the State of California Safe Drinking Water and Enforcement Act of 1986 (State of California Health and Safety Code Section 25249.5 and applicable sections that follow).  </w:t>
      </w:r>
      <w:r>
        <w:rPr>
          <w:noProof/>
        </w:rPr>
        <w:t>Contractor</w:t>
      </w:r>
      <w:r w:rsidR="00375C31">
        <w:t xml:space="preserve"> shall promptly notify University's Representative in writing if </w:t>
      </w:r>
      <w:r>
        <w:rPr>
          <w:noProof/>
        </w:rPr>
        <w:t>Contractor</w:t>
      </w:r>
      <w:r w:rsidR="00375C31">
        <w:t xml:space="preserve"> becomes aware during the performance of  the Work that the Contract Documents are at variance with Applicable Code Requirements.</w:t>
      </w:r>
    </w:p>
    <w:p w14:paraId="7B9D82ED" w14:textId="207AD76A" w:rsidR="00375C31" w:rsidRPr="00D212FC" w:rsidRDefault="00375C31" w:rsidP="002C795B">
      <w:pPr>
        <w:pStyle w:val="3-ParagraphText"/>
      </w:pPr>
      <w:r>
        <w:t xml:space="preserve">If </w:t>
      </w:r>
      <w:r w:rsidR="00486BBD">
        <w:rPr>
          <w:noProof/>
        </w:rPr>
        <w:t>Contractor</w:t>
      </w:r>
      <w:r>
        <w:t xml:space="preserve"> performs Work which it knows or should know is contrary to Applicable Code Requirements, without prior notice to University and University's Representative, </w:t>
      </w:r>
      <w:r w:rsidR="00486BBD">
        <w:rPr>
          <w:noProof/>
        </w:rPr>
        <w:t>Contractor</w:t>
      </w:r>
      <w:r>
        <w:t xml:space="preserve"> shall be responsible for such Construction Work and any resulting damages including, without limitation, the costs of correcting Defective Work.</w:t>
      </w:r>
    </w:p>
    <w:p w14:paraId="7E173CC7" w14:textId="77777777" w:rsidR="00375C31" w:rsidRDefault="00375C31" w:rsidP="002C795B">
      <w:pPr>
        <w:pStyle w:val="2-ParagraphTitle"/>
      </w:pPr>
      <w:bookmarkStart w:id="323" w:name="_Toc219383366"/>
      <w:bookmarkStart w:id="324" w:name="_Toc221091846"/>
      <w:r>
        <w:t>KEY PERSONNEL</w:t>
      </w:r>
      <w:bookmarkEnd w:id="323"/>
      <w:bookmarkEnd w:id="324"/>
    </w:p>
    <w:p w14:paraId="5C83A22A" w14:textId="0D844EB9" w:rsidR="00375C31" w:rsidRPr="006D7901" w:rsidRDefault="00375C31" w:rsidP="002C795B">
      <w:pPr>
        <w:pStyle w:val="3-ParagraphText"/>
      </w:pPr>
      <w:r w:rsidRPr="006D7901">
        <w:t xml:space="preserve">In conformance with its staffing plan, </w:t>
      </w:r>
      <w:r w:rsidR="00486BBD">
        <w:rPr>
          <w:noProof/>
        </w:rPr>
        <w:t>Contractor</w:t>
      </w:r>
      <w:r w:rsidRPr="006D7901">
        <w:t xml:space="preserve"> will provide supervision and staff at the Site to properly supervise and direct all employees, Subcontractors and their agents and employees, and other persons, excluding University Contractors, performing any Work at the </w:t>
      </w:r>
      <w:r>
        <w:t>Project Site</w:t>
      </w:r>
      <w:r w:rsidRPr="006D7901">
        <w:t xml:space="preserve">, and to ensure that the Work is carried out in accordance with the Contract Documents.  </w:t>
      </w:r>
    </w:p>
    <w:p w14:paraId="40F11979" w14:textId="624A0CE7" w:rsidR="00375C31" w:rsidRPr="006D7901" w:rsidRDefault="00486BBD" w:rsidP="002C795B">
      <w:pPr>
        <w:pStyle w:val="3-ParagraphText"/>
      </w:pPr>
      <w:r>
        <w:rPr>
          <w:noProof/>
        </w:rPr>
        <w:t>Contractor</w:t>
      </w:r>
      <w:r w:rsidR="00375C31" w:rsidRPr="006D7901">
        <w:t xml:space="preserve"> shall provide the </w:t>
      </w:r>
      <w:r w:rsidR="00375C31">
        <w:t>k</w:t>
      </w:r>
      <w:r w:rsidR="00375C31" w:rsidRPr="006D7901">
        <w:t xml:space="preserve">ey </w:t>
      </w:r>
      <w:r w:rsidR="00375C31">
        <w:t>p</w:t>
      </w:r>
      <w:r w:rsidR="00375C31" w:rsidRPr="006D7901">
        <w:t xml:space="preserve">ersonnel named </w:t>
      </w:r>
      <w:r w:rsidR="00375C31">
        <w:t>at the time of prequalification</w:t>
      </w:r>
      <w:r w:rsidR="00375C31" w:rsidRPr="006D7901">
        <w:t xml:space="preserve"> to </w:t>
      </w:r>
      <w:r w:rsidR="00375C31">
        <w:t>perform the Work.</w:t>
      </w:r>
      <w:r w:rsidR="00375C31" w:rsidRPr="006D7901">
        <w:t xml:space="preserve"> These </w:t>
      </w:r>
      <w:r w:rsidR="00375C31">
        <w:t>p</w:t>
      </w:r>
      <w:r w:rsidR="00375C31" w:rsidRPr="006D7901">
        <w:t>ersonnel shall be committed to and continuously retained throughout the Project</w:t>
      </w:r>
      <w:r w:rsidR="00375C31">
        <w:t xml:space="preserve">. </w:t>
      </w:r>
      <w:r w:rsidR="00375C31" w:rsidRPr="006D7901">
        <w:t xml:space="preserve">Substitution or replacement of any </w:t>
      </w:r>
      <w:r w:rsidR="00375C31">
        <w:t xml:space="preserve">of the </w:t>
      </w:r>
      <w:r w:rsidR="00375C31" w:rsidRPr="006D7901">
        <w:t>above</w:t>
      </w:r>
      <w:r w:rsidR="00375C31">
        <w:t>-</w:t>
      </w:r>
      <w:r w:rsidR="00375C31" w:rsidRPr="006D7901">
        <w:t xml:space="preserve">referenced </w:t>
      </w:r>
      <w:r w:rsidR="00375C31">
        <w:t>p</w:t>
      </w:r>
      <w:r w:rsidR="00375C31" w:rsidRPr="006D7901">
        <w:t xml:space="preserve">ersonnel, including </w:t>
      </w:r>
      <w:r w:rsidR="00375C31">
        <w:t>u</w:t>
      </w:r>
      <w:r w:rsidR="00375C31" w:rsidRPr="006D7901">
        <w:t xml:space="preserve">pdated </w:t>
      </w:r>
      <w:r w:rsidR="00375C31">
        <w:t>p</w:t>
      </w:r>
      <w:r w:rsidR="00375C31" w:rsidRPr="006D7901">
        <w:t>ersonnel, can be made only if the</w:t>
      </w:r>
      <w:r w:rsidR="00375C31">
        <w:t xml:space="preserve"> individual </w:t>
      </w:r>
      <w:r w:rsidR="00375C31" w:rsidRPr="006D7901">
        <w:t xml:space="preserve">is no longer employed by </w:t>
      </w:r>
      <w:r>
        <w:rPr>
          <w:noProof/>
        </w:rPr>
        <w:t>Contractor</w:t>
      </w:r>
      <w:r w:rsidR="00375C31" w:rsidRPr="006D7901">
        <w:t xml:space="preserve"> or is on a medical/disability leave, or for reasons otherwise approved by the University, and requires the written approval of the University, which approval will be at the reasonable discretion of University</w:t>
      </w:r>
      <w:r w:rsidR="00375C31" w:rsidRPr="00EF7D62">
        <w:t xml:space="preserve">.  Failure to provide any or all of the listed </w:t>
      </w:r>
      <w:r w:rsidR="00375C31">
        <w:t>p</w:t>
      </w:r>
      <w:r w:rsidR="00375C31" w:rsidRPr="00EF7D62">
        <w:t xml:space="preserve">ersonnel at all times </w:t>
      </w:r>
      <w:r w:rsidR="00375C31">
        <w:t xml:space="preserve">that </w:t>
      </w:r>
      <w:r w:rsidR="00375C31" w:rsidRPr="00EF7D62">
        <w:t xml:space="preserve">Work is in progress may be considered a breach of this Contract, entitling University to issue a stop Work order until any or all of the </w:t>
      </w:r>
      <w:r w:rsidR="00375C31">
        <w:t>p</w:t>
      </w:r>
      <w:r w:rsidR="00375C31" w:rsidRPr="00EF7D62">
        <w:t xml:space="preserve">ersonnel or an acceptable replacement or replacements is/are provided.  If, by virtue of issuance of said stop Work order, </w:t>
      </w:r>
      <w:r>
        <w:rPr>
          <w:noProof/>
        </w:rPr>
        <w:t>Contractor</w:t>
      </w:r>
      <w:r w:rsidR="00375C31" w:rsidRPr="00EF7D62">
        <w:t xml:space="preserve"> fails to complete the Contract on time, </w:t>
      </w:r>
      <w:r>
        <w:rPr>
          <w:noProof/>
        </w:rPr>
        <w:t>Contractor</w:t>
      </w:r>
      <w:r w:rsidR="00375C31" w:rsidRPr="00EF7D62">
        <w:t xml:space="preserve"> will be assessed Liquidated Damages in accordance with the Agreement.</w:t>
      </w:r>
      <w:r w:rsidR="00375C31" w:rsidRPr="006D7901">
        <w:t xml:space="preserve">  </w:t>
      </w:r>
    </w:p>
    <w:p w14:paraId="7C6B063A" w14:textId="53A2DBCC" w:rsidR="00375C31" w:rsidRDefault="00486BBD" w:rsidP="002C795B">
      <w:pPr>
        <w:pStyle w:val="3-ParagraphText"/>
      </w:pPr>
      <w:bookmarkStart w:id="325" w:name="_Ref219813208"/>
      <w:r>
        <w:rPr>
          <w:noProof/>
        </w:rPr>
        <w:t>Contractor</w:t>
      </w:r>
      <w:r w:rsidR="00375C31">
        <w:t xml:space="preserve"> shall employ a competent Superintendent satisfactory to University who shall be in attendance at the Project Site at all times during the performance of the Work. Superintendent shall represent </w:t>
      </w:r>
      <w:r>
        <w:rPr>
          <w:noProof/>
        </w:rPr>
        <w:t>Contractor</w:t>
      </w:r>
      <w:r w:rsidR="00375C31">
        <w:t xml:space="preserve"> and communications given to and received from the Superintendent shall be binding on </w:t>
      </w:r>
      <w:r>
        <w:rPr>
          <w:noProof/>
        </w:rPr>
        <w:t>Contractor</w:t>
      </w:r>
      <w:r w:rsidR="00375C31">
        <w:t xml:space="preserve">.  Failure to maintain a Superintendent on the Project Site at all times Work is in progress shall be considered a material breach of this Contract, entitling University to terminate the Contract or alternatively, issue a stop Construction Work order until the Superintendent is on the Project Site.  If, by virtue of issuance of said stop Work order, </w:t>
      </w:r>
      <w:r>
        <w:rPr>
          <w:noProof/>
        </w:rPr>
        <w:t>Contractor</w:t>
      </w:r>
      <w:r w:rsidR="00375C31">
        <w:t xml:space="preserve"> fails to complete the Contract on time, </w:t>
      </w:r>
      <w:r>
        <w:rPr>
          <w:noProof/>
        </w:rPr>
        <w:t>Contractor</w:t>
      </w:r>
      <w:r w:rsidR="00375C31">
        <w:t xml:space="preserve"> will be assessed Liquidated Damages in accordance with the Agreement.</w:t>
      </w:r>
      <w:bookmarkEnd w:id="325"/>
    </w:p>
    <w:p w14:paraId="30DAE604" w14:textId="77777777" w:rsidR="00375C31" w:rsidRDefault="00375C31" w:rsidP="002C795B">
      <w:pPr>
        <w:pStyle w:val="3-ParagraphText"/>
      </w:pPr>
      <w:r>
        <w:t>The Superintendent approved for the Project must be able to read, write and verbally communicate in English.  The Superintendent may not perform the Construction Work of any trade, pick-up materials, or perform any Construction Work not directly related to the supervision and coordination of the Construction Work at the Project site when Construction Work is in progress.</w:t>
      </w:r>
    </w:p>
    <w:p w14:paraId="58B70689" w14:textId="152C5EC6" w:rsidR="00375C31" w:rsidRPr="00577DA7" w:rsidRDefault="00375C31" w:rsidP="002C795B">
      <w:pPr>
        <w:pStyle w:val="3-ParagraphText"/>
      </w:pPr>
      <w:r w:rsidRPr="006D7901">
        <w:t xml:space="preserve">In addition to and separate from the Superintendent, the </w:t>
      </w:r>
      <w:r w:rsidR="00486BBD">
        <w:rPr>
          <w:noProof/>
        </w:rPr>
        <w:t>Contractor</w:t>
      </w:r>
      <w:r w:rsidRPr="006D7901">
        <w:t xml:space="preserve"> shall provide a full-time Project Manager for the Work with the authority to commit resources of the </w:t>
      </w:r>
      <w:r w:rsidR="00486BBD">
        <w:rPr>
          <w:noProof/>
        </w:rPr>
        <w:t>Contractor</w:t>
      </w:r>
      <w:r w:rsidRPr="006D7901">
        <w:t xml:space="preserve"> to monitor, manage</w:t>
      </w:r>
      <w:r>
        <w:t>,</w:t>
      </w:r>
      <w:r w:rsidRPr="006D7901">
        <w:t xml:space="preserve"> and administer all phases of the Project activities and to help achieve the completion of all construction. The Project Manager approved for the Project must be able to read, write and verbally communicate in English. The Project Manager may not perform the Work of any trade, pick-up materials, or perform any Work not directly related to the supervision and coordination of the Work at the </w:t>
      </w:r>
      <w:r>
        <w:t>Project Site</w:t>
      </w:r>
      <w:r w:rsidRPr="006D7901">
        <w:t xml:space="preserve"> when Work is in progress.</w:t>
      </w:r>
    </w:p>
    <w:p w14:paraId="23B0CBC7" w14:textId="478330B2" w:rsidR="00375C31" w:rsidRDefault="00375C31" w:rsidP="002C795B">
      <w:pPr>
        <w:pStyle w:val="2-ParagraphTitle"/>
      </w:pPr>
      <w:bookmarkStart w:id="326" w:name="_Toc219383367"/>
      <w:bookmarkStart w:id="327" w:name="_Toc221091847"/>
      <w:r>
        <w:t xml:space="preserve">SCHEDULES REQUIRED OF </w:t>
      </w:r>
      <w:r w:rsidR="00486BBD">
        <w:rPr>
          <w:noProof/>
        </w:rPr>
        <w:t>CONTRACTOR</w:t>
      </w:r>
      <w:bookmarkEnd w:id="326"/>
      <w:bookmarkEnd w:id="327"/>
    </w:p>
    <w:p w14:paraId="508664C3" w14:textId="4E0384AC" w:rsidR="00375C31" w:rsidRDefault="00486BBD" w:rsidP="002C795B">
      <w:pPr>
        <w:pStyle w:val="3-ParagraphText"/>
      </w:pPr>
      <w:r>
        <w:rPr>
          <w:noProof/>
        </w:rPr>
        <w:t>Contractor</w:t>
      </w:r>
      <w:r w:rsidR="00375C31">
        <w:t xml:space="preserve"> shall submit a Preliminary Contract Schedule to University's Representative in the form and within the time limit required by the Specifications.  University's Representative will review the Preliminary Contract Schedule with </w:t>
      </w:r>
      <w:r>
        <w:rPr>
          <w:noProof/>
        </w:rPr>
        <w:t>Contractor</w:t>
      </w:r>
      <w:r w:rsidR="00375C31">
        <w:t xml:space="preserve"> within the time limit required by the Specifications</w:t>
      </w:r>
      <w:r w:rsidR="00375C31" w:rsidRPr="00DB0EB8">
        <w:t>, or, if no such time period is specified, within a reasonable period of time</w:t>
      </w:r>
      <w:r w:rsidR="00375C31">
        <w:t>.</w:t>
      </w:r>
    </w:p>
    <w:p w14:paraId="4ED47404" w14:textId="6DDD24FB" w:rsidR="00375C31" w:rsidRDefault="00486BBD" w:rsidP="002C795B">
      <w:pPr>
        <w:pStyle w:val="3-ParagraphText"/>
      </w:pPr>
      <w:r>
        <w:rPr>
          <w:noProof/>
        </w:rPr>
        <w:lastRenderedPageBreak/>
        <w:t>Contractor</w:t>
      </w:r>
      <w:r w:rsidR="00375C31">
        <w:t xml:space="preserve"> shall submit a Contract Schedule and updated Contract Schedules to University's Representative in the form and within the time limits required by the Specifications and acceptable to University's Representative.  University's Representative will determine acceptability of the Contract Schedule and updated Contract Schedules within the time limits required by the Specifications</w:t>
      </w:r>
      <w:r w:rsidR="00375C31" w:rsidRPr="00DB0EB8">
        <w:t xml:space="preserve">, or if no such time period is specified, within a reasonable period of time.  If University’s Representative deems the Contract Schedule or updated Contract Schedule unacceptable, it shall specify in writing to </w:t>
      </w:r>
      <w:r>
        <w:rPr>
          <w:noProof/>
        </w:rPr>
        <w:t>Contractor</w:t>
      </w:r>
      <w:r w:rsidR="00375C31">
        <w:t xml:space="preserve"> the basis for its objection.</w:t>
      </w:r>
    </w:p>
    <w:p w14:paraId="47739BDD" w14:textId="288EAAB3" w:rsidR="00375C31" w:rsidRPr="00DB0EB8" w:rsidRDefault="00375C31" w:rsidP="002C795B">
      <w:pPr>
        <w:pStyle w:val="3-ParagraphText"/>
      </w:pPr>
      <w:r>
        <w:t xml:space="preserve">The Preliminary Contract Schedule, the Contract Schedule, and updated Contract Schedules shall represent a practical plan to complete the Work within the Contract </w:t>
      </w:r>
      <w:r w:rsidR="00D13121">
        <w:t>Time</w:t>
      </w:r>
      <w:r>
        <w:t xml:space="preserve">.  Schedules showing the Work completed in less than the Contract </w:t>
      </w:r>
      <w:r w:rsidR="006406B4">
        <w:t>Time</w:t>
      </w:r>
      <w:r>
        <w:t xml:space="preserve"> may be acceptable if judged by University's Representative to be practical.</w:t>
      </w:r>
      <w:r w:rsidRPr="00AC4F5B">
        <w:t xml:space="preserve"> </w:t>
      </w:r>
      <w:r w:rsidRPr="00DB0EB8">
        <w:t>Schedules</w:t>
      </w:r>
      <w:r>
        <w:t xml:space="preserve"> </w:t>
      </w:r>
      <w:r w:rsidRPr="00DB0EB8">
        <w:t>showing the Work completed beyond the Contract Time may be submitted under the following circumstances:</w:t>
      </w:r>
    </w:p>
    <w:p w14:paraId="392F4208" w14:textId="2C418A58" w:rsidR="00375C31" w:rsidRPr="00DB0EB8" w:rsidRDefault="00375C31" w:rsidP="002C795B">
      <w:pPr>
        <w:pStyle w:val="4-ParagraphList"/>
      </w:pPr>
      <w:r w:rsidRPr="00DB0EB8">
        <w:t xml:space="preserve">If accompanied by a Change Order Request seeking an adjustment of the Contract Time consistent </w:t>
      </w:r>
      <w:r>
        <w:t xml:space="preserve">with </w:t>
      </w:r>
      <w:r w:rsidRPr="002031C7">
        <w:t>the requirements of paragraph 8.4 for Adjustment of the Contract Time for Delay</w:t>
      </w:r>
      <w:r w:rsidRPr="00DB0EB8">
        <w:t>; or</w:t>
      </w:r>
    </w:p>
    <w:p w14:paraId="6504F117" w14:textId="536E7B03" w:rsidR="00375C31" w:rsidRPr="00A86186" w:rsidRDefault="00375C31" w:rsidP="002C795B">
      <w:pPr>
        <w:pStyle w:val="4-ParagraphList"/>
      </w:pPr>
      <w:r w:rsidRPr="00DB0EB8">
        <w:t xml:space="preserve">If the Contract Time has passed, or if it is a practical impossibility to complete the Work within the Contract Time, then the </w:t>
      </w:r>
      <w:r>
        <w:t xml:space="preserve">updated </w:t>
      </w:r>
      <w:r w:rsidRPr="00DB0EB8">
        <w:t xml:space="preserve">Contract Schedule </w:t>
      </w:r>
      <w:r>
        <w:t xml:space="preserve">or fragnet schedule </w:t>
      </w:r>
      <w:r w:rsidRPr="00DB0EB8">
        <w:t>shall show completion at the earliest practical date.</w:t>
      </w:r>
    </w:p>
    <w:p w14:paraId="09A1E470" w14:textId="01DE49C7" w:rsidR="00375C31" w:rsidRDefault="00375C31" w:rsidP="002C795B">
      <w:pPr>
        <w:pStyle w:val="3-ParagraphText"/>
      </w:pPr>
      <w:r w:rsidRPr="00DB0EB8">
        <w:t xml:space="preserve">University's Representative will timely review </w:t>
      </w:r>
      <w:r>
        <w:t>the updated Contract Schedule or Fragnet Schedule</w:t>
      </w:r>
      <w:r w:rsidRPr="00DB0EB8">
        <w:t xml:space="preserve"> submitted by </w:t>
      </w:r>
      <w:r w:rsidR="00486BBD">
        <w:rPr>
          <w:noProof/>
        </w:rPr>
        <w:t>Contractor</w:t>
      </w:r>
      <w:r w:rsidRPr="00DB0EB8">
        <w:t xml:space="preserve">. If University's Representative determines that additional supporting data are necessary to fully evaluate </w:t>
      </w:r>
      <w:r>
        <w:t>the updated Contract Schedule or Fragnet Schedule</w:t>
      </w:r>
      <w:r w:rsidRPr="00DB0EB8">
        <w:t>, University's Representative will request such additional supporting data in writing. Such data shall be furnished no later than 10 days after the date of such request. University's Representative will render a decision promptly and in any case within 30 days after the later of the receipt of the</w:t>
      </w:r>
      <w:r>
        <w:t xml:space="preserve"> updated Contract Schedule or Fragnet Schedule</w:t>
      </w:r>
      <w:r w:rsidRPr="00DB0EB8">
        <w:t xml:space="preserve"> or the deadline for furnishing such additional supporting data. Failure of University's Representative to render a decision by the applicable deadline will be deemed a decision denying </w:t>
      </w:r>
      <w:r>
        <w:t>approval of the updated Contract Schedule or Fragnet Schedule</w:t>
      </w:r>
      <w:r w:rsidRPr="00DB0EB8">
        <w:t>.</w:t>
      </w:r>
      <w:r>
        <w:t xml:space="preserve">  </w:t>
      </w:r>
      <w:r w:rsidRPr="00DB0EB8">
        <w:t>Acceptance of any schedule showing completion beyond the Contract Time</w:t>
      </w:r>
      <w:r>
        <w:t xml:space="preserve"> by University's Representative shall not change the Contract Time </w:t>
      </w:r>
      <w:r w:rsidRPr="00DB0EB8">
        <w:t>and is without prejudice to any right of the</w:t>
      </w:r>
      <w:r>
        <w:t xml:space="preserve"> University.  The Contract Time, not the Contract Schedule, shall control in the determination of liquidated damages payable by </w:t>
      </w:r>
      <w:r w:rsidR="00486BBD">
        <w:rPr>
          <w:noProof/>
        </w:rPr>
        <w:t>Contractor</w:t>
      </w:r>
      <w:r>
        <w:t xml:space="preserve"> under Article 5 and Article 6 of the Agreement and in the determination of any delay under Article 8 of the General Conditions. </w:t>
      </w:r>
    </w:p>
    <w:p w14:paraId="22C55170" w14:textId="7646A70B" w:rsidR="00375C31" w:rsidRDefault="00375C31" w:rsidP="002C795B">
      <w:pPr>
        <w:pStyle w:val="3-ParagraphText"/>
      </w:pPr>
      <w:r>
        <w:t xml:space="preserve">If a schedule showing the Work completed in less than the Contract </w:t>
      </w:r>
      <w:r w:rsidR="00D04BEB">
        <w:t>Time</w:t>
      </w:r>
      <w:r>
        <w:t xml:space="preserve"> is accepted, </w:t>
      </w:r>
      <w:r w:rsidR="00486BBD">
        <w:rPr>
          <w:noProof/>
        </w:rPr>
        <w:t>Contractor</w:t>
      </w:r>
      <w:r>
        <w:t xml:space="preserve"> shall not be entitled to extensions of the then current Contract Time for Excusable Delays or Compensable Delays or to adjustments of the Contract Sum for Compensable Delays until such delays extend the Final Completion of the Work beyond the expiration of the then current Contract Time.</w:t>
      </w:r>
    </w:p>
    <w:p w14:paraId="06D20ABC" w14:textId="50AE9ADE" w:rsidR="00375C31" w:rsidRDefault="00486BBD" w:rsidP="002C795B">
      <w:pPr>
        <w:pStyle w:val="3-ParagraphText"/>
      </w:pPr>
      <w:r>
        <w:rPr>
          <w:noProof/>
        </w:rPr>
        <w:t>Contractor</w:t>
      </w:r>
      <w:r w:rsidR="005E2F6E">
        <w:t xml:space="preserve"> </w:t>
      </w:r>
      <w:r w:rsidR="00375C31">
        <w:t>shall prepare and keep current, to the reasonable satisfaction of University's Representative, a Submittal Schedule in the form contained in the Exhibits, for each submittal,</w:t>
      </w:r>
      <w:r w:rsidR="00375C31" w:rsidRPr="007C06C7">
        <w:t xml:space="preserve"> </w:t>
      </w:r>
      <w:r w:rsidR="00375C31">
        <w:t>as required by the Specifications, and that are coordinated with the other activities in the Contract Schedule.</w:t>
      </w:r>
    </w:p>
    <w:p w14:paraId="42F287FE" w14:textId="77777777" w:rsidR="00375C31" w:rsidRDefault="00375C31" w:rsidP="002C795B">
      <w:pPr>
        <w:pStyle w:val="3-ParagraphText"/>
      </w:pPr>
      <w:r>
        <w:t>The Preliminary Contract Schedule, Contract Schedule, and the Updated Contract Schedules shall meet the following requirements:</w:t>
      </w:r>
    </w:p>
    <w:p w14:paraId="6D57EFDD" w14:textId="77777777" w:rsidR="00375C31" w:rsidRDefault="00375C31" w:rsidP="002C795B">
      <w:pPr>
        <w:pStyle w:val="4-ParagraphList"/>
      </w:pPr>
      <w:r>
        <w:t>Schedules must be suitable for monitoring progress of the Work.</w:t>
      </w:r>
    </w:p>
    <w:p w14:paraId="6199F442" w14:textId="77777777" w:rsidR="00375C31" w:rsidRDefault="00375C31" w:rsidP="002C795B">
      <w:pPr>
        <w:pStyle w:val="4-ParagraphList"/>
      </w:pPr>
      <w:r>
        <w:t>Schedules must provide necessary data about the timing for University decisions and University-furnished items.</w:t>
      </w:r>
    </w:p>
    <w:p w14:paraId="6A3C754B" w14:textId="77777777" w:rsidR="00375C31" w:rsidRDefault="00375C31" w:rsidP="002C795B">
      <w:pPr>
        <w:pStyle w:val="4-ParagraphList"/>
      </w:pPr>
      <w:r>
        <w:t>Schedules must be in sufficient detail to demonstrate adequate planning for the Work.</w:t>
      </w:r>
    </w:p>
    <w:p w14:paraId="2C6CBEF9" w14:textId="77777777" w:rsidR="00375C31" w:rsidRDefault="00375C31" w:rsidP="002C795B">
      <w:pPr>
        <w:pStyle w:val="4-ParagraphList"/>
      </w:pPr>
      <w:r>
        <w:t>Schedules must represent a practical plan to perform and complete the Work within the Contract Time.</w:t>
      </w:r>
    </w:p>
    <w:p w14:paraId="62E7328B" w14:textId="77777777" w:rsidR="00375C31" w:rsidRDefault="00375C31" w:rsidP="002C795B">
      <w:pPr>
        <w:pStyle w:val="3-ParagraphText"/>
      </w:pPr>
      <w:r>
        <w:t>University's Representative's review of the form and general content of the Preliminary Contract Schedule, Contract Schedule, and Updated Contract Schedules is for the purpose of determining if the above-listed requirements have been satisfied.</w:t>
      </w:r>
    </w:p>
    <w:p w14:paraId="5A8AE166" w14:textId="693E0429" w:rsidR="00375C31" w:rsidRDefault="00486BBD" w:rsidP="002C795B">
      <w:pPr>
        <w:pStyle w:val="3-ParagraphText"/>
      </w:pPr>
      <w:r>
        <w:rPr>
          <w:noProof/>
        </w:rPr>
        <w:t>Contractor</w:t>
      </w:r>
      <w:r w:rsidR="00375C31">
        <w:t xml:space="preserve"> shall plan, develop, supervise, control, and coordinate the performance of the Work so that its progress and the sequence and timing of Work </w:t>
      </w:r>
      <w:r w:rsidR="00375C31" w:rsidRPr="00F559D6">
        <w:t xml:space="preserve">will permit its completion within </w:t>
      </w:r>
      <w:r w:rsidR="00375C31">
        <w:t xml:space="preserve">the Contract Time, </w:t>
      </w:r>
      <w:r w:rsidR="00375C31" w:rsidRPr="00F559D6">
        <w:t>any Contra</w:t>
      </w:r>
      <w:r w:rsidR="00375C31">
        <w:t>ct milestones and any Contract p</w:t>
      </w:r>
      <w:r w:rsidR="00375C31" w:rsidRPr="00F559D6">
        <w:t>hases</w:t>
      </w:r>
      <w:r w:rsidR="00375C31">
        <w:t>.</w:t>
      </w:r>
    </w:p>
    <w:p w14:paraId="1CF5FD45" w14:textId="27916CD0" w:rsidR="00375C31" w:rsidRDefault="00375C31" w:rsidP="002C795B">
      <w:pPr>
        <w:pStyle w:val="3-ParagraphText"/>
      </w:pPr>
      <w:r w:rsidRPr="00F559D6">
        <w:lastRenderedPageBreak/>
        <w:t xml:space="preserve">In preparing the Preliminary Contract Schedule, the Contract Schedule, and updated Contract Schedules, </w:t>
      </w:r>
      <w:r w:rsidR="00486BBD">
        <w:rPr>
          <w:noProof/>
        </w:rPr>
        <w:t>Contractor</w:t>
      </w:r>
      <w:r w:rsidRPr="00F559D6">
        <w:t xml:space="preserve"> shall obtain such information and data from Subcontractors as may be required to develop a reasonable and appropriate schedule for performance of the work and shall provide such information and data to the University’s Representative upon request.  </w:t>
      </w:r>
      <w:r w:rsidR="00486BBD">
        <w:rPr>
          <w:noProof/>
        </w:rPr>
        <w:t>Contractor</w:t>
      </w:r>
      <w:r>
        <w:t xml:space="preserve"> shall continuously obtain from Subcontractors information and data about the planning for and progress of the Work and the delivery of equipment, shall coordinate and integrate such information and data into updated Contract Schedules, and shall monitor the progress of the Work and the delivery of equipment.</w:t>
      </w:r>
    </w:p>
    <w:p w14:paraId="2401F32B" w14:textId="1DB5E726" w:rsidR="00375C31" w:rsidRDefault="00486BBD" w:rsidP="002C795B">
      <w:pPr>
        <w:pStyle w:val="3-ParagraphText"/>
      </w:pPr>
      <w:r>
        <w:rPr>
          <w:noProof/>
        </w:rPr>
        <w:t>Contractor</w:t>
      </w:r>
      <w:r w:rsidR="00375C31">
        <w:t xml:space="preserve"> shall act as the expeditor of potential and actual delays, interruptions, hindrances, or disruptions for its own forces and those forces of Subcontractors, regardless of tier.  </w:t>
      </w:r>
      <w:r>
        <w:rPr>
          <w:noProof/>
        </w:rPr>
        <w:t>Contractor</w:t>
      </w:r>
      <w:r w:rsidR="00375C31">
        <w:t xml:space="preserve"> shall cooperate with University's Representative in the development of the Contract Schedule and updated Contract Schedules.</w:t>
      </w:r>
    </w:p>
    <w:p w14:paraId="79DA8DD0" w14:textId="26B10E58" w:rsidR="00375C31" w:rsidRDefault="00375C31" w:rsidP="002C795B">
      <w:pPr>
        <w:pStyle w:val="3-ParagraphText"/>
      </w:pPr>
      <w:r>
        <w:t xml:space="preserve">University's Representative's acceptance of or its review comments about any schedule or scheduling data shall not relieve </w:t>
      </w:r>
      <w:r w:rsidR="00486BBD">
        <w:rPr>
          <w:noProof/>
        </w:rPr>
        <w:t>Contractor</w:t>
      </w:r>
      <w:r>
        <w:t xml:space="preserve"> from its sole responsibility to plan for, perform, and complete the Work within the Contract Time.  Acceptance of or review comments about any schedule shall not transfer responsibility for any schedule to University's Representative or University nor imply their agreement with (1) any assumption upon which such schedule is based or (2) any matter underlying or contained in such schedule.</w:t>
      </w:r>
    </w:p>
    <w:p w14:paraId="3F8F044D" w14:textId="3EF7FDC8" w:rsidR="00375C31" w:rsidRPr="00156A1B" w:rsidRDefault="00375C31" w:rsidP="002C795B">
      <w:pPr>
        <w:pStyle w:val="3-ParagraphText"/>
      </w:pPr>
      <w:r>
        <w:t xml:space="preserve">Failure of University's Representative to discover errors or omissions in schedules that it has reviewed, or to inform </w:t>
      </w:r>
      <w:r w:rsidR="00486BBD">
        <w:rPr>
          <w:noProof/>
        </w:rPr>
        <w:t>Contractor</w:t>
      </w:r>
      <w:r>
        <w:t xml:space="preserve"> that </w:t>
      </w:r>
      <w:r w:rsidR="00486BBD">
        <w:rPr>
          <w:noProof/>
        </w:rPr>
        <w:t>Contractor</w:t>
      </w:r>
      <w:r>
        <w:t xml:space="preserve">, Subcontractors, or others are behind schedule, or to direct or enforce procedures for complying with the Contract Schedule shall not relieve </w:t>
      </w:r>
      <w:r w:rsidR="00486BBD">
        <w:rPr>
          <w:noProof/>
        </w:rPr>
        <w:t>Contractor</w:t>
      </w:r>
      <w:r>
        <w:t xml:space="preserve"> from its sole responsibility to perform and complete the Work within the Contract Time and shall not be a cause for an adjustment of the Contract Time or the Contract Sum.</w:t>
      </w:r>
    </w:p>
    <w:p w14:paraId="0C50506C" w14:textId="77777777" w:rsidR="00375C31" w:rsidRDefault="00375C31" w:rsidP="002C795B">
      <w:pPr>
        <w:pStyle w:val="2-ParagraphTitle"/>
      </w:pPr>
      <w:bookmarkStart w:id="328" w:name="_Toc219383368"/>
      <w:bookmarkStart w:id="329" w:name="_Toc221091848"/>
      <w:r>
        <w:t>AS-BUILT DOCUMENTS</w:t>
      </w:r>
      <w:bookmarkEnd w:id="328"/>
      <w:bookmarkEnd w:id="329"/>
    </w:p>
    <w:p w14:paraId="622F4965" w14:textId="68006569" w:rsidR="00520708" w:rsidRDefault="00520708" w:rsidP="002C795B">
      <w:pPr>
        <w:pStyle w:val="3-ParagraphText"/>
      </w:pPr>
      <w:r w:rsidRPr="009E62E0">
        <w:t xml:space="preserve">The </w:t>
      </w:r>
      <w:r>
        <w:rPr>
          <w:noProof/>
        </w:rPr>
        <w:t>Contractor</w:t>
      </w:r>
      <w:r>
        <w:t xml:space="preserve"> </w:t>
      </w:r>
      <w:r w:rsidRPr="009E62E0">
        <w:t xml:space="preserve">will maintain at the Project Site for the University one record copy of the Construction Documents, permits and, any other approvals from authorities having jurisdiction including inspection records, the BIM, GIS requirements, all addenda, approved Submittals, Change Orders and other modifications, and RFIs in good order and marked currently to record changes and selections made during design and construction.  The </w:t>
      </w:r>
      <w:r>
        <w:rPr>
          <w:noProof/>
        </w:rPr>
        <w:t>Contractor</w:t>
      </w:r>
      <w:r w:rsidRPr="009E62E0">
        <w:t xml:space="preserve"> will maintain records, in duplicate, of principal building layout lines, elevations of the bottom of footings, floor levels, and key site elevations certified by a qualified surveyor or professional engineer.  All records will be available in the </w:t>
      </w:r>
      <w:r>
        <w:rPr>
          <w:noProof/>
        </w:rPr>
        <w:t>Contractor</w:t>
      </w:r>
      <w:r w:rsidRPr="009E62E0">
        <w:t>’s jobsite office, will be accessible to University at any time, and will be delivered to the University before Final Completion along with any other required close-out documentation required by the Contract Documents. Refer to Division 01 – General Requirements for format required.</w:t>
      </w:r>
    </w:p>
    <w:p w14:paraId="6445824E" w14:textId="4F8FF4E6" w:rsidR="00375C31" w:rsidRPr="00156A1B" w:rsidRDefault="00486BBD" w:rsidP="002C795B">
      <w:pPr>
        <w:pStyle w:val="3-ParagraphText"/>
      </w:pPr>
      <w:r>
        <w:rPr>
          <w:noProof/>
        </w:rPr>
        <w:t>Contractor</w:t>
      </w:r>
      <w:r w:rsidR="00375C31">
        <w:t xml:space="preserve"> shall maintain one set of As-built drawings and specifications, which shall be kept up to date during the Work of the Contract.  All changes which are incorporated into the Work which differ from the documents as drawn and written shall be noted on the As-built set.  Notations shall reflect the actual materials, equipment and installation methods used for the Work and each revision shall be initialed and dated by Superintendent.  Prior to filing of the Notice of Completion each drawing and the specification cover shall be signed by </w:t>
      </w:r>
      <w:r>
        <w:rPr>
          <w:noProof/>
        </w:rPr>
        <w:t>Contractor</w:t>
      </w:r>
      <w:r w:rsidR="00375C31">
        <w:t xml:space="preserve"> and dated attesting to the completeness of the information noted therein.  As-built Documents shall be turned over to the University's Representative and shall become part of the Record Documents</w:t>
      </w:r>
    </w:p>
    <w:p w14:paraId="15439EA9" w14:textId="77777777" w:rsidR="00375C31" w:rsidRDefault="00375C31" w:rsidP="002C795B">
      <w:pPr>
        <w:pStyle w:val="2-ParagraphTitle"/>
      </w:pPr>
      <w:bookmarkStart w:id="330" w:name="_Toc219383369"/>
      <w:bookmarkStart w:id="331" w:name="_Toc221091849"/>
      <w:r>
        <w:t>DOCUMENTS AND SAMPLES AT PROJECT SITE</w:t>
      </w:r>
      <w:bookmarkEnd w:id="330"/>
      <w:bookmarkEnd w:id="331"/>
    </w:p>
    <w:p w14:paraId="5E2A73D6" w14:textId="4F851272" w:rsidR="00375C31" w:rsidRDefault="00486BBD" w:rsidP="003E700F">
      <w:pPr>
        <w:pStyle w:val="3-ParagraphText"/>
      </w:pPr>
      <w:r>
        <w:rPr>
          <w:noProof/>
        </w:rPr>
        <w:t>Contractor</w:t>
      </w:r>
      <w:r w:rsidR="00375C31">
        <w:t xml:space="preserve"> shall maintain the following at the Project site:</w:t>
      </w:r>
    </w:p>
    <w:p w14:paraId="72061A23" w14:textId="77777777" w:rsidR="00924AA2" w:rsidRDefault="00924AA2" w:rsidP="002C795B">
      <w:pPr>
        <w:pStyle w:val="4-ParagraphList"/>
      </w:pPr>
      <w:r>
        <w:t>One as-built copy of the Contract Documents, in good order and marked to record current changes and selections made during construction</w:t>
      </w:r>
    </w:p>
    <w:p w14:paraId="6F25AE4B" w14:textId="77777777" w:rsidR="00924AA2" w:rsidRDefault="00924AA2" w:rsidP="002C795B">
      <w:pPr>
        <w:pStyle w:val="4-ParagraphList"/>
      </w:pPr>
      <w:r>
        <w:t>Permits and any other approvals from authorities having jurisdiction including inspection records.</w:t>
      </w:r>
    </w:p>
    <w:p w14:paraId="139C5D93" w14:textId="77777777" w:rsidR="00924AA2" w:rsidRDefault="00924AA2" w:rsidP="002C795B">
      <w:pPr>
        <w:pStyle w:val="4-ParagraphList"/>
      </w:pPr>
      <w:r>
        <w:t>The current accepted Contract Schedule</w:t>
      </w:r>
    </w:p>
    <w:p w14:paraId="70BE7A49" w14:textId="77777777" w:rsidR="00924AA2" w:rsidRDefault="00924AA2" w:rsidP="002C795B">
      <w:pPr>
        <w:pStyle w:val="4-ParagraphList"/>
      </w:pPr>
      <w:r>
        <w:t>Shop Drawings, Product Data, and Samples</w:t>
      </w:r>
    </w:p>
    <w:p w14:paraId="566630F6" w14:textId="77777777" w:rsidR="00924AA2" w:rsidRDefault="00924AA2" w:rsidP="002C795B">
      <w:pPr>
        <w:pStyle w:val="4-ParagraphList"/>
      </w:pPr>
      <w:r>
        <w:t>All other required submittals</w:t>
      </w:r>
    </w:p>
    <w:p w14:paraId="297143AE" w14:textId="77777777" w:rsidR="00924AA2" w:rsidRDefault="00924AA2" w:rsidP="002C795B">
      <w:pPr>
        <w:pStyle w:val="4-ParagraphList"/>
      </w:pPr>
      <w:r>
        <w:t>The Field Order and Change Order Log</w:t>
      </w:r>
    </w:p>
    <w:p w14:paraId="793E3CC7" w14:textId="77777777" w:rsidR="00924AA2" w:rsidRDefault="00924AA2" w:rsidP="002C795B">
      <w:pPr>
        <w:pStyle w:val="4-ParagraphList"/>
      </w:pPr>
      <w:r>
        <w:t>The RFI Log</w:t>
      </w:r>
    </w:p>
    <w:p w14:paraId="1E4ED1C1" w14:textId="77777777" w:rsidR="00375C31" w:rsidRPr="00DA7900" w:rsidRDefault="00375C31" w:rsidP="002C795B">
      <w:pPr>
        <w:pStyle w:val="3-ParagraphText"/>
      </w:pPr>
      <w:r>
        <w:t>These documents shall be available to University's Representative and shall be delivered to University's Representative for submittal to University upon the earlier of Final Completion or termination of the Contract.</w:t>
      </w:r>
    </w:p>
    <w:p w14:paraId="0444CBD1" w14:textId="77777777" w:rsidR="00375C31" w:rsidRDefault="00375C31" w:rsidP="002C795B">
      <w:pPr>
        <w:pStyle w:val="2-ParagraphTitle"/>
      </w:pPr>
      <w:bookmarkStart w:id="332" w:name="_Toc219383370"/>
      <w:bookmarkStart w:id="333" w:name="_Toc221091850"/>
      <w:r>
        <w:lastRenderedPageBreak/>
        <w:t>SHOP DRAWINGS, PRODUCT DATA, SAMPLES, AND ENVIRONMENTAL PRODUCT DECLARATIONS</w:t>
      </w:r>
      <w:bookmarkEnd w:id="332"/>
      <w:bookmarkEnd w:id="333"/>
    </w:p>
    <w:p w14:paraId="5E4BBE8E" w14:textId="77777777" w:rsidR="00375C31" w:rsidRDefault="00375C31" w:rsidP="002C795B">
      <w:pPr>
        <w:pStyle w:val="3-ParagraphText"/>
      </w:pPr>
      <w:r>
        <w:t>Definitions:</w:t>
      </w:r>
    </w:p>
    <w:p w14:paraId="1ADA3F2E" w14:textId="021E8553" w:rsidR="00375C31" w:rsidRDefault="00375C31" w:rsidP="002C795B">
      <w:pPr>
        <w:pStyle w:val="4-ParagraphList"/>
      </w:pPr>
      <w:r>
        <w:t xml:space="preserve">Shop Drawings are drawings, diagrams, schedules, and other data specially prepared for the Construction Work by </w:t>
      </w:r>
      <w:r w:rsidR="00486BBD">
        <w:rPr>
          <w:noProof/>
        </w:rPr>
        <w:t>Contractor</w:t>
      </w:r>
      <w:r>
        <w:t xml:space="preserve"> or a Subcontractor to illustrate some portion of the Construction Work.</w:t>
      </w:r>
    </w:p>
    <w:p w14:paraId="41B68946" w14:textId="1ABFE041" w:rsidR="00375C31" w:rsidRDefault="00375C31" w:rsidP="002C795B">
      <w:pPr>
        <w:pStyle w:val="4-ParagraphList"/>
      </w:pPr>
      <w:r>
        <w:t xml:space="preserve">Product Data are illustrations, standard schedules, performance charts, instructions, brochures, diagrams, and other information furnished by </w:t>
      </w:r>
      <w:r w:rsidR="00486BBD">
        <w:rPr>
          <w:noProof/>
        </w:rPr>
        <w:t>Contractor</w:t>
      </w:r>
      <w:r>
        <w:t xml:space="preserve"> to illustrate or describe materials or equipment for some portion of the Construction Work.</w:t>
      </w:r>
    </w:p>
    <w:p w14:paraId="12BD19CD" w14:textId="77777777" w:rsidR="00375C31" w:rsidRDefault="00375C31" w:rsidP="002C795B">
      <w:pPr>
        <w:pStyle w:val="4-ParagraphList"/>
      </w:pPr>
      <w:r>
        <w:t>Samples are physical examples which illustrate materials, equipment, or workmanship and establish standards by which the Construction Work will be judged.</w:t>
      </w:r>
    </w:p>
    <w:p w14:paraId="7B937901" w14:textId="4401880A" w:rsidR="00375C31" w:rsidRPr="008D0A59" w:rsidRDefault="00375C31" w:rsidP="002C795B">
      <w:pPr>
        <w:pStyle w:val="4-ParagraphList"/>
      </w:pPr>
      <w:r w:rsidRPr="008D0A59">
        <w:t xml:space="preserve">Environmental Product Declarations are those documents and other submissions required to be furnished by </w:t>
      </w:r>
      <w:r w:rsidR="00486BBD">
        <w:rPr>
          <w:noProof/>
        </w:rPr>
        <w:t>Contractor</w:t>
      </w:r>
      <w:r w:rsidRPr="008D0A59">
        <w:t xml:space="preserve"> or a Subcontractor pursuant to California Public Contract Code Section 3500 et seq., the Buy Clean California Act</w:t>
      </w:r>
      <w:r>
        <w:t xml:space="preserve"> (BCCA)</w:t>
      </w:r>
      <w:r w:rsidRPr="008D0A59">
        <w:t xml:space="preserve">, as further described in Article </w:t>
      </w:r>
      <w:r w:rsidR="000C383B">
        <w:fldChar w:fldCharType="begin"/>
      </w:r>
      <w:r w:rsidR="000C383B">
        <w:instrText xml:space="preserve"> REF _Ref219813741 \r \h </w:instrText>
      </w:r>
      <w:r w:rsidR="000C383B">
        <w:fldChar w:fldCharType="separate"/>
      </w:r>
      <w:r w:rsidR="00FC4EA1">
        <w:t>3.12.9</w:t>
      </w:r>
      <w:r w:rsidR="000C383B">
        <w:fldChar w:fldCharType="end"/>
      </w:r>
      <w:r w:rsidRPr="008D0A59">
        <w:t xml:space="preserve"> below</w:t>
      </w:r>
    </w:p>
    <w:p w14:paraId="639609A8" w14:textId="01A0F59B" w:rsidR="00375C31" w:rsidRDefault="00375C31" w:rsidP="002C795B">
      <w:pPr>
        <w:pStyle w:val="3-ParagraphText"/>
      </w:pPr>
      <w:r>
        <w:t xml:space="preserve">Shop Drawings, Product Data, Samples, and similar submittals are not Contract Documents.  Their purpose is to demonstrate, for those portions of the Construction Work for which submittals are required, how </w:t>
      </w:r>
      <w:r w:rsidR="00486BBD">
        <w:rPr>
          <w:noProof/>
        </w:rPr>
        <w:t>Contractor</w:t>
      </w:r>
      <w:r>
        <w:t xml:space="preserve"> proposes to conform to the information given and the design concept expressed in the Contract Documents.</w:t>
      </w:r>
    </w:p>
    <w:p w14:paraId="0DFD5A43" w14:textId="57882DBF" w:rsidR="00375C31" w:rsidRDefault="00486BBD" w:rsidP="002C795B">
      <w:pPr>
        <w:pStyle w:val="3-ParagraphText"/>
      </w:pPr>
      <w:r>
        <w:rPr>
          <w:noProof/>
        </w:rPr>
        <w:t>Contractor</w:t>
      </w:r>
      <w:r w:rsidR="00375C31">
        <w:t xml:space="preserve"> shall review, approve, and submit to University's Representative Shop Drawings, Product Data, Samples, and similar submittals required by the Contract Documents with reasonable promptness and in such sequence as to cause no delay in the Work or in the activities of University or of Separate Contractors.  Submittals made by </w:t>
      </w:r>
      <w:r>
        <w:rPr>
          <w:noProof/>
        </w:rPr>
        <w:t>Contractor</w:t>
      </w:r>
      <w:r w:rsidR="00375C31">
        <w:t xml:space="preserve"> which are not required by the Contract Documents may be returned without action by University's Representative.</w:t>
      </w:r>
    </w:p>
    <w:p w14:paraId="4B7C62DA" w14:textId="7A7407E2" w:rsidR="00375C31" w:rsidRDefault="00486BBD" w:rsidP="002C795B">
      <w:pPr>
        <w:pStyle w:val="3-ParagraphText"/>
      </w:pPr>
      <w:r>
        <w:rPr>
          <w:noProof/>
        </w:rPr>
        <w:t>Contractor</w:t>
      </w:r>
      <w:r w:rsidR="00375C31" w:rsidRPr="009754CF">
        <w:t xml:space="preserve"> shall perform no portion of the Construction Work requiring submittal and review of Shop Drawings, Product Data, Samples, or similar submittals until the respective submittal has been reviewed by University's Representative and no exceptions have been taken by University's Representative.  Such Construction Work shall be in accordance with approved submittals and the Contract Documents.</w:t>
      </w:r>
    </w:p>
    <w:p w14:paraId="7DE92CF8" w14:textId="73BCF0AB" w:rsidR="00375C31" w:rsidRDefault="00375C31" w:rsidP="002C795B">
      <w:pPr>
        <w:pStyle w:val="3-ParagraphText"/>
      </w:pPr>
      <w:r>
        <w:t xml:space="preserve">By approving and submitting Shop Drawings, Product Data, Samples, and similar submittals, </w:t>
      </w:r>
      <w:r w:rsidR="00486BBD">
        <w:rPr>
          <w:noProof/>
        </w:rPr>
        <w:t>Contractor</w:t>
      </w:r>
      <w:r>
        <w:t xml:space="preserve"> represents that it has determined or verified materials and field measurements and conditions related thereto, and that it has checked and coordinated the information contained within such submittals with the requirements of the Contract Documents and Shop Drawings for related Construction Work.</w:t>
      </w:r>
    </w:p>
    <w:p w14:paraId="756F15E2" w14:textId="599E57C4" w:rsidR="00375C31" w:rsidRDefault="00375C31" w:rsidP="002C795B">
      <w:pPr>
        <w:pStyle w:val="3-ParagraphText"/>
      </w:pPr>
      <w:r>
        <w:t xml:space="preserve">If </w:t>
      </w:r>
      <w:r w:rsidR="00486BBD">
        <w:rPr>
          <w:noProof/>
        </w:rPr>
        <w:t>Contractor</w:t>
      </w:r>
      <w:r>
        <w:t xml:space="preserve"> discovers any conflicts, omissions, or errors in Shop Drawings or other submittals, </w:t>
      </w:r>
      <w:r w:rsidR="00486BBD">
        <w:rPr>
          <w:noProof/>
        </w:rPr>
        <w:t>Contractor</w:t>
      </w:r>
      <w:r>
        <w:t xml:space="preserve"> shall notify University's Representative and receive instruction before proceeding with the affected Work.</w:t>
      </w:r>
    </w:p>
    <w:p w14:paraId="41A77F9B" w14:textId="4BB6E930" w:rsidR="00375C31" w:rsidRDefault="00486BBD" w:rsidP="002C795B">
      <w:pPr>
        <w:pStyle w:val="3-ParagraphText"/>
      </w:pPr>
      <w:r>
        <w:rPr>
          <w:noProof/>
        </w:rPr>
        <w:t>Contractor</w:t>
      </w:r>
      <w:r w:rsidR="00375C31">
        <w:t xml:space="preserve"> shall not be relieved of responsibility for deviations from requirements of the Contract Documents by University's Representative's review of Shop Drawings, Product Data, Samples, or similar submittals, unless </w:t>
      </w:r>
      <w:r>
        <w:rPr>
          <w:noProof/>
        </w:rPr>
        <w:t>Contractor</w:t>
      </w:r>
      <w:r w:rsidR="00375C31">
        <w:t xml:space="preserve"> has specifically informed University's Representative in writing of such deviation at the time of submittal and University's Representative has given written approval of the specific deviation.  </w:t>
      </w:r>
      <w:r>
        <w:rPr>
          <w:noProof/>
        </w:rPr>
        <w:t>Contractor</w:t>
      </w:r>
      <w:r w:rsidR="00375C31">
        <w:t xml:space="preserve"> shall not be relieved of responsibility for errors or omissions in Shop Drawings, Product Data, Samples, or similar submittals by University's Representative's review, acceptance, comment, or approval thereof.</w:t>
      </w:r>
    </w:p>
    <w:p w14:paraId="51D72491" w14:textId="3C72DEAF" w:rsidR="00375C31" w:rsidRPr="00DA7900" w:rsidRDefault="00486BBD" w:rsidP="002C795B">
      <w:pPr>
        <w:pStyle w:val="3-ParagraphText"/>
      </w:pPr>
      <w:r>
        <w:rPr>
          <w:noProof/>
        </w:rPr>
        <w:t>Contractor</w:t>
      </w:r>
      <w:r w:rsidR="00375C31">
        <w:t xml:space="preserve"> shall direct specific attention, in writing or on resubmitted Shop Drawings, Product Data, Samples, or similar submittals, to revisions other than those </w:t>
      </w:r>
      <w:r w:rsidR="00375C31" w:rsidRPr="00DA7900">
        <w:t>requested by University's Representative on previous submittals.</w:t>
      </w:r>
    </w:p>
    <w:p w14:paraId="45A29E8D" w14:textId="18DB46E3" w:rsidR="00375C31" w:rsidRDefault="00375C31" w:rsidP="002C795B">
      <w:pPr>
        <w:pStyle w:val="3-ParagraphText"/>
      </w:pPr>
      <w:bookmarkStart w:id="334" w:name="_Ref219813741"/>
      <w:r w:rsidRPr="00DA7900">
        <w:t>Environmental Product Declarations</w:t>
      </w:r>
      <w:r>
        <w:t xml:space="preserve"> – See Supplementa</w:t>
      </w:r>
      <w:r w:rsidR="005001B1">
        <w:t>ry</w:t>
      </w:r>
      <w:r>
        <w:t xml:space="preserve"> Conditions</w:t>
      </w:r>
      <w:bookmarkEnd w:id="334"/>
    </w:p>
    <w:p w14:paraId="384DD6DF" w14:textId="50AC7C86" w:rsidR="005D55D3" w:rsidRDefault="00E67D01" w:rsidP="005D55D3">
      <w:pPr>
        <w:pStyle w:val="4-ParagraphList"/>
      </w:pPr>
      <w:r w:rsidRPr="2374F5DC">
        <w:t xml:space="preserve">Contractor </w:t>
      </w:r>
      <w:r w:rsidRPr="00154A33">
        <w:t>on construction contracts $1,000,000 and above</w:t>
      </w:r>
      <w:r w:rsidRPr="2374F5DC">
        <w:t xml:space="preserve"> shall comply with California Public Contract Code Section 3500 et seq., the Buy Clean California Act (“BCCA”).  </w:t>
      </w:r>
    </w:p>
    <w:p w14:paraId="644E8D87" w14:textId="1EE4E10E" w:rsidR="00E67D01" w:rsidRPr="00DA7900" w:rsidRDefault="0013464A" w:rsidP="005D55D3">
      <w:pPr>
        <w:pStyle w:val="4-ParagraphList"/>
      </w:pPr>
      <w:r w:rsidRPr="2374F5DC">
        <w:t>Compliance with the BCCA and this Article applies to all Eligible Materials for the Project.</w:t>
      </w:r>
    </w:p>
    <w:p w14:paraId="0FE59439" w14:textId="77777777" w:rsidR="00375C31" w:rsidRDefault="00375C31" w:rsidP="002C795B">
      <w:pPr>
        <w:pStyle w:val="2-ParagraphTitle"/>
      </w:pPr>
      <w:bookmarkStart w:id="335" w:name="_Toc219383371"/>
      <w:bookmarkStart w:id="336" w:name="_Toc221091851"/>
      <w:r>
        <w:t>USE OF SITE AND CLEAN UP</w:t>
      </w:r>
      <w:bookmarkEnd w:id="335"/>
      <w:bookmarkEnd w:id="336"/>
    </w:p>
    <w:p w14:paraId="75740A46" w14:textId="41BC53FB" w:rsidR="00375C31" w:rsidRDefault="00486BBD" w:rsidP="002C795B">
      <w:pPr>
        <w:pStyle w:val="3-ParagraphText"/>
      </w:pPr>
      <w:r>
        <w:rPr>
          <w:noProof/>
        </w:rPr>
        <w:lastRenderedPageBreak/>
        <w:t>Contractor</w:t>
      </w:r>
      <w:r w:rsidR="00375C31">
        <w:t xml:space="preserve"> shall confine operations at the Project site to areas permitted by law, ordinances, permits, and the Contract Documents.  </w:t>
      </w:r>
      <w:r>
        <w:rPr>
          <w:noProof/>
        </w:rPr>
        <w:t>Contractor</w:t>
      </w:r>
      <w:r w:rsidR="00375C31">
        <w:t xml:space="preserve"> shall not unreasonably encumber the Project site with materials or equipment.</w:t>
      </w:r>
    </w:p>
    <w:p w14:paraId="7FBB08C6" w14:textId="4815651B" w:rsidR="00375C31" w:rsidRDefault="00486BBD" w:rsidP="002C795B">
      <w:pPr>
        <w:pStyle w:val="3-ParagraphText"/>
      </w:pPr>
      <w:r>
        <w:rPr>
          <w:noProof/>
        </w:rPr>
        <w:t>Contractor</w:t>
      </w:r>
      <w:r w:rsidR="00375C31">
        <w:t xml:space="preserve"> shall, during performance of the Construction Work, keep the Project site and surrounding area free from the accumulation of excess dirt, waste materials, and rubbish caused by </w:t>
      </w:r>
      <w:r>
        <w:rPr>
          <w:noProof/>
        </w:rPr>
        <w:t>Contractor</w:t>
      </w:r>
      <w:r w:rsidR="00375C31">
        <w:t xml:space="preserve">.  </w:t>
      </w:r>
      <w:r>
        <w:rPr>
          <w:noProof/>
        </w:rPr>
        <w:t>Contractor</w:t>
      </w:r>
      <w:r w:rsidR="00375C31">
        <w:t xml:space="preserve"> shall remove all excess dirt, waste material, and rubbish caused by the </w:t>
      </w:r>
      <w:r>
        <w:rPr>
          <w:noProof/>
        </w:rPr>
        <w:t>Contractor</w:t>
      </w:r>
      <w:r w:rsidR="00375C31">
        <w:t>; tools; equipment; machinery; and surplus materials from the Project site and surrounding area at the completion of the Work.</w:t>
      </w:r>
    </w:p>
    <w:p w14:paraId="454CA31E" w14:textId="34BD8C49" w:rsidR="00375C31" w:rsidRDefault="00375C31" w:rsidP="002C795B">
      <w:pPr>
        <w:pStyle w:val="3-ParagraphText"/>
        <w:rPr>
          <w:rFonts w:ascii="Calibri" w:hAnsi="Calibri" w:cs="Calibri"/>
          <w:sz w:val="16"/>
        </w:rPr>
      </w:pPr>
      <w:r>
        <w:t xml:space="preserve">Personnel of </w:t>
      </w:r>
      <w:r w:rsidR="00486BBD">
        <w:rPr>
          <w:noProof/>
        </w:rPr>
        <w:t>Contractor</w:t>
      </w:r>
      <w:r>
        <w:t xml:space="preserve"> and Subcontractors shall not occupy, live upon, or otherwise make use of the Project site during any time that Work is not being performed at the Project site, except as otherwise provided in the Contract Documents.</w:t>
      </w:r>
    </w:p>
    <w:p w14:paraId="28F7E6DD" w14:textId="77777777" w:rsidR="00375C31" w:rsidRDefault="00375C31" w:rsidP="002C795B">
      <w:pPr>
        <w:pStyle w:val="2-ParagraphTitle"/>
      </w:pPr>
      <w:bookmarkStart w:id="337" w:name="_Toc219383372"/>
      <w:bookmarkStart w:id="338" w:name="_Toc221091852"/>
      <w:r>
        <w:t>CUTTING, FITTING, AND PATCHING</w:t>
      </w:r>
      <w:bookmarkEnd w:id="337"/>
      <w:bookmarkEnd w:id="338"/>
    </w:p>
    <w:p w14:paraId="4960715E" w14:textId="4424148C" w:rsidR="00375C31" w:rsidRDefault="00486BBD" w:rsidP="002C795B">
      <w:pPr>
        <w:pStyle w:val="3-ParagraphText"/>
      </w:pPr>
      <w:r>
        <w:rPr>
          <w:noProof/>
        </w:rPr>
        <w:t>Contractor</w:t>
      </w:r>
      <w:r w:rsidR="00375C31">
        <w:t xml:space="preserve"> shall do all cutting, fitting, or patching of the Work required to make all parts of the Work come together properly and to allow the Work to receive or be received by work of Separate Contractors shown upon, or reasonably implied by, the Contract Documents.</w:t>
      </w:r>
    </w:p>
    <w:p w14:paraId="13EA0F20" w14:textId="2F90B79D" w:rsidR="00375C31" w:rsidRPr="00D764C7" w:rsidRDefault="00486BBD" w:rsidP="002C795B">
      <w:pPr>
        <w:pStyle w:val="3-ParagraphText"/>
      </w:pPr>
      <w:r>
        <w:rPr>
          <w:noProof/>
        </w:rPr>
        <w:t>Contractor</w:t>
      </w:r>
      <w:r w:rsidR="00375C31">
        <w:t xml:space="preserve"> shall not endanger the Work, the Project, or adjacent property by cutting, digging, or otherwise.  </w:t>
      </w:r>
      <w:r>
        <w:rPr>
          <w:noProof/>
        </w:rPr>
        <w:t>Contractor</w:t>
      </w:r>
      <w:r w:rsidR="00375C31">
        <w:t xml:space="preserve"> shall not cut or alter the work of any Separate Contractor without the prior consent of University's Representative.</w:t>
      </w:r>
    </w:p>
    <w:p w14:paraId="43145C22" w14:textId="77777777" w:rsidR="00375C31" w:rsidRDefault="00375C31" w:rsidP="002C795B">
      <w:pPr>
        <w:pStyle w:val="2-ParagraphTitle"/>
      </w:pPr>
      <w:bookmarkStart w:id="339" w:name="_Toc219383373"/>
      <w:bookmarkStart w:id="340" w:name="_Toc221091853"/>
      <w:r>
        <w:t>ACCESS TO WORK</w:t>
      </w:r>
      <w:bookmarkEnd w:id="339"/>
      <w:bookmarkEnd w:id="340"/>
    </w:p>
    <w:p w14:paraId="7F1F6CB9" w14:textId="151840CB" w:rsidR="00375C31" w:rsidRPr="004E4A56" w:rsidRDefault="00375C31" w:rsidP="002C795B">
      <w:pPr>
        <w:pStyle w:val="3-ParagraphText"/>
      </w:pPr>
      <w:r>
        <w:t xml:space="preserve">University, University's Representative, their consultants, and other persons authorized by University will at all times have access to the Work wherever it is in preparation or progress.  </w:t>
      </w:r>
      <w:r w:rsidR="00486BBD">
        <w:rPr>
          <w:noProof/>
        </w:rPr>
        <w:t>Contractor</w:t>
      </w:r>
      <w:r>
        <w:t xml:space="preserve"> shall provide safe and proper facilities for such access and for inspection.</w:t>
      </w:r>
    </w:p>
    <w:p w14:paraId="4631C8EC" w14:textId="77777777" w:rsidR="00375C31" w:rsidRDefault="00375C31" w:rsidP="002C795B">
      <w:pPr>
        <w:pStyle w:val="2-ParagraphTitle"/>
      </w:pPr>
      <w:bookmarkStart w:id="341" w:name="_Toc219383374"/>
      <w:bookmarkStart w:id="342" w:name="_Toc221091854"/>
      <w:r>
        <w:t>ROYALTIES AND PATENTS</w:t>
      </w:r>
      <w:bookmarkEnd w:id="341"/>
      <w:bookmarkEnd w:id="342"/>
    </w:p>
    <w:p w14:paraId="7EF5D54E" w14:textId="5441559F" w:rsidR="00375C31" w:rsidRPr="004E4A56" w:rsidRDefault="00486BBD" w:rsidP="002C795B">
      <w:pPr>
        <w:pStyle w:val="3-ParagraphText"/>
      </w:pPr>
      <w:r>
        <w:rPr>
          <w:noProof/>
        </w:rPr>
        <w:t>Contractor</w:t>
      </w:r>
      <w:r w:rsidR="00375C31">
        <w:t xml:space="preserve"> shall pay all royalties and license fees required for the performance of the Work.  </w:t>
      </w:r>
      <w:r>
        <w:rPr>
          <w:noProof/>
        </w:rPr>
        <w:t>Contractor</w:t>
      </w:r>
      <w:r w:rsidR="00375C31">
        <w:t xml:space="preserve"> shall defend suits or claims resulting from </w:t>
      </w:r>
      <w:r>
        <w:rPr>
          <w:noProof/>
        </w:rPr>
        <w:t>Contractor</w:t>
      </w:r>
      <w:r w:rsidR="00375C31">
        <w:t>'s or any Subcontractor's infringement of patent rights and shall indemnify University and University's Representative from losses on account thereof.</w:t>
      </w:r>
    </w:p>
    <w:p w14:paraId="1E86AFC8" w14:textId="77777777" w:rsidR="00375C31" w:rsidRPr="004E4A56" w:rsidRDefault="00375C31" w:rsidP="002C795B">
      <w:pPr>
        <w:pStyle w:val="2-ParagraphTitle"/>
      </w:pPr>
      <w:bookmarkStart w:id="343" w:name="_Toc219383375"/>
      <w:bookmarkStart w:id="344" w:name="_Ref219813780"/>
      <w:bookmarkStart w:id="345" w:name="_Ref219813789"/>
      <w:bookmarkStart w:id="346" w:name="_Ref219815783"/>
      <w:bookmarkStart w:id="347" w:name="_Ref219815793"/>
      <w:bookmarkStart w:id="348" w:name="_Ref219818280"/>
      <w:bookmarkStart w:id="349" w:name="_Toc221091855"/>
      <w:r w:rsidRPr="007C06C7">
        <w:t>DIFFERING SITE CONDITIONS</w:t>
      </w:r>
      <w:bookmarkEnd w:id="343"/>
      <w:bookmarkEnd w:id="344"/>
      <w:bookmarkEnd w:id="345"/>
      <w:bookmarkEnd w:id="346"/>
      <w:bookmarkEnd w:id="347"/>
      <w:bookmarkEnd w:id="348"/>
      <w:bookmarkEnd w:id="349"/>
    </w:p>
    <w:p w14:paraId="30123B29" w14:textId="0490AC22" w:rsidR="00375C31" w:rsidRPr="00D70245" w:rsidRDefault="00375C31" w:rsidP="002C795B">
      <w:pPr>
        <w:pStyle w:val="3-ParagraphText"/>
      </w:pPr>
      <w:bookmarkStart w:id="350" w:name="_Ref219813770"/>
      <w:r w:rsidRPr="00D70245">
        <w:t xml:space="preserve">If </w:t>
      </w:r>
      <w:r w:rsidR="00486BBD">
        <w:rPr>
          <w:noProof/>
        </w:rPr>
        <w:t>Contractor</w:t>
      </w:r>
      <w:r w:rsidRPr="00D70245">
        <w:t xml:space="preserve"> encounters any of the following conditions at the site, </w:t>
      </w:r>
      <w:r w:rsidR="00486BBD">
        <w:rPr>
          <w:noProof/>
        </w:rPr>
        <w:t>Contractor</w:t>
      </w:r>
      <w:r w:rsidRPr="00D70245">
        <w:t xml:space="preserve"> shall immediately notify the University's Representative in writing of the specific differing conditions before they are disturbed and before any affected Work is performed, and permit investigation of the conditions:</w:t>
      </w:r>
      <w:bookmarkEnd w:id="350"/>
    </w:p>
    <w:p w14:paraId="467473E1" w14:textId="77777777" w:rsidR="00375C31" w:rsidRPr="00EA4F53" w:rsidRDefault="00375C31" w:rsidP="002C795B">
      <w:pPr>
        <w:pStyle w:val="4-ParagraphList"/>
      </w:pPr>
      <w:r w:rsidRPr="00D70245">
        <w:t xml:space="preserve">Subsurface or latent physical conditions at the site </w:t>
      </w:r>
      <w:r w:rsidRPr="00DB0EB8">
        <w:t>(including Hazardous Materials)</w:t>
      </w:r>
      <w:r>
        <w:t xml:space="preserve"> </w:t>
      </w:r>
      <w:r w:rsidRPr="00D70245">
        <w:t xml:space="preserve">which differ materially from those indicated in this Contract, or if not indicated in this Contract, </w:t>
      </w:r>
      <w:r w:rsidRPr="00D70245">
        <w:rPr>
          <w:color w:val="0C1816"/>
          <w:spacing w:val="2"/>
        </w:rPr>
        <w:t>in the Information Available to Bidders</w:t>
      </w:r>
      <w:r w:rsidRPr="00D70245">
        <w:t>; or</w:t>
      </w:r>
    </w:p>
    <w:p w14:paraId="7C8E4C5C" w14:textId="77777777" w:rsidR="00375C31" w:rsidRPr="00EA4F53" w:rsidRDefault="00375C31" w:rsidP="002C795B">
      <w:pPr>
        <w:pStyle w:val="4-ParagraphList"/>
      </w:pPr>
      <w:r w:rsidRPr="00EA4F53">
        <w:t>Unknown physical conditions at the site, of an unusual nature, which differ materially from those ordinarily encountered and generally recognized as inherent in work of the character provided for in the Contract.</w:t>
      </w:r>
    </w:p>
    <w:p w14:paraId="7A146C84" w14:textId="096DC11F" w:rsidR="00375C31" w:rsidRPr="007C06C7" w:rsidRDefault="00486BBD" w:rsidP="002C795B">
      <w:pPr>
        <w:pStyle w:val="3-ParagraphText"/>
      </w:pPr>
      <w:r>
        <w:rPr>
          <w:noProof/>
        </w:rPr>
        <w:t>Contractor</w:t>
      </w:r>
      <w:r w:rsidR="00375C31">
        <w:t xml:space="preserve"> </w:t>
      </w:r>
      <w:r w:rsidR="00375C31" w:rsidRPr="007C06C7">
        <w:t xml:space="preserve">shall be entitled to an adjustment to the Contract Sum and/or Contract Time as the result of extra costs and/or delays resulting from a </w:t>
      </w:r>
      <w:r w:rsidR="00375C31" w:rsidRPr="000B7BA6">
        <w:t>materially differing site condition</w:t>
      </w:r>
      <w:r w:rsidR="00375C31" w:rsidRPr="007C06C7">
        <w:t xml:space="preserve">, if and only if </w:t>
      </w:r>
      <w:r>
        <w:rPr>
          <w:noProof/>
        </w:rPr>
        <w:t>Contractor</w:t>
      </w:r>
      <w:r w:rsidR="00375C31" w:rsidRPr="007C06C7">
        <w:t xml:space="preserve"> fulfills the following conditions:</w:t>
      </w:r>
    </w:p>
    <w:p w14:paraId="7C93F0F8" w14:textId="0D0AA8F2" w:rsidR="00375C31" w:rsidRDefault="00486BBD" w:rsidP="002C795B">
      <w:pPr>
        <w:pStyle w:val="4-ParagraphList"/>
      </w:pPr>
      <w:r>
        <w:rPr>
          <w:noProof/>
        </w:rPr>
        <w:t>Contractor</w:t>
      </w:r>
      <w:r w:rsidR="00375C31">
        <w:t xml:space="preserve"> fully complies with Article </w:t>
      </w:r>
      <w:r w:rsidR="000C383B">
        <w:fldChar w:fldCharType="begin"/>
      </w:r>
      <w:r w:rsidR="000C383B">
        <w:instrText xml:space="preserve"> REF _Ref219813770 \r \h </w:instrText>
      </w:r>
      <w:r w:rsidR="000C383B">
        <w:fldChar w:fldCharType="separate"/>
      </w:r>
      <w:r w:rsidR="00FC4EA1">
        <w:t>3.17.1</w:t>
      </w:r>
      <w:r w:rsidR="000C383B">
        <w:fldChar w:fldCharType="end"/>
      </w:r>
      <w:r w:rsidR="00375C31">
        <w:t>; and</w:t>
      </w:r>
    </w:p>
    <w:p w14:paraId="52906562" w14:textId="351BF4EC" w:rsidR="00375C31" w:rsidRPr="007C06C7" w:rsidRDefault="00486BBD" w:rsidP="002C795B">
      <w:pPr>
        <w:pStyle w:val="4-ParagraphList"/>
      </w:pPr>
      <w:r>
        <w:rPr>
          <w:noProof/>
        </w:rPr>
        <w:t>Contractor</w:t>
      </w:r>
      <w:r w:rsidR="00375C31" w:rsidRPr="007C06C7">
        <w:t xml:space="preserve"> fully complies with Article</w:t>
      </w:r>
      <w:r w:rsidR="007B5CFD">
        <w:t>s</w:t>
      </w:r>
      <w:r w:rsidR="00375C31" w:rsidRPr="007C06C7">
        <w:t xml:space="preserve"> 4 </w:t>
      </w:r>
      <w:r w:rsidR="007B5CFD">
        <w:t xml:space="preserve">and 7 </w:t>
      </w:r>
      <w:r w:rsidR="00375C31">
        <w:rPr>
          <w:color w:val="000000"/>
        </w:rPr>
        <w:t>of the General Conditions</w:t>
      </w:r>
      <w:r w:rsidR="00375C31" w:rsidRPr="007C06C7">
        <w:t xml:space="preserve"> (including the timely filing of a Change Order Request and all other requirements for Change </w:t>
      </w:r>
      <w:r w:rsidR="00375C31">
        <w:t>Orders Requests and Claims).</w:t>
      </w:r>
    </w:p>
    <w:p w14:paraId="088E5438" w14:textId="77777777" w:rsidR="00375C31" w:rsidRPr="004E4A56" w:rsidRDefault="00375C31" w:rsidP="002C795B">
      <w:pPr>
        <w:pStyle w:val="3-ParagraphText"/>
      </w:pPr>
      <w:r w:rsidRPr="007C06C7">
        <w:t>Adjustments to the Contract Sum and/or Contract Time shall be subject to the procedures and limitations set forth in Articles 7 and 8</w:t>
      </w:r>
      <w:r>
        <w:t xml:space="preserve"> </w:t>
      </w:r>
      <w:r>
        <w:rPr>
          <w:color w:val="000000"/>
        </w:rPr>
        <w:t>of the General Conditions</w:t>
      </w:r>
      <w:r w:rsidRPr="007C06C7">
        <w:t>.</w:t>
      </w:r>
    </w:p>
    <w:p w14:paraId="20076EE2" w14:textId="77777777" w:rsidR="00375C31" w:rsidRDefault="00375C31" w:rsidP="002C795B">
      <w:pPr>
        <w:pStyle w:val="2-ParagraphTitle"/>
      </w:pPr>
      <w:bookmarkStart w:id="351" w:name="_Toc219383376"/>
      <w:bookmarkStart w:id="352" w:name="_Ref219818286"/>
      <w:bookmarkStart w:id="353" w:name="_Toc221091856"/>
      <w:r>
        <w:t>CONCEALED, UNFORESEEN, OR UNKNOWN CONDITIONS OR EVENTS</w:t>
      </w:r>
      <w:bookmarkEnd w:id="351"/>
      <w:bookmarkEnd w:id="352"/>
      <w:bookmarkEnd w:id="353"/>
    </w:p>
    <w:p w14:paraId="58359956" w14:textId="3503A4D8" w:rsidR="00375C31" w:rsidRDefault="00375C31" w:rsidP="002C795B">
      <w:pPr>
        <w:pStyle w:val="3-ParagraphText"/>
      </w:pPr>
      <w:r>
        <w:lastRenderedPageBreak/>
        <w:t xml:space="preserve">Except and only to the extent provided otherwise in Articles </w:t>
      </w:r>
      <w:r w:rsidR="000C383B">
        <w:fldChar w:fldCharType="begin"/>
      </w:r>
      <w:r w:rsidR="000C383B">
        <w:instrText xml:space="preserve"> REF _Ref219813780 \r \h </w:instrText>
      </w:r>
      <w:r w:rsidR="000C383B">
        <w:fldChar w:fldCharType="separate"/>
      </w:r>
      <w:r w:rsidR="00FC4EA1">
        <w:t>3.17</w:t>
      </w:r>
      <w:r w:rsidR="000C383B">
        <w:fldChar w:fldCharType="end"/>
      </w:r>
      <w:r>
        <w:t xml:space="preserve">, 7 and 8 of the General Conditions, by signing the Agreement, </w:t>
      </w:r>
      <w:r w:rsidR="00486BBD">
        <w:rPr>
          <w:noProof/>
        </w:rPr>
        <w:t>Contractor</w:t>
      </w:r>
      <w:r>
        <w:t xml:space="preserve"> agrees:</w:t>
      </w:r>
    </w:p>
    <w:p w14:paraId="1B484BCA" w14:textId="2B02F5A3" w:rsidR="00375C31" w:rsidRDefault="00375C31" w:rsidP="002C795B">
      <w:pPr>
        <w:pStyle w:val="4-ParagraphList"/>
      </w:pPr>
      <w:r>
        <w:t xml:space="preserve">To bear the risk of concealed, unforeseen or unknown conditions and events, </w:t>
      </w:r>
      <w:r w:rsidR="003A207B">
        <w:t xml:space="preserve">if any, </w:t>
      </w:r>
      <w:r w:rsidR="00F07290">
        <w:t xml:space="preserve">including escalation, </w:t>
      </w:r>
      <w:r>
        <w:t>which may be encountered in performing the Contract; and</w:t>
      </w:r>
    </w:p>
    <w:p w14:paraId="3F904C2A" w14:textId="5840FDF9" w:rsidR="00375C31" w:rsidRDefault="00375C31" w:rsidP="002C795B">
      <w:pPr>
        <w:pStyle w:val="4-ParagraphList"/>
      </w:pPr>
      <w:r>
        <w:t xml:space="preserve">That </w:t>
      </w:r>
      <w:r w:rsidR="00486BBD">
        <w:rPr>
          <w:noProof/>
        </w:rPr>
        <w:t>Contractor</w:t>
      </w:r>
      <w:r>
        <w:t>’s bid for the Contract was made with full knowledge of this risk.</w:t>
      </w:r>
    </w:p>
    <w:p w14:paraId="1DC6C18C" w14:textId="5C24CB9D" w:rsidR="00375C31" w:rsidRDefault="00375C31" w:rsidP="002C795B">
      <w:pPr>
        <w:pStyle w:val="3-ParagraphText"/>
      </w:pPr>
      <w:r>
        <w:t>In agreeing to bear the risk of concealed</w:t>
      </w:r>
      <w:r>
        <w:rPr>
          <w:color w:val="000000"/>
        </w:rPr>
        <w:t>, unforeseen</w:t>
      </w:r>
      <w:r>
        <w:t xml:space="preserve"> or unknown conditions and events, </w:t>
      </w:r>
      <w:r w:rsidR="00486BBD">
        <w:rPr>
          <w:noProof/>
        </w:rPr>
        <w:t>Contractor</w:t>
      </w:r>
      <w:r>
        <w:t xml:space="preserve"> understands that, except and only to the extent provided otherwise in Articles </w:t>
      </w:r>
      <w:r w:rsidR="000C383B">
        <w:fldChar w:fldCharType="begin"/>
      </w:r>
      <w:r w:rsidR="000C383B">
        <w:instrText xml:space="preserve"> REF _Ref219813789 \r \h </w:instrText>
      </w:r>
      <w:r w:rsidR="000C383B">
        <w:fldChar w:fldCharType="separate"/>
      </w:r>
      <w:r w:rsidR="00FC4EA1">
        <w:t>3.17</w:t>
      </w:r>
      <w:r w:rsidR="000C383B">
        <w:fldChar w:fldCharType="end"/>
      </w:r>
      <w:r>
        <w:t xml:space="preserve">, 7 and 8 </w:t>
      </w:r>
      <w:r>
        <w:rPr>
          <w:color w:val="000000"/>
        </w:rPr>
        <w:t>of the General Conditions</w:t>
      </w:r>
      <w:r>
        <w:t xml:space="preserve">, concealed, unforeseen or unknown conditions or events shall not excuse </w:t>
      </w:r>
      <w:r w:rsidR="00486BBD">
        <w:rPr>
          <w:noProof/>
        </w:rPr>
        <w:t>Contractor</w:t>
      </w:r>
      <w:r>
        <w:t xml:space="preserve"> from its obligation to achieve Final Completion of the Work within the Contract Time, and shall not entitle the </w:t>
      </w:r>
      <w:r w:rsidR="00486BBD">
        <w:rPr>
          <w:noProof/>
        </w:rPr>
        <w:t>Contractor</w:t>
      </w:r>
      <w:r>
        <w:t xml:space="preserve"> to an adjustment of the Contract Sum.</w:t>
      </w:r>
      <w:r w:rsidR="003C586C">
        <w:t xml:space="preserve">  However, </w:t>
      </w:r>
      <w:r w:rsidR="00EC3F17">
        <w:rPr>
          <w:noProof/>
        </w:rPr>
        <w:t>Contractor</w:t>
      </w:r>
      <w:r w:rsidR="003C586C">
        <w:t xml:space="preserve"> may use its Construction Contingency budget to address concealed, unforeseen or unknown conditions and events.</w:t>
      </w:r>
    </w:p>
    <w:p w14:paraId="17BF19D9" w14:textId="2E8B4DA9" w:rsidR="00375C31" w:rsidRDefault="00375C31" w:rsidP="002C795B">
      <w:pPr>
        <w:pStyle w:val="3-ParagraphText"/>
      </w:pPr>
      <w:bookmarkStart w:id="354" w:name="_Ref219813801"/>
      <w:r>
        <w:t xml:space="preserve">If </w:t>
      </w:r>
      <w:r w:rsidR="00486BBD">
        <w:rPr>
          <w:noProof/>
        </w:rPr>
        <w:t>Contractor</w:t>
      </w:r>
      <w:r>
        <w:t xml:space="preserve"> encounters concealed, unforeseen or unknown conditions or events that may require a change to the design shown in the Contract Documents, </w:t>
      </w:r>
      <w:r w:rsidR="00486BBD">
        <w:rPr>
          <w:noProof/>
        </w:rPr>
        <w:t>Contractor</w:t>
      </w:r>
      <w:r>
        <w:t xml:space="preserve"> shall immediately notify University’s Representative in writing such that University’s Representative can determine if a change to the design is required.  </w:t>
      </w:r>
      <w:r w:rsidR="00486BBD">
        <w:rPr>
          <w:noProof/>
        </w:rPr>
        <w:t>Contractor</w:t>
      </w:r>
      <w:r>
        <w:t xml:space="preserve"> shall be liable to University for any extra costs incurred as the result of </w:t>
      </w:r>
      <w:r w:rsidR="00486BBD">
        <w:rPr>
          <w:noProof/>
        </w:rPr>
        <w:t>Contractor</w:t>
      </w:r>
      <w:r>
        <w:t>’s failure to immediately give such notice.</w:t>
      </w:r>
      <w:bookmarkEnd w:id="354"/>
    </w:p>
    <w:p w14:paraId="194F6A62" w14:textId="556D65CA" w:rsidR="00375C31" w:rsidRDefault="00375C31" w:rsidP="002C795B">
      <w:pPr>
        <w:pStyle w:val="3-ParagraphText"/>
      </w:pPr>
      <w:r>
        <w:t xml:space="preserve">If, as the result of concealed, unforeseen or unknown conditions or events, the University issues a Change Order or Field Order that changes the design from the design depicted in the Contract Documents, </w:t>
      </w:r>
      <w:r w:rsidR="00486BBD">
        <w:rPr>
          <w:noProof/>
        </w:rPr>
        <w:t>Contractor</w:t>
      </w:r>
      <w:r>
        <w:t xml:space="preserve"> shall be entitled, subject to compliance with all the provisions of the Contract, including those set forth in Articles 4, 7 and 8 of the General Conditions, to an adjustment of the Contract Sum and/or Contract Time, for the cost and delay resulting from implementing the changes to the design. Except as provided in this Article </w:t>
      </w:r>
      <w:r w:rsidR="000C383B">
        <w:fldChar w:fldCharType="begin"/>
      </w:r>
      <w:r w:rsidR="000C383B">
        <w:instrText xml:space="preserve"> REF _Ref219813801 \r \h </w:instrText>
      </w:r>
      <w:r w:rsidR="000C383B">
        <w:fldChar w:fldCharType="separate"/>
      </w:r>
      <w:r w:rsidR="00FC4EA1">
        <w:t>3.18.3</w:t>
      </w:r>
      <w:r w:rsidR="000C383B">
        <w:fldChar w:fldCharType="end"/>
      </w:r>
      <w:r>
        <w:t>, or as may be expressly provided otherwise in the Contract, there shall be no adjustment of the Contract Sum and/or Contract Time as a result of concealed, unforeseen or unknown conditions or events.</w:t>
      </w:r>
    </w:p>
    <w:p w14:paraId="16B0EF32" w14:textId="10817B62" w:rsidR="00375C31" w:rsidRPr="004E4A56" w:rsidRDefault="00486BBD" w:rsidP="002C795B">
      <w:pPr>
        <w:pStyle w:val="3-ParagraphText"/>
      </w:pPr>
      <w:r>
        <w:rPr>
          <w:noProof/>
        </w:rPr>
        <w:t>Contractor</w:t>
      </w:r>
      <w:r w:rsidR="00375C31" w:rsidRPr="00F3289C">
        <w:t xml:space="preserve"> shall, as a condition precedent to any adjustment in Contract Sum or Contract Time under Article </w:t>
      </w:r>
      <w:r w:rsidR="000C383B">
        <w:fldChar w:fldCharType="begin"/>
      </w:r>
      <w:r w:rsidR="000C383B">
        <w:instrText xml:space="preserve"> REF _Ref219813801 \r \h </w:instrText>
      </w:r>
      <w:r w:rsidR="000C383B">
        <w:fldChar w:fldCharType="separate"/>
      </w:r>
      <w:r w:rsidR="00FC4EA1">
        <w:t>3.18.3</w:t>
      </w:r>
      <w:r w:rsidR="000C383B">
        <w:fldChar w:fldCharType="end"/>
      </w:r>
      <w:r w:rsidR="00375C31">
        <w:t xml:space="preserve"> above</w:t>
      </w:r>
      <w:r w:rsidR="00375C31" w:rsidRPr="00F3289C">
        <w:t>, fully comply with Article</w:t>
      </w:r>
      <w:r w:rsidR="00800FB5">
        <w:t>s</w:t>
      </w:r>
      <w:r w:rsidR="00375C31" w:rsidRPr="00F3289C">
        <w:t xml:space="preserve"> 4</w:t>
      </w:r>
      <w:r w:rsidR="00800FB5">
        <w:t>, 7 and 8</w:t>
      </w:r>
      <w:r w:rsidR="00375C31" w:rsidRPr="00F3289C">
        <w:t xml:space="preserve"> </w:t>
      </w:r>
      <w:r w:rsidR="00375C31">
        <w:t>of the General Conditions</w:t>
      </w:r>
      <w:r w:rsidR="00375C31" w:rsidRPr="00F3289C">
        <w:t xml:space="preserve"> (including the timely filing of a Change Order Request and all other requirements for Change Orders Requests and Claims).</w:t>
      </w:r>
    </w:p>
    <w:p w14:paraId="3C8F3AD4" w14:textId="2AC68C5C" w:rsidR="00375C31" w:rsidRDefault="00375C31" w:rsidP="002C795B">
      <w:pPr>
        <w:pStyle w:val="3-ParagraphText"/>
      </w:pPr>
      <w:r>
        <w:t xml:space="preserve">The </w:t>
      </w:r>
      <w:r w:rsidR="00486BBD">
        <w:rPr>
          <w:noProof/>
        </w:rPr>
        <w:t>Contractor</w:t>
      </w:r>
      <w:r>
        <w:t xml:space="preserve"> is responsible for unforeseen site conditions and toxic materials to the extent described in the Contract Documents and/or that could reasonably be inferred by the </w:t>
      </w:r>
      <w:r w:rsidR="00486BBD">
        <w:rPr>
          <w:noProof/>
        </w:rPr>
        <w:t>Contractor</w:t>
      </w:r>
      <w:r>
        <w:t xml:space="preserve"> based on its experience and expertise on similar projects in urban areas.</w:t>
      </w:r>
    </w:p>
    <w:p w14:paraId="3BB9709B" w14:textId="6933E23F" w:rsidR="00375C31" w:rsidRPr="003104E0" w:rsidRDefault="00375C31" w:rsidP="002C795B">
      <w:pPr>
        <w:pStyle w:val="2-ParagraphTitle"/>
      </w:pPr>
      <w:bookmarkStart w:id="355" w:name="_Toc219383377"/>
      <w:bookmarkStart w:id="356" w:name="_Ref219818292"/>
      <w:bookmarkStart w:id="357" w:name="_Toc221091857"/>
      <w:r w:rsidRPr="009317BD">
        <w:t>HAZARDOUS MATERIALS</w:t>
      </w:r>
      <w:bookmarkEnd w:id="355"/>
      <w:bookmarkEnd w:id="356"/>
      <w:bookmarkEnd w:id="357"/>
    </w:p>
    <w:p w14:paraId="5421C831" w14:textId="04A69C80" w:rsidR="00375C31" w:rsidRPr="00DB0EB8" w:rsidRDefault="00375C31" w:rsidP="002C795B">
      <w:pPr>
        <w:pStyle w:val="3-ParagraphText"/>
      </w:pPr>
      <w:bookmarkStart w:id="358" w:name="_Ref219813838"/>
      <w:r w:rsidRPr="00DB0EB8">
        <w:t xml:space="preserve">The University shall not be responsible for any Hazardous Material brought to the site by the </w:t>
      </w:r>
      <w:r w:rsidR="00486BBD">
        <w:rPr>
          <w:noProof/>
        </w:rPr>
        <w:t>Contractor</w:t>
      </w:r>
      <w:r w:rsidRPr="00DB0EB8">
        <w:t>.</w:t>
      </w:r>
      <w:bookmarkEnd w:id="358"/>
      <w:r w:rsidRPr="00DB0EB8">
        <w:t xml:space="preserve">  </w:t>
      </w:r>
    </w:p>
    <w:p w14:paraId="2F09F07F" w14:textId="0DDC4462" w:rsidR="00375C31" w:rsidRPr="00DB0EB8" w:rsidRDefault="00375C31" w:rsidP="002C795B">
      <w:pPr>
        <w:pStyle w:val="3-ParagraphText"/>
      </w:pPr>
      <w:bookmarkStart w:id="359" w:name="_Ref219813885"/>
      <w:r w:rsidRPr="00DB0EB8">
        <w:t xml:space="preserve">If the </w:t>
      </w:r>
      <w:r w:rsidR="00486BBD">
        <w:rPr>
          <w:noProof/>
        </w:rPr>
        <w:t>Contractor</w:t>
      </w:r>
      <w:r w:rsidRPr="00DB0EB8">
        <w:t xml:space="preserve">: (i) introduces and/or discharges a Hazardous Material onto the site in a manner not specified by the Contract Documents; and/or (ii) disturbs a Hazardous Material identified in the Contract Documents, the </w:t>
      </w:r>
      <w:r w:rsidR="00486BBD">
        <w:rPr>
          <w:noProof/>
        </w:rPr>
        <w:t>Contractor</w:t>
      </w:r>
      <w:r w:rsidRPr="00DB0EB8">
        <w:t xml:space="preserve"> shall hire a qualified remediation contractor at </w:t>
      </w:r>
      <w:r w:rsidR="00486BBD">
        <w:rPr>
          <w:noProof/>
        </w:rPr>
        <w:t>Contractor</w:t>
      </w:r>
      <w:r w:rsidRPr="00DB0EB8">
        <w:t xml:space="preserve">’s sole cost to eliminate the condition as soon as possible.  Under no circumstance shall the </w:t>
      </w:r>
      <w:r w:rsidR="00486BBD">
        <w:rPr>
          <w:noProof/>
        </w:rPr>
        <w:t>Contractor</w:t>
      </w:r>
      <w:r w:rsidRPr="00DB0EB8">
        <w:t xml:space="preserve"> perform Work for which it is not qualified. University, in its sole discretion, may require the </w:t>
      </w:r>
      <w:r w:rsidR="00486BBD">
        <w:rPr>
          <w:noProof/>
        </w:rPr>
        <w:t>Contractor</w:t>
      </w:r>
      <w:r w:rsidRPr="00DB0EB8">
        <w:t xml:space="preserve"> to retain at </w:t>
      </w:r>
      <w:r w:rsidR="00486BBD">
        <w:rPr>
          <w:noProof/>
        </w:rPr>
        <w:t>Contractor</w:t>
      </w:r>
      <w:r w:rsidRPr="00DB0EB8">
        <w:t>’s cost an independent testing laboratory.</w:t>
      </w:r>
      <w:bookmarkEnd w:id="359"/>
    </w:p>
    <w:p w14:paraId="2B5BF2CF" w14:textId="4A486F5C" w:rsidR="00375C31" w:rsidRPr="00DB0EB8" w:rsidRDefault="00375C31" w:rsidP="002C795B">
      <w:pPr>
        <w:pStyle w:val="3-ParagraphText"/>
      </w:pPr>
      <w:bookmarkStart w:id="360" w:name="_Ref219813822"/>
      <w:r w:rsidRPr="00DB0EB8">
        <w:t xml:space="preserve">If the </w:t>
      </w:r>
      <w:r w:rsidR="00486BBD">
        <w:rPr>
          <w:noProof/>
        </w:rPr>
        <w:t>Contractor</w:t>
      </w:r>
      <w:r w:rsidRPr="00DB0EB8">
        <w:t xml:space="preserve"> encounters a Hazardous Material which may cause foreseeable injury or damage,  </w:t>
      </w:r>
      <w:r w:rsidR="00486BBD">
        <w:rPr>
          <w:noProof/>
        </w:rPr>
        <w:t>Contractor</w:t>
      </w:r>
      <w:r w:rsidRPr="00DB0EB8">
        <w:t xml:space="preserve"> shall immediately:  (i) secure or otherwise isolate such condition; (ii) stop all Work in connection with such material or substance  (except in an emergency situation); and (iii) notify University (and promptly thereafter confirm such notice in writing)</w:t>
      </w:r>
      <w:r>
        <w:t>.</w:t>
      </w:r>
      <w:bookmarkEnd w:id="360"/>
    </w:p>
    <w:p w14:paraId="017EAB4C" w14:textId="41867E00" w:rsidR="00375C31" w:rsidRPr="00DB0EB8" w:rsidRDefault="00375C31" w:rsidP="002C795B">
      <w:pPr>
        <w:pStyle w:val="3-ParagraphText"/>
      </w:pPr>
      <w:r>
        <w:t xml:space="preserve">Subject to </w:t>
      </w:r>
      <w:r w:rsidR="00486BBD">
        <w:rPr>
          <w:noProof/>
        </w:rPr>
        <w:t>Contractor</w:t>
      </w:r>
      <w:r>
        <w:t xml:space="preserve">’s compliance with Article </w:t>
      </w:r>
      <w:r w:rsidR="000C383B">
        <w:fldChar w:fldCharType="begin"/>
      </w:r>
      <w:r w:rsidR="000C383B">
        <w:instrText xml:space="preserve"> REF _Ref219813822 \r \h </w:instrText>
      </w:r>
      <w:r w:rsidR="000C383B">
        <w:fldChar w:fldCharType="separate"/>
      </w:r>
      <w:r w:rsidR="00FC4EA1">
        <w:t>3.19.3</w:t>
      </w:r>
      <w:r w:rsidR="000C383B">
        <w:fldChar w:fldCharType="end"/>
      </w:r>
      <w:r>
        <w:t>, t</w:t>
      </w:r>
      <w:r w:rsidRPr="00DB0EB8">
        <w:t xml:space="preserve">he University shall verify the presence or absence of the Hazardous Material reported by the </w:t>
      </w:r>
      <w:r w:rsidR="00486BBD">
        <w:rPr>
          <w:noProof/>
        </w:rPr>
        <w:t>Contractor</w:t>
      </w:r>
      <w:r w:rsidRPr="00DB0EB8">
        <w:t>, except</w:t>
      </w:r>
      <w:r>
        <w:t xml:space="preserve"> as qualified under Section </w:t>
      </w:r>
      <w:r w:rsidR="000C383B">
        <w:fldChar w:fldCharType="begin"/>
      </w:r>
      <w:r w:rsidR="000C383B">
        <w:instrText xml:space="preserve"> REF _Ref219813838 \r \h </w:instrText>
      </w:r>
      <w:r w:rsidR="000C383B">
        <w:fldChar w:fldCharType="separate"/>
      </w:r>
      <w:r w:rsidR="00FC4EA1">
        <w:t>3.19.1</w:t>
      </w:r>
      <w:r w:rsidR="000C383B">
        <w:fldChar w:fldCharType="end"/>
      </w:r>
      <w:r>
        <w:t xml:space="preserve"> and </w:t>
      </w:r>
      <w:r w:rsidR="000C383B">
        <w:fldChar w:fldCharType="begin"/>
      </w:r>
      <w:r w:rsidR="000C383B">
        <w:instrText xml:space="preserve"> REF _Ref219813822 \r \h </w:instrText>
      </w:r>
      <w:r w:rsidR="000C383B">
        <w:fldChar w:fldCharType="separate"/>
      </w:r>
      <w:r w:rsidR="00FC4EA1">
        <w:t>3.19.3</w:t>
      </w:r>
      <w:r w:rsidR="000C383B">
        <w:fldChar w:fldCharType="end"/>
      </w:r>
      <w:r w:rsidRPr="00DB0EB8">
        <w:t xml:space="preserve">, and, in the event such material or substance is found to be present, verify that the levels of the hazardous material are below OSHA Permissible Exposure Levels and below levels which would classify the material as a state of California or federal hazardous waste.  When the material falls below such levels, Work in the affected area shall resume upon direction by the University. The Contract Time and Sum shall be extended appropriately as provided in Articles 7 and 8. </w:t>
      </w:r>
    </w:p>
    <w:p w14:paraId="737E29A5" w14:textId="0ABED7D3" w:rsidR="00375C31" w:rsidRDefault="00375C31" w:rsidP="002C795B">
      <w:pPr>
        <w:pStyle w:val="3-ParagraphText"/>
      </w:pPr>
      <w:bookmarkStart w:id="361" w:name="_Ref219813930"/>
      <w:r w:rsidRPr="00DB0EB8">
        <w:lastRenderedPageBreak/>
        <w:t xml:space="preserve">The University shall indemnify and hold harmless the </w:t>
      </w:r>
      <w:r w:rsidR="00486BBD">
        <w:rPr>
          <w:noProof/>
        </w:rPr>
        <w:t>Contractor</w:t>
      </w:r>
      <w:r w:rsidRPr="00DB0EB8">
        <w:t xml:space="preserve"> from and against claims, damages, losses and expenses, arising from a Hazardous Material on the Project site, if such Hazardous Material:  (i) was not shown on the Contract Documents or Information Available to Bidders; (ii) was not brought to the site by </w:t>
      </w:r>
      <w:r w:rsidR="00486BBD">
        <w:rPr>
          <w:noProof/>
        </w:rPr>
        <w:t>Contractor</w:t>
      </w:r>
      <w:r w:rsidRPr="00DB0EB8">
        <w:t>; and (iii) exceeded OSHA Permissible Exposure Levels or levels which would classify the material as a state of Californ</w:t>
      </w:r>
      <w:r>
        <w:t>ia or federal hazardous waste. The indemnity obligation in this Article shall not apply to:</w:t>
      </w:r>
      <w:bookmarkEnd w:id="361"/>
    </w:p>
    <w:p w14:paraId="4A109122" w14:textId="20E66BCB" w:rsidR="00375C31" w:rsidRDefault="00375C31" w:rsidP="002C795B">
      <w:pPr>
        <w:pStyle w:val="4-ParagraphList"/>
      </w:pPr>
      <w:r>
        <w:t xml:space="preserve">Claims, damages, losses or expenses arising from the breach of contract, negligence or willful misconduct of </w:t>
      </w:r>
      <w:r w:rsidR="00486BBD">
        <w:rPr>
          <w:noProof/>
        </w:rPr>
        <w:t>Contractor</w:t>
      </w:r>
      <w:r>
        <w:t xml:space="preserve">, its suppliers, its Subcontractors of all tiers and/or any persons or entities working under </w:t>
      </w:r>
      <w:r w:rsidR="00486BBD">
        <w:rPr>
          <w:noProof/>
        </w:rPr>
        <w:t>Contractor</w:t>
      </w:r>
      <w:r>
        <w:t>; and</w:t>
      </w:r>
    </w:p>
    <w:p w14:paraId="789CA3D5" w14:textId="190E315D" w:rsidR="00375C31" w:rsidRDefault="00375C31" w:rsidP="002C795B">
      <w:pPr>
        <w:pStyle w:val="4-ParagraphList"/>
      </w:pPr>
      <w:r>
        <w:t xml:space="preserve">Claims, damages, losses or expenses arising from a Hazardous Material subject to Article </w:t>
      </w:r>
      <w:r w:rsidR="000C383B">
        <w:fldChar w:fldCharType="begin"/>
      </w:r>
      <w:r w:rsidR="000C383B">
        <w:instrText xml:space="preserve"> REF _Ref219813885 \r \h </w:instrText>
      </w:r>
      <w:r w:rsidR="000C383B">
        <w:fldChar w:fldCharType="separate"/>
      </w:r>
      <w:r w:rsidR="00FC4EA1">
        <w:t>3.19.2</w:t>
      </w:r>
      <w:r w:rsidR="000C383B">
        <w:fldChar w:fldCharType="end"/>
      </w:r>
      <w:r>
        <w:t>.</w:t>
      </w:r>
    </w:p>
    <w:p w14:paraId="2C462475" w14:textId="210211AE" w:rsidR="00375C31" w:rsidRPr="004E4A56" w:rsidRDefault="00375C31" w:rsidP="002C795B">
      <w:pPr>
        <w:pStyle w:val="3-ParagraphText"/>
        <w:rPr>
          <w:b/>
        </w:rPr>
      </w:pPr>
      <w:bookmarkStart w:id="362" w:name="_Ref219813917"/>
      <w:r w:rsidRPr="00DB0EB8">
        <w:t>In addition to the requirements in Article 3.</w:t>
      </w:r>
      <w:r>
        <w:t>22</w:t>
      </w:r>
      <w:r w:rsidRPr="00DB0EB8">
        <w:t xml:space="preserve">, </w:t>
      </w:r>
      <w:r w:rsidR="00486BBD">
        <w:rPr>
          <w:noProof/>
        </w:rPr>
        <w:t>Contractor</w:t>
      </w:r>
      <w:r>
        <w:t xml:space="preserve"> </w:t>
      </w:r>
      <w:r w:rsidRPr="00DB0EB8">
        <w:t xml:space="preserve">shall indemnify and hold harmless the University from and against claims, damages, losses and expenses, arising </w:t>
      </w:r>
      <w:r>
        <w:t>from a Hazardous Material on the Project site, if such Hazardous Material exceeded OSHA Permissible Exposure Levels or levels which would classify the material as a state of California or federal hazardous waste,</w:t>
      </w:r>
      <w:r w:rsidRPr="00FE4A56">
        <w:t xml:space="preserve"> and was either i) shown on the Contract Documents or Information Available to Bidders; or (ii) brought to the site by </w:t>
      </w:r>
      <w:r w:rsidR="00486BBD">
        <w:rPr>
          <w:noProof/>
        </w:rPr>
        <w:t>Contractor</w:t>
      </w:r>
      <w:r>
        <w:t xml:space="preserve">. </w:t>
      </w:r>
      <w:r w:rsidRPr="00DB0EB8">
        <w:t xml:space="preserve">Nothing in this paragraph shall obligate the </w:t>
      </w:r>
      <w:r w:rsidR="00486BBD">
        <w:rPr>
          <w:noProof/>
        </w:rPr>
        <w:t>Contractor</w:t>
      </w:r>
      <w:r w:rsidRPr="00DB0EB8">
        <w:t xml:space="preserve"> to indemnify University in the event of the sole negligence of the University, its officers, agents, or employees.</w:t>
      </w:r>
      <w:bookmarkEnd w:id="362"/>
    </w:p>
    <w:p w14:paraId="17163CAC" w14:textId="77777777" w:rsidR="00375C31" w:rsidRPr="00D26901" w:rsidRDefault="00375C31" w:rsidP="002C795B">
      <w:pPr>
        <w:pStyle w:val="2-ParagraphTitle"/>
      </w:pPr>
      <w:bookmarkStart w:id="363" w:name="_Toc219383378"/>
      <w:bookmarkStart w:id="364" w:name="_Toc221091858"/>
      <w:r w:rsidRPr="00F3289C">
        <w:t>INFORMAT</w:t>
      </w:r>
      <w:r>
        <w:t>I</w:t>
      </w:r>
      <w:r w:rsidRPr="00F3289C">
        <w:t>ON AVAILABLE TO BIDDERS</w:t>
      </w:r>
      <w:bookmarkEnd w:id="363"/>
      <w:bookmarkEnd w:id="364"/>
    </w:p>
    <w:p w14:paraId="4B223FD1" w14:textId="77777777" w:rsidR="00375C31" w:rsidRDefault="00375C31" w:rsidP="002C795B">
      <w:pPr>
        <w:pStyle w:val="3-ParagraphText"/>
      </w:pPr>
      <w:r>
        <w:t xml:space="preserve">Any information provided pursuant to Information Available to Bidders is subject to the following provisions: </w:t>
      </w:r>
    </w:p>
    <w:p w14:paraId="7BF70AA4" w14:textId="77777777" w:rsidR="00375C31" w:rsidRDefault="00375C31" w:rsidP="002C795B">
      <w:pPr>
        <w:pStyle w:val="4-ParagraphList"/>
      </w:pPr>
      <w:r>
        <w:t xml:space="preserve">The information is made available for the convenience of Bidders and is not a part of the Contract. </w:t>
      </w:r>
    </w:p>
    <w:p w14:paraId="4F602DFD" w14:textId="59A0EA9D" w:rsidR="00375C31" w:rsidRPr="00F3289C" w:rsidRDefault="00375C31" w:rsidP="002C795B">
      <w:pPr>
        <w:pStyle w:val="4-ParagraphList"/>
      </w:pPr>
      <w:r w:rsidRPr="00F3289C">
        <w:t xml:space="preserve">The </w:t>
      </w:r>
      <w:r w:rsidR="00486BBD">
        <w:rPr>
          <w:noProof/>
        </w:rPr>
        <w:t>Contractor</w:t>
      </w:r>
      <w:r w:rsidRPr="00F3289C">
        <w:t xml:space="preserve"> may rely on written descriptions of physical conditions included in the information to the extent such reliance is reasonable.  </w:t>
      </w:r>
    </w:p>
    <w:p w14:paraId="37D118DB" w14:textId="5143E9FE" w:rsidR="00375C31" w:rsidRPr="00D26901" w:rsidRDefault="00375C31" w:rsidP="002C795B">
      <w:pPr>
        <w:pStyle w:val="4-ParagraphList"/>
      </w:pPr>
      <w:r w:rsidRPr="00F3289C">
        <w:t xml:space="preserve">Other components of the information, including but not limited to recommendations, may not be relied upon by </w:t>
      </w:r>
      <w:r w:rsidR="00486BBD">
        <w:rPr>
          <w:noProof/>
        </w:rPr>
        <w:t>Contractor</w:t>
      </w:r>
      <w:r w:rsidRPr="00F3289C">
        <w:t xml:space="preserve">. University shall not be responsible for any interpretation of or conclusion drawn from the other components of the information by the </w:t>
      </w:r>
      <w:r w:rsidR="00486BBD">
        <w:rPr>
          <w:noProof/>
        </w:rPr>
        <w:t>Contractor</w:t>
      </w:r>
      <w:r w:rsidRPr="00F3289C">
        <w:t xml:space="preserve">.   </w:t>
      </w:r>
      <w:r>
        <w:t xml:space="preserve"> </w:t>
      </w:r>
    </w:p>
    <w:p w14:paraId="7FD33710" w14:textId="77777777" w:rsidR="00375C31" w:rsidRDefault="00375C31" w:rsidP="002C795B">
      <w:pPr>
        <w:pStyle w:val="2-ParagraphTitle"/>
      </w:pPr>
      <w:bookmarkStart w:id="365" w:name="_Toc219383379"/>
      <w:bookmarkStart w:id="366" w:name="_Toc221091859"/>
      <w:r>
        <w:t>LIABILITY FOR AND REPAIR OF DAMAGED WORK</w:t>
      </w:r>
      <w:bookmarkEnd w:id="365"/>
      <w:bookmarkEnd w:id="366"/>
    </w:p>
    <w:p w14:paraId="64F463A3" w14:textId="6492189E" w:rsidR="00375C31" w:rsidRDefault="00486BBD" w:rsidP="002C795B">
      <w:pPr>
        <w:pStyle w:val="3-ParagraphText"/>
      </w:pPr>
      <w:bookmarkStart w:id="367" w:name="_Ref219813905"/>
      <w:r>
        <w:rPr>
          <w:noProof/>
        </w:rPr>
        <w:t>Contractor</w:t>
      </w:r>
      <w:r w:rsidR="00375C31">
        <w:t xml:space="preserve"> shall be liable for any and all damages and losses to the Project (whether by fire, theft, vandalism, earthquake or otherwise) prior to University’s acceptance of the Project as fully completed except that </w:t>
      </w:r>
      <w:r>
        <w:rPr>
          <w:noProof/>
        </w:rPr>
        <w:t>Contractor</w:t>
      </w:r>
      <w:r w:rsidR="00375C31">
        <w:t xml:space="preserve"> shall not be liable for </w:t>
      </w:r>
      <w:r w:rsidR="00154E3B">
        <w:t xml:space="preserve">damages and losses to the Project caused by </w:t>
      </w:r>
      <w:r w:rsidR="00375C31">
        <w:t xml:space="preserve">earthquake </w:t>
      </w:r>
      <w:r w:rsidR="00375C31" w:rsidRPr="00E11017">
        <w:t>in excess of magnitude 3.5 on the Richter Scale</w:t>
      </w:r>
      <w:r w:rsidR="00375C31">
        <w:t xml:space="preserve">, tidal wave, or flood, provided that the damages or losses were not caused in whole or in part by the negligent acts or omissions of </w:t>
      </w:r>
      <w:r>
        <w:rPr>
          <w:noProof/>
        </w:rPr>
        <w:t>Contractor</w:t>
      </w:r>
      <w:r w:rsidR="00375C31">
        <w:t>, its officers, agents or employees (including all Subcontractors and suppliers of all tiers).  As used herein, “flood” shall have the same meaning as in the builder’s risk property insurance.</w:t>
      </w:r>
      <w:bookmarkEnd w:id="367"/>
    </w:p>
    <w:p w14:paraId="0E9F43C0" w14:textId="1E83BDCA" w:rsidR="00375C31" w:rsidRPr="00D26901" w:rsidRDefault="00486BBD" w:rsidP="002C795B">
      <w:pPr>
        <w:pStyle w:val="3-ParagraphText"/>
      </w:pPr>
      <w:r>
        <w:rPr>
          <w:noProof/>
        </w:rPr>
        <w:t>Contractor</w:t>
      </w:r>
      <w:r w:rsidR="00375C31">
        <w:t xml:space="preserve"> shall promptly repair and replace any Work or materials damaged or destroyed for which the </w:t>
      </w:r>
      <w:r>
        <w:rPr>
          <w:noProof/>
        </w:rPr>
        <w:t>Contractor</w:t>
      </w:r>
      <w:r w:rsidR="00375C31">
        <w:t xml:space="preserve"> is liable under Paragraph </w:t>
      </w:r>
      <w:r w:rsidR="000C383B">
        <w:fldChar w:fldCharType="begin"/>
      </w:r>
      <w:r w:rsidR="000C383B">
        <w:instrText xml:space="preserve"> REF _Ref219813905 \r \h </w:instrText>
      </w:r>
      <w:r w:rsidR="000C383B">
        <w:fldChar w:fldCharType="separate"/>
      </w:r>
      <w:r w:rsidR="00FC4EA1">
        <w:t>3.21.1</w:t>
      </w:r>
      <w:r w:rsidR="000C383B">
        <w:fldChar w:fldCharType="end"/>
      </w:r>
      <w:r w:rsidR="00375C31">
        <w:t>.</w:t>
      </w:r>
    </w:p>
    <w:p w14:paraId="503349CF" w14:textId="77777777" w:rsidR="00375C31" w:rsidRDefault="00375C31" w:rsidP="002C795B">
      <w:pPr>
        <w:pStyle w:val="2-ParagraphTitle"/>
      </w:pPr>
      <w:bookmarkStart w:id="368" w:name="_Toc219383380"/>
      <w:bookmarkStart w:id="369" w:name="_Ref219813939"/>
      <w:bookmarkStart w:id="370" w:name="_Ref219813959"/>
      <w:bookmarkStart w:id="371" w:name="_Ref219813968"/>
      <w:bookmarkStart w:id="372" w:name="_Ref219814151"/>
      <w:bookmarkStart w:id="373" w:name="_Toc221091860"/>
      <w:r>
        <w:t>INDEMNIFICATION</w:t>
      </w:r>
      <w:bookmarkEnd w:id="368"/>
      <w:bookmarkEnd w:id="369"/>
      <w:bookmarkEnd w:id="370"/>
      <w:bookmarkEnd w:id="371"/>
      <w:bookmarkEnd w:id="372"/>
      <w:bookmarkEnd w:id="373"/>
    </w:p>
    <w:p w14:paraId="5AA3660F" w14:textId="63F08A68" w:rsidR="00375C31" w:rsidRDefault="00486BBD" w:rsidP="002C795B">
      <w:pPr>
        <w:pStyle w:val="3-ParagraphText"/>
      </w:pPr>
      <w:r>
        <w:rPr>
          <w:noProof/>
        </w:rPr>
        <w:t>Contractor</w:t>
      </w:r>
      <w:r w:rsidR="00375C31">
        <w:t xml:space="preserve"> shall indemnify, </w:t>
      </w:r>
      <w:r w:rsidR="00375C31" w:rsidRPr="00D03CEC">
        <w:rPr>
          <w:rStyle w:val="DeltaViewInsertion"/>
          <w:color w:val="auto"/>
          <w:u w:val="none"/>
        </w:rPr>
        <w:t>defend and hold harmless</w:t>
      </w:r>
      <w:bookmarkStart w:id="374" w:name="_DV_M245"/>
      <w:bookmarkEnd w:id="374"/>
      <w:r w:rsidR="00375C31" w:rsidRPr="00D03CEC">
        <w:rPr>
          <w:sz w:val="20"/>
        </w:rPr>
        <w:t xml:space="preserve"> </w:t>
      </w:r>
      <w:bookmarkStart w:id="375" w:name="_DV_M246"/>
      <w:bookmarkEnd w:id="375"/>
      <w:r w:rsidR="00375C31">
        <w:t>University, University's consultants, University's Representative, University's Representative's consultants, and their respective directors, officers, agents, and employees from and against losses (including without limitation the cost of repairing defective work and remedying the consequences of defective work) arising out of, resulting from, or relating to the following:</w:t>
      </w:r>
    </w:p>
    <w:p w14:paraId="498F41D0" w14:textId="355D1CA3" w:rsidR="00375C31" w:rsidRDefault="00375C31" w:rsidP="002C795B">
      <w:pPr>
        <w:pStyle w:val="4-ParagraphList"/>
      </w:pPr>
      <w:r>
        <w:t xml:space="preserve">The failure of </w:t>
      </w:r>
      <w:r w:rsidR="00486BBD">
        <w:rPr>
          <w:noProof/>
        </w:rPr>
        <w:t>Contractor</w:t>
      </w:r>
      <w:r>
        <w:t xml:space="preserve"> to perform its obligations under the Contract.</w:t>
      </w:r>
    </w:p>
    <w:p w14:paraId="17DCA5C7" w14:textId="03E5A00F" w:rsidR="00375C31" w:rsidRDefault="00375C31" w:rsidP="002C795B">
      <w:pPr>
        <w:pStyle w:val="4-ParagraphList"/>
      </w:pPr>
      <w:r>
        <w:t xml:space="preserve">The inaccuracy of any representation or warranty by </w:t>
      </w:r>
      <w:r w:rsidR="00486BBD">
        <w:rPr>
          <w:noProof/>
        </w:rPr>
        <w:t>Contractor</w:t>
      </w:r>
      <w:r>
        <w:t xml:space="preserve"> given in accordance with or contained in the Contract Documents.</w:t>
      </w:r>
    </w:p>
    <w:p w14:paraId="06D07546" w14:textId="62673075" w:rsidR="00375C31" w:rsidRDefault="00375C31" w:rsidP="002C795B">
      <w:pPr>
        <w:pStyle w:val="4-ParagraphList"/>
      </w:pPr>
      <w:r>
        <w:t xml:space="preserve">Any claim of damage or loss by any Subcontractor against University arising out of any alleged act or omission of </w:t>
      </w:r>
      <w:r w:rsidR="00486BBD">
        <w:rPr>
          <w:noProof/>
        </w:rPr>
        <w:t>Contractor</w:t>
      </w:r>
      <w:r>
        <w:t xml:space="preserve"> or any other Subcontractor, or anyone directly or indirectly employed by </w:t>
      </w:r>
      <w:r w:rsidR="00486BBD">
        <w:rPr>
          <w:noProof/>
        </w:rPr>
        <w:t>Contractor</w:t>
      </w:r>
      <w:r>
        <w:t xml:space="preserve"> or any Subcontractor.</w:t>
      </w:r>
    </w:p>
    <w:p w14:paraId="062FB7D4" w14:textId="168F3B37" w:rsidR="00375C31" w:rsidRPr="006371E1" w:rsidRDefault="00375C31" w:rsidP="002C795B">
      <w:pPr>
        <w:pStyle w:val="4-ParagraphList"/>
      </w:pPr>
      <w:r w:rsidRPr="006371E1">
        <w:t xml:space="preserve">Any claim of damage or loss resulting from Hazardous Materials introduced, discharged, or disturbed by </w:t>
      </w:r>
      <w:r w:rsidR="00486BBD">
        <w:rPr>
          <w:noProof/>
        </w:rPr>
        <w:t>Contractor</w:t>
      </w:r>
      <w:r w:rsidRPr="006371E1">
        <w:t xml:space="preserve"> as required per Article </w:t>
      </w:r>
      <w:r w:rsidR="000C383B">
        <w:fldChar w:fldCharType="begin"/>
      </w:r>
      <w:r w:rsidR="000C383B">
        <w:instrText xml:space="preserve"> REF _Ref219813917 \r \h </w:instrText>
      </w:r>
      <w:r w:rsidR="000C383B">
        <w:fldChar w:fldCharType="separate"/>
      </w:r>
      <w:r w:rsidR="00FC4EA1">
        <w:t>3.19.6</w:t>
      </w:r>
      <w:r w:rsidR="000C383B">
        <w:fldChar w:fldCharType="end"/>
      </w:r>
      <w:r w:rsidRPr="006371E1">
        <w:t>.</w:t>
      </w:r>
    </w:p>
    <w:p w14:paraId="6FABF8BC" w14:textId="0A97D6BE" w:rsidR="00375C31" w:rsidRDefault="00375C31" w:rsidP="002C795B">
      <w:pPr>
        <w:pStyle w:val="3-ParagraphText"/>
      </w:pPr>
      <w:r>
        <w:lastRenderedPageBreak/>
        <w:t xml:space="preserve">The University shall not be liable or responsible for any accidents, loss, injury (including death) or damages happening or accruing during the term of the performance of the Work herein referred to or in connection therewith, to persons and/or property, and </w:t>
      </w:r>
      <w:r w:rsidR="00486BBD">
        <w:rPr>
          <w:noProof/>
        </w:rPr>
        <w:t>Contractor</w:t>
      </w:r>
      <w:r>
        <w:t xml:space="preserve"> shall fully indemnify, </w:t>
      </w:r>
      <w:r w:rsidRPr="00D03CEC">
        <w:t>defend and hold harmless University</w:t>
      </w:r>
      <w:bookmarkStart w:id="376" w:name="_DV_M251"/>
      <w:bookmarkEnd w:id="376"/>
      <w:r>
        <w:t xml:space="preserve"> and protect University from and against the same </w:t>
      </w:r>
      <w:r w:rsidRPr="006371E1">
        <w:t>as provided in paragraph 3.22.1 above</w:t>
      </w:r>
      <w:r>
        <w:t xml:space="preserve">.  In addition to the liability imposed by law upon the </w:t>
      </w:r>
      <w:r w:rsidR="00486BBD">
        <w:rPr>
          <w:noProof/>
        </w:rPr>
        <w:t>Contractor</w:t>
      </w:r>
      <w:r>
        <w:t xml:space="preserve"> for damage or injury (including death) to persons or property by reason of the negligence of the </w:t>
      </w:r>
      <w:r w:rsidR="00486BBD">
        <w:rPr>
          <w:noProof/>
        </w:rPr>
        <w:t>Contractor</w:t>
      </w:r>
      <w:r>
        <w:t xml:space="preserve">, its officers, agents, employees or Subcontractors, which liability is not impaired or otherwise affected hereby, the </w:t>
      </w:r>
      <w:r w:rsidR="00486BBD">
        <w:rPr>
          <w:noProof/>
        </w:rPr>
        <w:t>Contractor</w:t>
      </w:r>
      <w:r>
        <w:t xml:space="preserve"> shall defend, indemnify, hold harmless, release and forever discharge the University, its officers, employees, and agents from and against and waive any and all responsibility of same for every expense, liability, or payment by reason of any damage or injury (including death) to persons or property suffered or claimed to have been suffered through any negligent act, omission, or willful misconduct of the </w:t>
      </w:r>
      <w:r w:rsidR="00486BBD">
        <w:rPr>
          <w:noProof/>
        </w:rPr>
        <w:t>Contractor</w:t>
      </w:r>
      <w:r>
        <w:t xml:space="preserve">, its officers, agents, employees, or any of its Subcontractors, or anyone directly or indirectly employed by either of them or from the condition of the premises or any part of the premises while in control of the </w:t>
      </w:r>
      <w:r w:rsidR="00486BBD">
        <w:rPr>
          <w:noProof/>
        </w:rPr>
        <w:t>Contractor</w:t>
      </w:r>
      <w:r>
        <w:t xml:space="preserve">, its officers, agents, employees, or any of its Subcontractors or anyone directly or indirectly employed by either of them, arising out of the performance of the Work called for by this Contract.  </w:t>
      </w:r>
      <w:r w:rsidR="00486BBD">
        <w:rPr>
          <w:noProof/>
        </w:rPr>
        <w:t>Contractor</w:t>
      </w:r>
      <w:r>
        <w:t xml:space="preserve"> agrees that this indemnity and hold harmless shall apply even in the event of negligence of University, its officers, agents, or employees, regardless of whether such negligence is contributory to any claim, demand, loss, damage, injury, expense, and/or liability; but such indemnity and hold harmless shall not apply (i) in the event of the sole negligence of University, its officers, agents, or employees</w:t>
      </w:r>
      <w:r w:rsidRPr="006A3A32">
        <w:t xml:space="preserve">; or (ii) to the extent that the University shall indemnify and hold harmless the </w:t>
      </w:r>
      <w:r w:rsidR="00486BBD">
        <w:rPr>
          <w:noProof/>
        </w:rPr>
        <w:t>Contractor</w:t>
      </w:r>
      <w:r w:rsidRPr="006A3A32">
        <w:t xml:space="preserve"> for Hazardous Materials pursuant to Article </w:t>
      </w:r>
      <w:r w:rsidR="000C383B">
        <w:fldChar w:fldCharType="begin"/>
      </w:r>
      <w:r w:rsidR="000C383B">
        <w:instrText xml:space="preserve"> REF _Ref219813930 \r \h </w:instrText>
      </w:r>
      <w:r w:rsidR="000C383B">
        <w:fldChar w:fldCharType="separate"/>
      </w:r>
      <w:r w:rsidR="00FC4EA1">
        <w:t>3.19.5</w:t>
      </w:r>
      <w:r w:rsidR="000C383B">
        <w:fldChar w:fldCharType="end"/>
      </w:r>
      <w:r>
        <w:t>.</w:t>
      </w:r>
    </w:p>
    <w:p w14:paraId="33723165" w14:textId="5BFD896D" w:rsidR="00375C31" w:rsidRDefault="00375C31" w:rsidP="002C795B">
      <w:pPr>
        <w:pStyle w:val="3-ParagraphText"/>
      </w:pPr>
      <w:r>
        <w:t xml:space="preserve">In claims against any person or entity indemnified under this Article </w:t>
      </w:r>
      <w:r w:rsidR="000C383B">
        <w:fldChar w:fldCharType="begin"/>
      </w:r>
      <w:r w:rsidR="000C383B">
        <w:instrText xml:space="preserve"> REF _Ref219813939 \r \h </w:instrText>
      </w:r>
      <w:r w:rsidR="000C383B">
        <w:fldChar w:fldCharType="separate"/>
      </w:r>
      <w:r w:rsidR="00FC4EA1">
        <w:t>3.22</w:t>
      </w:r>
      <w:r w:rsidR="000C383B">
        <w:fldChar w:fldCharType="end"/>
      </w:r>
      <w:r>
        <w:t xml:space="preserve"> that are made by an employee of </w:t>
      </w:r>
      <w:r w:rsidR="00486BBD">
        <w:rPr>
          <w:noProof/>
        </w:rPr>
        <w:t>Contractor</w:t>
      </w:r>
      <w:r>
        <w:t xml:space="preserve"> or any Subcontractor, a person indirectly employed by </w:t>
      </w:r>
      <w:r w:rsidR="00486BBD">
        <w:rPr>
          <w:noProof/>
        </w:rPr>
        <w:t>Contractor</w:t>
      </w:r>
      <w:r>
        <w:t xml:space="preserve"> or any Subcontractor, or anyone for whose acts </w:t>
      </w:r>
      <w:r w:rsidR="00486BBD">
        <w:rPr>
          <w:noProof/>
        </w:rPr>
        <w:t>Contractor</w:t>
      </w:r>
      <w:r>
        <w:t xml:space="preserve"> or any Subcontractor may be liable, the indemnification obligation under this Article </w:t>
      </w:r>
      <w:r w:rsidR="000C383B">
        <w:fldChar w:fldCharType="begin"/>
      </w:r>
      <w:r w:rsidR="000C383B">
        <w:instrText xml:space="preserve"> REF _Ref219813959 \r \h </w:instrText>
      </w:r>
      <w:r w:rsidR="000C383B">
        <w:fldChar w:fldCharType="separate"/>
      </w:r>
      <w:r w:rsidR="00FC4EA1">
        <w:t>3.22</w:t>
      </w:r>
      <w:r w:rsidR="000C383B">
        <w:fldChar w:fldCharType="end"/>
      </w:r>
      <w:r>
        <w:t xml:space="preserve"> shall not be limited by any limitation on amount or type of damages, compensation, or benefits payable by or for </w:t>
      </w:r>
      <w:r w:rsidR="00486BBD">
        <w:rPr>
          <w:noProof/>
        </w:rPr>
        <w:t>Contractor</w:t>
      </w:r>
      <w:r>
        <w:t xml:space="preserve"> or any Subcontractor under workers' compensation acts, disability benefit acts, or other employee benefit acts.</w:t>
      </w:r>
    </w:p>
    <w:p w14:paraId="5A7B5B41" w14:textId="6AE6E756" w:rsidR="00375C31" w:rsidRDefault="00375C31" w:rsidP="002C795B">
      <w:pPr>
        <w:pStyle w:val="3-ParagraphText"/>
      </w:pPr>
      <w:r>
        <w:t xml:space="preserve">The indemnification obligations under this Article </w:t>
      </w:r>
      <w:r w:rsidR="000C383B">
        <w:fldChar w:fldCharType="begin"/>
      </w:r>
      <w:r w:rsidR="000C383B">
        <w:instrText xml:space="preserve"> REF _Ref219813968 \r \h </w:instrText>
      </w:r>
      <w:r w:rsidR="000C383B">
        <w:fldChar w:fldCharType="separate"/>
      </w:r>
      <w:r w:rsidR="00FC4EA1">
        <w:t>3.22</w:t>
      </w:r>
      <w:r w:rsidR="000C383B">
        <w:fldChar w:fldCharType="end"/>
      </w:r>
      <w:r>
        <w:t xml:space="preserve"> shall not be limited by any assertion or finding that the person or entity indemnified is liable by reason of a non-delegable duty.</w:t>
      </w:r>
    </w:p>
    <w:p w14:paraId="4968AE65" w14:textId="63A3AFC6" w:rsidR="00375C31" w:rsidRDefault="00486BBD" w:rsidP="002C795B">
      <w:pPr>
        <w:pStyle w:val="3-ParagraphText"/>
      </w:pPr>
      <w:r>
        <w:rPr>
          <w:noProof/>
        </w:rPr>
        <w:t>Contractor</w:t>
      </w:r>
      <w:r w:rsidR="00375C31">
        <w:t xml:space="preserve"> shall indemnify University from and against losses resulting from any claim of damage made by any Separate Contractor against University arising out of any alleged acts or omissions of </w:t>
      </w:r>
      <w:r>
        <w:rPr>
          <w:noProof/>
        </w:rPr>
        <w:t>Contractor</w:t>
      </w:r>
      <w:r w:rsidR="00375C31">
        <w:t>, any Subcontractor, anyone directly or indirectly employed by either of them, or anyone for whose acts either of them may be liable.</w:t>
      </w:r>
    </w:p>
    <w:p w14:paraId="4FF7341A" w14:textId="7F8E6C71" w:rsidR="00375C31" w:rsidRDefault="00486BBD" w:rsidP="002C795B">
      <w:pPr>
        <w:pStyle w:val="3-ParagraphText"/>
      </w:pPr>
      <w:r>
        <w:rPr>
          <w:noProof/>
        </w:rPr>
        <w:t>Contractor</w:t>
      </w:r>
      <w:r w:rsidR="00375C31">
        <w:t xml:space="preserve"> shall indemnify Separate Contractors from and against losses arising out of the negligent acts, omissions, or willful misconduct of </w:t>
      </w:r>
      <w:r>
        <w:rPr>
          <w:noProof/>
        </w:rPr>
        <w:t>Contractor</w:t>
      </w:r>
      <w:r w:rsidR="00375C31">
        <w:t>, any Subcontractor, anyone directly or indirectly employed by either of them, or anyone for whose acts either of them may be liable.</w:t>
      </w:r>
    </w:p>
    <w:p w14:paraId="188EDFA2" w14:textId="40045408" w:rsidR="005B71AF" w:rsidRPr="00BB58A6" w:rsidRDefault="00EC3F17" w:rsidP="002C795B">
      <w:pPr>
        <w:pStyle w:val="3-ParagraphText"/>
      </w:pPr>
      <w:r>
        <w:rPr>
          <w:noProof/>
        </w:rPr>
        <w:t>Contractor</w:t>
      </w:r>
      <w:r w:rsidR="000C383B">
        <w:rPr>
          <w:noProof/>
        </w:rPr>
        <w:t xml:space="preserve"> </w:t>
      </w:r>
      <w:r w:rsidR="005B71AF" w:rsidRPr="00BB58A6">
        <w:t xml:space="preserve">shall indemnify, defend, and hold harmless University and its Regents, officers, employees, agents, and representatives (collectively, “Indemnitee”), against all liability, demands, claims, costs, damages, injury including death, settlements, and expenses (including without limitation, interest and penalties) incurred by Indemnitee arising out of the performance of services or </w:t>
      </w:r>
      <w:r>
        <w:rPr>
          <w:noProof/>
        </w:rPr>
        <w:t>Contractor</w:t>
      </w:r>
      <w:r w:rsidR="005B71AF" w:rsidRPr="00BB58A6">
        <w:t xml:space="preserve">’s other obligations under this Contract, but only in proportion to and to the extent such losses are caused by or result from (1) the negligent acts or omissions of </w:t>
      </w:r>
      <w:r>
        <w:rPr>
          <w:noProof/>
        </w:rPr>
        <w:t>Contractor</w:t>
      </w:r>
      <w:r w:rsidR="005B71AF" w:rsidRPr="00BB58A6">
        <w:t xml:space="preserve">, its officers, agents, employees, subcontractors, consultants, or any person or entity for whom </w:t>
      </w:r>
      <w:r>
        <w:rPr>
          <w:noProof/>
        </w:rPr>
        <w:t>Contractor</w:t>
      </w:r>
      <w:r w:rsidR="005B71AF" w:rsidRPr="00BB58A6">
        <w:t xml:space="preserve"> is responsible (collectively, “Indemnitor”); (2) the breach by Indemnitor of any of the provisions of this Contract; or (3) willful misconduct by Indemnitor.</w:t>
      </w:r>
    </w:p>
    <w:p w14:paraId="3C25FED4" w14:textId="77777777" w:rsidR="005B71AF" w:rsidRPr="00BB58A6" w:rsidRDefault="005B71AF" w:rsidP="002C795B">
      <w:pPr>
        <w:pStyle w:val="3-ParagraphText"/>
      </w:pPr>
      <w:r>
        <w:t>T</w:t>
      </w:r>
      <w:r w:rsidRPr="00BB58A6">
        <w:t>he indemnification obligations under this Article shall not be limited by any assertion or finding that (1) the person or entity indemnified is liable by reason of non-delegable duty, or (2) the losses were caused in part by the negligence of, breach of contract by, or violation of law by Indemnitee.  The obligation to defend shall arise regardless of any claim or assertion that Indemnitee caused or contributed to the losses. Indemnitor’s reasonable defense costs (including attorney and expert fees) incurred in providing a defense for Indemnitees shall be reimbursed by University except to the extent such defense costs arise, under principles of comparative fault, from Indemnitor’s (a) negligent acts or omissions; (b) breach of any of the provisions of this Contract; or (c) willful misconduct.</w:t>
      </w:r>
    </w:p>
    <w:p w14:paraId="5EDBBDA3" w14:textId="0350DFED" w:rsidR="005B71AF" w:rsidRPr="00BB58A6" w:rsidRDefault="00EC3F17" w:rsidP="002C795B">
      <w:pPr>
        <w:pStyle w:val="3-ParagraphText"/>
      </w:pPr>
      <w:r>
        <w:rPr>
          <w:noProof/>
        </w:rPr>
        <w:t>Contractor</w:t>
      </w:r>
      <w:r w:rsidR="005B71AF" w:rsidRPr="00BB58A6">
        <w:t xml:space="preserve"> shall indemnify, defend, and save harmless Indemnitee from and against all loss, cost, expense, royalties, claims for damages or liability, in law or in equity, including, without limitation, attorney’s fees, court costs, and other litigation expenses that may at any time arise or be set up for any infringement (or alleged </w:t>
      </w:r>
      <w:r w:rsidR="005B71AF" w:rsidRPr="00BB58A6">
        <w:lastRenderedPageBreak/>
        <w:t xml:space="preserve">infringement) of any patent, copyright, trade secret, trade name, trademark or any other proprietary right of any person or entity in consequence of the use on the Project by Indemnitee of the Design Materials or Construction Documents (including any method, process, product, concept specified or depicted) supplied by Indemnitor in the performance of this Contract. </w:t>
      </w:r>
    </w:p>
    <w:p w14:paraId="2F07124C" w14:textId="77777777" w:rsidR="005B71AF" w:rsidRPr="006D7901" w:rsidRDefault="005B71AF" w:rsidP="002C795B">
      <w:pPr>
        <w:pStyle w:val="3-ParagraphText"/>
      </w:pPr>
      <w:r w:rsidRPr="00BB58A6">
        <w:t>Nothing in this Contract, including the provisions of this Article 3, shall constitute a waiver or limitation of any rights which Indemnitee may have under applicable law, including without limitation, the right to implied indemnity.</w:t>
      </w:r>
      <w:r w:rsidRPr="006D7901">
        <w:t xml:space="preserve"> </w:t>
      </w:r>
    </w:p>
    <w:p w14:paraId="3D55BFA8" w14:textId="77777777" w:rsidR="005B71AF" w:rsidRPr="00482360" w:rsidRDefault="005B71AF" w:rsidP="002C795B">
      <w:pPr>
        <w:pStyle w:val="3-ParagraphText"/>
        <w:rPr>
          <w:vanish/>
          <w:specVanish/>
        </w:rPr>
      </w:pPr>
      <w:bookmarkStart w:id="377" w:name="_Ref410053963"/>
      <w:bookmarkStart w:id="378" w:name="_Toc446937555"/>
      <w:r w:rsidRPr="00482360">
        <w:t>Stop Payment Notice Free Obligation</w:t>
      </w:r>
      <w:bookmarkEnd w:id="377"/>
      <w:bookmarkEnd w:id="378"/>
    </w:p>
    <w:p w14:paraId="1DA665E7" w14:textId="0B4A45F5" w:rsidR="005B71AF" w:rsidRPr="00482360" w:rsidRDefault="005B71AF" w:rsidP="002C795B">
      <w:pPr>
        <w:pStyle w:val="3-ParagraphText"/>
      </w:pPr>
      <w:r w:rsidRPr="00482360">
        <w:t xml:space="preserve">.  If any Consultant, Subcontractor, supplier, or vendor records or files, or maintains any action on or respecting a stop payment notice relating to the Work, the </w:t>
      </w:r>
      <w:r w:rsidR="00EC3F17">
        <w:rPr>
          <w:noProof/>
        </w:rPr>
        <w:t>Contractor</w:t>
      </w:r>
      <w:r w:rsidRPr="00482360">
        <w:t xml:space="preserve"> will immediately procure, furnish, and record appropriate statutory release bonds that extinguish or expunge the stop payment notice.  All such release bonds shall be provided by a different and separate surety than the surety providing Payment and Performance bonds for the project pursuant to Article </w:t>
      </w:r>
      <w:r w:rsidR="000C383B">
        <w:fldChar w:fldCharType="begin"/>
      </w:r>
      <w:r w:rsidR="000C383B">
        <w:instrText xml:space="preserve"> REF _Ref219814010 \r \h </w:instrText>
      </w:r>
      <w:r w:rsidR="000C383B">
        <w:fldChar w:fldCharType="separate"/>
      </w:r>
      <w:r w:rsidR="00FC4EA1">
        <w:t>11.3</w:t>
      </w:r>
      <w:r w:rsidR="000C383B">
        <w:fldChar w:fldCharType="end"/>
      </w:r>
      <w:r w:rsidRPr="00482360">
        <w:t xml:space="preserve"> of the General Conditions.</w:t>
      </w:r>
    </w:p>
    <w:p w14:paraId="13A0088A" w14:textId="76BC946F" w:rsidR="005B71AF" w:rsidRPr="00482360" w:rsidRDefault="005B71AF" w:rsidP="002C795B">
      <w:pPr>
        <w:pStyle w:val="3-ParagraphText"/>
      </w:pPr>
      <w:bookmarkStart w:id="379" w:name="_Ref219814135"/>
      <w:r w:rsidRPr="00482360">
        <w:t xml:space="preserve">If </w:t>
      </w:r>
      <w:r w:rsidR="00EC3F17">
        <w:rPr>
          <w:noProof/>
        </w:rPr>
        <w:t>Contractor</w:t>
      </w:r>
      <w:r w:rsidRPr="00482360">
        <w:t xml:space="preserve"> does not timely pay its consultants, Subcontractors, suppliers, and vendors as required, the University may settle or bond over those stop payment notice demands, or take other actions necessary to prevent a default under any other agreement affecting the Project, and University will withhold payment to </w:t>
      </w:r>
      <w:r w:rsidR="00EC3F17">
        <w:rPr>
          <w:noProof/>
        </w:rPr>
        <w:t>Contractor</w:t>
      </w:r>
      <w:r w:rsidRPr="00482360">
        <w:t xml:space="preserve"> or demand reimbursement for any substantiated amounts that were necessary to satisfy </w:t>
      </w:r>
      <w:r w:rsidR="00EC3F17">
        <w:rPr>
          <w:noProof/>
        </w:rPr>
        <w:t>Contractor</w:t>
      </w:r>
      <w:r w:rsidRPr="00482360">
        <w:t xml:space="preserve">’s obligation to satisfy, discharge, or defend against the stop payment notice.    The University’s actions under this Article </w:t>
      </w:r>
      <w:r w:rsidR="000C383B">
        <w:fldChar w:fldCharType="begin"/>
      </w:r>
      <w:r w:rsidR="000C383B">
        <w:instrText xml:space="preserve"> REF _Ref219814135 \r \h </w:instrText>
      </w:r>
      <w:r w:rsidR="000C383B">
        <w:fldChar w:fldCharType="separate"/>
      </w:r>
      <w:r w:rsidR="00FC4EA1">
        <w:t>3.22.13</w:t>
      </w:r>
      <w:r w:rsidR="000C383B">
        <w:fldChar w:fldCharType="end"/>
      </w:r>
      <w:r w:rsidRPr="00482360">
        <w:t xml:space="preserve"> shall not create any contractual relationship between any Consultant, Subcontractor, supplier, or vendor, or any other Team Member and University, pursuant to Article </w:t>
      </w:r>
      <w:r w:rsidR="000C383B">
        <w:fldChar w:fldCharType="begin"/>
      </w:r>
      <w:r w:rsidR="000C383B">
        <w:instrText xml:space="preserve"> REF _Ref219814027 \r \h </w:instrText>
      </w:r>
      <w:r w:rsidR="000C383B">
        <w:fldChar w:fldCharType="separate"/>
      </w:r>
      <w:r w:rsidR="00FC4EA1">
        <w:t>5.2.3</w:t>
      </w:r>
      <w:r w:rsidR="000C383B">
        <w:fldChar w:fldCharType="end"/>
      </w:r>
      <w:r w:rsidRPr="00482360">
        <w:t>.</w:t>
      </w:r>
      <w:bookmarkEnd w:id="379"/>
    </w:p>
    <w:p w14:paraId="291B54BF" w14:textId="3AAC9622" w:rsidR="005B71AF" w:rsidRDefault="005B71AF" w:rsidP="002C795B">
      <w:pPr>
        <w:pStyle w:val="3-ParagraphText"/>
      </w:pPr>
      <w:r w:rsidRPr="00482360">
        <w:t>Nothing contained in th</w:t>
      </w:r>
      <w:r w:rsidR="000C383B">
        <w:t>is</w:t>
      </w:r>
      <w:r w:rsidRPr="00482360">
        <w:t xml:space="preserve"> Article </w:t>
      </w:r>
      <w:r w:rsidR="000C383B">
        <w:fldChar w:fldCharType="begin"/>
      </w:r>
      <w:r w:rsidR="000C383B">
        <w:instrText xml:space="preserve"> REF _Ref219814151 \r \h </w:instrText>
      </w:r>
      <w:r w:rsidR="000C383B">
        <w:fldChar w:fldCharType="separate"/>
      </w:r>
      <w:r w:rsidR="00FC4EA1">
        <w:t>3.22</w:t>
      </w:r>
      <w:r w:rsidR="000C383B">
        <w:fldChar w:fldCharType="end"/>
      </w:r>
      <w:r w:rsidRPr="00482360">
        <w:t xml:space="preserve"> will be construed to impose any obligation in conflict with current California state law.  In the event of a conflict with California state law, as may be amended, this Agreement will be modified to allow indemnification and defense by </w:t>
      </w:r>
      <w:r w:rsidR="00EC3F17">
        <w:rPr>
          <w:noProof/>
        </w:rPr>
        <w:t>Contractor</w:t>
      </w:r>
      <w:r w:rsidR="00AC6864">
        <w:t xml:space="preserve"> </w:t>
      </w:r>
      <w:r w:rsidRPr="00482360">
        <w:t>to the greatest extent permitted by law.</w:t>
      </w:r>
    </w:p>
    <w:p w14:paraId="43058C00" w14:textId="77777777" w:rsidR="00C15406" w:rsidRPr="00572F67" w:rsidRDefault="00C15406" w:rsidP="002C795B">
      <w:pPr>
        <w:pStyle w:val="2-ParagraphTitle"/>
      </w:pPr>
      <w:bookmarkStart w:id="380" w:name="_Toc219383381"/>
      <w:bookmarkStart w:id="381" w:name="_Toc221091861"/>
      <w:r w:rsidRPr="00572F67">
        <w:t>UNIVERSITY-DESIGNATED DATA SYSTEMS</w:t>
      </w:r>
      <w:bookmarkEnd w:id="380"/>
      <w:bookmarkEnd w:id="381"/>
    </w:p>
    <w:p w14:paraId="077D4060" w14:textId="76F32BED" w:rsidR="00C15406" w:rsidRPr="00C15406" w:rsidRDefault="00EC3F17" w:rsidP="002C795B">
      <w:pPr>
        <w:pStyle w:val="3-ParagraphText"/>
      </w:pPr>
      <w:r>
        <w:rPr>
          <w:noProof/>
        </w:rPr>
        <w:t>Contractor</w:t>
      </w:r>
      <w:r w:rsidR="00C15406" w:rsidRPr="00572F67">
        <w:t xml:space="preserve"> is required to use University-designated data systems, which may include but are not limited to those for document review workflows, document retention, labor compliance software, and supplier diversity tracking software.</w:t>
      </w:r>
    </w:p>
    <w:p w14:paraId="2364AA78" w14:textId="07463608" w:rsidR="008423D0" w:rsidRPr="004E58B7" w:rsidRDefault="00FD6DE9" w:rsidP="004E58B7">
      <w:pPr>
        <w:pStyle w:val="ARTICLE"/>
        <w:jc w:val="center"/>
        <w:rPr>
          <w:b/>
          <w:bCs/>
        </w:rPr>
      </w:pPr>
      <w:r w:rsidRPr="004E58B7">
        <w:rPr>
          <w:b/>
          <w:bCs/>
        </w:rPr>
        <w:t>ADMINISTRATION OF THE CONTRACT</w:t>
      </w:r>
    </w:p>
    <w:p w14:paraId="67EC727E" w14:textId="77777777" w:rsidR="008423D0" w:rsidRPr="0039565B" w:rsidRDefault="008423D0" w:rsidP="002C795B">
      <w:pPr>
        <w:pStyle w:val="2-ParagraphTitle"/>
      </w:pPr>
      <w:bookmarkStart w:id="382" w:name="_Toc219383382"/>
      <w:bookmarkStart w:id="383" w:name="_Toc221091862"/>
      <w:r w:rsidRPr="0039565B">
        <w:rPr>
          <w:rStyle w:val="Heading2Char"/>
          <w:rFonts w:ascii="Arial" w:eastAsiaTheme="minorHAnsi" w:hAnsi="Arial" w:cs="Arial"/>
          <w:color w:val="auto"/>
          <w:sz w:val="18"/>
          <w:szCs w:val="18"/>
        </w:rPr>
        <w:t>ADMINISTRATION OF THE CONTRACT BY UNIVERSITY'S REPRESENTATIVE</w:t>
      </w:r>
      <w:bookmarkEnd w:id="382"/>
      <w:bookmarkEnd w:id="383"/>
    </w:p>
    <w:p w14:paraId="74F12EC0" w14:textId="77777777" w:rsidR="008423D0" w:rsidRDefault="008423D0" w:rsidP="002C795B">
      <w:pPr>
        <w:pStyle w:val="3-ParagraphText"/>
      </w:pPr>
      <w:r w:rsidRPr="00545168">
        <w:t xml:space="preserve">University's Representative will provide </w:t>
      </w:r>
      <w:r>
        <w:t xml:space="preserve">limited </w:t>
      </w:r>
      <w:r w:rsidRPr="00545168">
        <w:t>administration of the Contract as provided in the Contract Documents and will be the representative of University.  University's Representative will have authority to act on behalf of University only to the extent provided in the Contract Documents.</w:t>
      </w:r>
    </w:p>
    <w:p w14:paraId="639B79ED" w14:textId="3F8AD748" w:rsidR="008423D0" w:rsidRPr="00BB58A6" w:rsidRDefault="008423D0" w:rsidP="002C795B">
      <w:pPr>
        <w:pStyle w:val="3-ParagraphText"/>
      </w:pPr>
      <w:r w:rsidRPr="00580979">
        <w:t xml:space="preserve">The University shall designate, from time to time, one or more representatives authorized to act on the University’s behalf with respect to the Project, together with the scope of their respective authority.  Functions for which this Contract provides will be performed by the University may be delegated by the University only by written notice to the </w:t>
      </w:r>
      <w:r w:rsidR="00486BBD">
        <w:rPr>
          <w:noProof/>
        </w:rPr>
        <w:t>Contractor</w:t>
      </w:r>
      <w:r w:rsidRPr="00580979">
        <w:t xml:space="preserve"> from the University.  The </w:t>
      </w:r>
      <w:r w:rsidR="00486BBD">
        <w:rPr>
          <w:noProof/>
        </w:rPr>
        <w:t>Contractor</w:t>
      </w:r>
      <w:r w:rsidRPr="00580979">
        <w:t xml:space="preserve"> shall not be entitled to rely on directions (nor shall it be required to follow the directions) from anyone outside the scope of that person's authority as set forth in written authorization pursuant to this Contract.  Directions and decisions made by University’s Representative within their respective authority shall be binding on the University.</w:t>
      </w:r>
    </w:p>
    <w:p w14:paraId="730AD867" w14:textId="210435A3" w:rsidR="008423D0" w:rsidRPr="00545168" w:rsidRDefault="008423D0" w:rsidP="002C795B">
      <w:pPr>
        <w:pStyle w:val="3-ParagraphText"/>
      </w:pPr>
      <w:r>
        <w:t xml:space="preserve">During the term of this Contract, </w:t>
      </w:r>
      <w:r w:rsidRPr="00545168">
        <w:t xml:space="preserve">University's Representative will have the right to </w:t>
      </w:r>
      <w:r>
        <w:t xml:space="preserve">review Work </w:t>
      </w:r>
      <w:r w:rsidRPr="00545168">
        <w:t xml:space="preserve">at such intervals as deemed appropriate by the University's Representative.  However, no actions taken during such </w:t>
      </w:r>
      <w:r>
        <w:t>review</w:t>
      </w:r>
      <w:r w:rsidRPr="00545168">
        <w:t xml:space="preserve"> by University's Representative shall relieve </w:t>
      </w:r>
      <w:r w:rsidR="00486BBD">
        <w:rPr>
          <w:noProof/>
        </w:rPr>
        <w:t>Contractor</w:t>
      </w:r>
      <w:r w:rsidRPr="00545168">
        <w:t xml:space="preserve"> of its obligations as described in the Contract Documents</w:t>
      </w:r>
      <w:r>
        <w:t xml:space="preserve">. </w:t>
      </w:r>
      <w:r w:rsidRPr="00545168">
        <w:t xml:space="preserve">University's Representative will not have control over, will not be in charge of, and will not be responsible for construction means, methods, techniques, sequences, or procedures, or for safety precautions and programs in connection with the Work, since these are solely </w:t>
      </w:r>
      <w:r w:rsidR="00486BBD">
        <w:rPr>
          <w:noProof/>
        </w:rPr>
        <w:t>Contractor</w:t>
      </w:r>
      <w:r>
        <w:t>’s</w:t>
      </w:r>
      <w:r w:rsidRPr="00545168">
        <w:t xml:space="preserve"> responsibility.</w:t>
      </w:r>
    </w:p>
    <w:p w14:paraId="021CD1E5" w14:textId="25E61ED1" w:rsidR="008423D0" w:rsidRPr="00545168" w:rsidRDefault="008423D0" w:rsidP="002C795B">
      <w:pPr>
        <w:pStyle w:val="3-ParagraphText"/>
      </w:pPr>
      <w:r w:rsidRPr="00545168">
        <w:t xml:space="preserve">Except as otherwise provided in the Contract Documents or when direct communications have been specifically authorized, University and </w:t>
      </w:r>
      <w:r w:rsidR="00486BBD">
        <w:rPr>
          <w:noProof/>
        </w:rPr>
        <w:t>Contractor</w:t>
      </w:r>
      <w:r w:rsidRPr="00545168">
        <w:t xml:space="preserve"> shall communicate through University's Representative.  Except when direct communication has been specifically authorized in writing by University’s </w:t>
      </w:r>
      <w:r w:rsidRPr="00545168">
        <w:lastRenderedPageBreak/>
        <w:t xml:space="preserve">Representative, communications by </w:t>
      </w:r>
      <w:r w:rsidR="00486BBD">
        <w:rPr>
          <w:noProof/>
        </w:rPr>
        <w:t>Contractor</w:t>
      </w:r>
      <w:r w:rsidRPr="00545168">
        <w:t xml:space="preserve"> with University's consultants and University's Representative's consultants shall be through University's Representative.  Communications by University and University's Representative with Subcontractors will be through </w:t>
      </w:r>
      <w:r w:rsidR="00486BBD">
        <w:rPr>
          <w:noProof/>
        </w:rPr>
        <w:t>Contractor</w:t>
      </w:r>
      <w:r w:rsidRPr="00545168">
        <w:t xml:space="preserve">.  Communications by </w:t>
      </w:r>
      <w:r w:rsidR="00486BBD">
        <w:rPr>
          <w:noProof/>
        </w:rPr>
        <w:t>Contractor</w:t>
      </w:r>
      <w:r w:rsidRPr="00545168">
        <w:t xml:space="preserve"> and Subcontractors with Separate Contractors shall be through University's Representative.  </w:t>
      </w:r>
      <w:r w:rsidR="00486BBD">
        <w:rPr>
          <w:noProof/>
        </w:rPr>
        <w:t>Contractor</w:t>
      </w:r>
      <w:r w:rsidRPr="00545168">
        <w:t xml:space="preserve"> shall not rely on oral or other non-written communications.</w:t>
      </w:r>
    </w:p>
    <w:p w14:paraId="26ACF604" w14:textId="21F4408A" w:rsidR="008423D0" w:rsidRPr="00545168" w:rsidRDefault="008423D0" w:rsidP="002C795B">
      <w:pPr>
        <w:pStyle w:val="3-ParagraphText"/>
      </w:pPr>
      <w:r w:rsidRPr="00545168">
        <w:t xml:space="preserve">Based on University's Representative's Project </w:t>
      </w:r>
      <w:r>
        <w:t>S</w:t>
      </w:r>
      <w:r w:rsidRPr="00545168">
        <w:t xml:space="preserve">ite visits and evaluations of </w:t>
      </w:r>
      <w:r w:rsidR="00486BBD">
        <w:rPr>
          <w:noProof/>
        </w:rPr>
        <w:t>Contractor</w:t>
      </w:r>
      <w:r w:rsidRPr="00545168">
        <w:t xml:space="preserve">'s Applications </w:t>
      </w:r>
      <w:r>
        <w:t>F</w:t>
      </w:r>
      <w:r w:rsidRPr="00545168">
        <w:t xml:space="preserve">or Payment, University's Representative will recommend amounts, if any, due </w:t>
      </w:r>
      <w:r w:rsidR="00486BBD">
        <w:rPr>
          <w:noProof/>
        </w:rPr>
        <w:t>Contractor</w:t>
      </w:r>
      <w:r w:rsidRPr="00545168">
        <w:t xml:space="preserve"> and will issue Certificates </w:t>
      </w:r>
      <w:r>
        <w:t>F</w:t>
      </w:r>
      <w:r w:rsidRPr="00545168">
        <w:t>or Payment in such amounts.</w:t>
      </w:r>
    </w:p>
    <w:p w14:paraId="5466B74B" w14:textId="03438F19" w:rsidR="008423D0" w:rsidRPr="00545168" w:rsidRDefault="008423D0" w:rsidP="002C795B">
      <w:pPr>
        <w:pStyle w:val="3-ParagraphText"/>
      </w:pPr>
      <w:bookmarkStart w:id="384" w:name="_Ref219818303"/>
      <w:r w:rsidRPr="00545168">
        <w:t xml:space="preserve">University's Representative will have the authority to reject the Work, or any portion thereof, which does not conform to the Contract Documents.  University's Representative will have the authority to stop the Work or any portion thereof.  Whenever University's Representative considers it necessary or advisable for implementation of the intent of the Contract Documents, University's Representative will have the authority to require additional inspection or testing of the Work in accordance with the Contract Documents, whether or not such Work is fabricated, installed, or completed.  However, no authority of University's Representative conferred by the Contract Documents nor any decision made in good faith either to exercise or not exercise such authority, will give rise to a duty or responsibility of University or University's Representative to </w:t>
      </w:r>
      <w:r w:rsidR="00486BBD">
        <w:rPr>
          <w:noProof/>
        </w:rPr>
        <w:t>Contractor</w:t>
      </w:r>
      <w:r w:rsidRPr="00545168">
        <w:t xml:space="preserve">, or any person or entity claiming under or through </w:t>
      </w:r>
      <w:r w:rsidR="00486BBD">
        <w:rPr>
          <w:noProof/>
        </w:rPr>
        <w:t>Contractor</w:t>
      </w:r>
      <w:r w:rsidRPr="00545168">
        <w:t>.</w:t>
      </w:r>
      <w:bookmarkEnd w:id="384"/>
    </w:p>
    <w:p w14:paraId="03929FCD" w14:textId="1B78AFD2" w:rsidR="008423D0" w:rsidRPr="00545168" w:rsidRDefault="008423D0" w:rsidP="002C795B">
      <w:pPr>
        <w:pStyle w:val="3-ParagraphText"/>
      </w:pPr>
      <w:r w:rsidRPr="00545168">
        <w:t xml:space="preserve">University's Representative will have the authority to conduct inspections as provided in the Contract Documents, to take Beneficial Occupancy and to determine the dates of Substantial Completion and Final Completion; will receive for review and approval any records, written warranties, and related documents required by the Contract Documents and assembled by </w:t>
      </w:r>
      <w:r w:rsidR="00486BBD">
        <w:rPr>
          <w:noProof/>
        </w:rPr>
        <w:t>Contractor</w:t>
      </w:r>
      <w:r w:rsidRPr="00545168">
        <w:t xml:space="preserve">; and will issue a final Certificate </w:t>
      </w:r>
      <w:r>
        <w:t>F</w:t>
      </w:r>
      <w:r w:rsidRPr="00545168">
        <w:t xml:space="preserve">or Payment upon </w:t>
      </w:r>
      <w:r w:rsidR="00486BBD">
        <w:rPr>
          <w:noProof/>
        </w:rPr>
        <w:t>Contractor</w:t>
      </w:r>
      <w:r w:rsidRPr="00545168">
        <w:t>'s compliance with the requirements of the Contract Documents.</w:t>
      </w:r>
    </w:p>
    <w:p w14:paraId="2B093000" w14:textId="42FFB6E7" w:rsidR="008423D0" w:rsidRDefault="008423D0" w:rsidP="002C795B">
      <w:pPr>
        <w:pStyle w:val="3-ParagraphText"/>
      </w:pPr>
      <w:r w:rsidRPr="00545168">
        <w:t xml:space="preserve">University's Representative will be, in the first instance, the interpreter of the requirements of the Contract Documents and the judge of performance thereunder by </w:t>
      </w:r>
      <w:r w:rsidR="00486BBD">
        <w:rPr>
          <w:noProof/>
        </w:rPr>
        <w:t>Contractor</w:t>
      </w:r>
      <w:r w:rsidRPr="00545168">
        <w:t xml:space="preserve">.  Should </w:t>
      </w:r>
      <w:r w:rsidR="00486BBD">
        <w:rPr>
          <w:noProof/>
        </w:rPr>
        <w:t>Contractor</w:t>
      </w:r>
      <w:r w:rsidRPr="00545168">
        <w:t xml:space="preserve"> discover any conflicts, omissions, or errors in the Contract Documents; have any questions about the interpretation or clarification of the Contract Documents; question whether Work is within the scope of the Contract Documents; then, before proceeding with the Work affected, </w:t>
      </w:r>
      <w:r w:rsidR="00486BBD">
        <w:rPr>
          <w:noProof/>
        </w:rPr>
        <w:t>Contractor</w:t>
      </w:r>
      <w:r w:rsidRPr="00545168">
        <w:t xml:space="preserve"> shall notify University's Representative in writing and request interpretation, </w:t>
      </w:r>
      <w:r>
        <w:t xml:space="preserve">or </w:t>
      </w:r>
      <w:r w:rsidRPr="00545168">
        <w:t xml:space="preserve">clarification, or furnishing of additional detailed instructions.  University's Representative's response to questions and requests for interpretations, clarifications, instructions, or decisions will be made with reasonable promptness.  Should </w:t>
      </w:r>
      <w:r w:rsidR="00486BBD">
        <w:rPr>
          <w:noProof/>
        </w:rPr>
        <w:t>Contractor</w:t>
      </w:r>
      <w:r w:rsidRPr="00545168">
        <w:t xml:space="preserve"> proceed with the Work affected before receipt of a response from University's Representative, any portion of the Work which is not done in accordance with University's Representative's interpretations, clarifications, instructions, or decisions shall be removed or replaced and </w:t>
      </w:r>
      <w:r w:rsidR="00486BBD">
        <w:rPr>
          <w:noProof/>
        </w:rPr>
        <w:t>Contractor</w:t>
      </w:r>
      <w:r w:rsidRPr="00545168">
        <w:t xml:space="preserve"> shall be responsible for all resultant losses.</w:t>
      </w:r>
    </w:p>
    <w:p w14:paraId="39ECFD1B" w14:textId="373B6DDF" w:rsidR="008423D0" w:rsidRDefault="00486BBD" w:rsidP="002C795B">
      <w:pPr>
        <w:pStyle w:val="2-ParagraphTitle"/>
      </w:pPr>
      <w:bookmarkStart w:id="385" w:name="_Toc219383383"/>
      <w:bookmarkStart w:id="386" w:name="_Ref219814336"/>
      <w:bookmarkStart w:id="387" w:name="_Ref219814357"/>
      <w:bookmarkStart w:id="388" w:name="_Ref219814365"/>
      <w:bookmarkStart w:id="389" w:name="_Ref219814637"/>
      <w:bookmarkStart w:id="390" w:name="_Ref219814736"/>
      <w:bookmarkStart w:id="391" w:name="_Ref219815126"/>
      <w:bookmarkStart w:id="392" w:name="_Ref219815145"/>
      <w:bookmarkStart w:id="393" w:name="_Ref219815158"/>
      <w:bookmarkStart w:id="394" w:name="_Ref219815165"/>
      <w:bookmarkStart w:id="395" w:name="_Toc221091863"/>
      <w:r>
        <w:rPr>
          <w:noProof/>
        </w:rPr>
        <w:t>CONTRACTOR</w:t>
      </w:r>
      <w:r w:rsidR="008423D0">
        <w:t xml:space="preserve"> CHANGE ORDER REQUESTS</w:t>
      </w:r>
      <w:bookmarkEnd w:id="385"/>
      <w:bookmarkEnd w:id="386"/>
      <w:bookmarkEnd w:id="387"/>
      <w:bookmarkEnd w:id="388"/>
      <w:bookmarkEnd w:id="389"/>
      <w:bookmarkEnd w:id="390"/>
      <w:bookmarkEnd w:id="391"/>
      <w:bookmarkEnd w:id="392"/>
      <w:bookmarkEnd w:id="393"/>
      <w:bookmarkEnd w:id="394"/>
      <w:bookmarkEnd w:id="395"/>
    </w:p>
    <w:p w14:paraId="53B6CC8C" w14:textId="67361CE3" w:rsidR="008423D0" w:rsidRDefault="00486BBD" w:rsidP="002C795B">
      <w:pPr>
        <w:pStyle w:val="3-ParagraphText"/>
      </w:pPr>
      <w:r>
        <w:rPr>
          <w:noProof/>
        </w:rPr>
        <w:t>Contractor</w:t>
      </w:r>
      <w:r w:rsidR="008423D0">
        <w:t xml:space="preserve"> may request changes to the Contract Sum and/or Contract Time for Extra Work,</w:t>
      </w:r>
      <w:r w:rsidR="008423D0" w:rsidRPr="0035478A">
        <w:rPr>
          <w:color w:val="000000"/>
        </w:rPr>
        <w:t xml:space="preserve"> </w:t>
      </w:r>
      <w:r w:rsidR="008423D0">
        <w:rPr>
          <w:color w:val="000000"/>
        </w:rPr>
        <w:t>materially differing site conditions,</w:t>
      </w:r>
      <w:r w:rsidR="008423D0">
        <w:t xml:space="preserve"> or delays to Final Completion of the Work.</w:t>
      </w:r>
    </w:p>
    <w:p w14:paraId="26D20B99" w14:textId="77777777" w:rsidR="008423D0" w:rsidRDefault="008423D0" w:rsidP="002C795B">
      <w:pPr>
        <w:pStyle w:val="3-ParagraphText"/>
      </w:pPr>
      <w:r>
        <w:t>Conditions precedent to obtaining an adjustment of the Contract Sum and/or Contract Time, payment of money, or other relief with respect to the Contract Documents, for any other reason, are:</w:t>
      </w:r>
    </w:p>
    <w:p w14:paraId="6313C645" w14:textId="1FC261C2" w:rsidR="008423D0" w:rsidRDefault="008423D0" w:rsidP="002C795B">
      <w:pPr>
        <w:pStyle w:val="4-ParagraphList"/>
      </w:pPr>
      <w:r>
        <w:t xml:space="preserve">Timely submission of a Change Order Request that meets the requirements of Articles </w:t>
      </w:r>
      <w:r w:rsidR="00B02C96">
        <w:fldChar w:fldCharType="begin"/>
      </w:r>
      <w:r w:rsidR="00B02C96">
        <w:instrText xml:space="preserve"> REF _Ref219814336 \r \h </w:instrText>
      </w:r>
      <w:r w:rsidR="00B02C96">
        <w:fldChar w:fldCharType="separate"/>
      </w:r>
      <w:r w:rsidR="00FC4EA1">
        <w:t>4.2</w:t>
      </w:r>
      <w:r w:rsidR="00B02C96">
        <w:fldChar w:fldCharType="end"/>
      </w:r>
      <w:r w:rsidR="00B02C96">
        <w:fldChar w:fldCharType="begin"/>
      </w:r>
      <w:r w:rsidR="00B02C96">
        <w:instrText xml:space="preserve"> REF _Ref219814327 \r \h </w:instrText>
      </w:r>
      <w:r w:rsidR="00B02C96">
        <w:fldChar w:fldCharType="separate"/>
      </w:r>
      <w:r w:rsidR="00FC4EA1">
        <w:t>.3.1</w:t>
      </w:r>
      <w:r w:rsidR="00B02C96">
        <w:fldChar w:fldCharType="end"/>
      </w:r>
      <w:r>
        <w:t xml:space="preserve"> and </w:t>
      </w:r>
      <w:r w:rsidR="00B02C96">
        <w:fldChar w:fldCharType="begin"/>
      </w:r>
      <w:r w:rsidR="00B02C96">
        <w:instrText xml:space="preserve"> REF _Ref219814365 \r \h </w:instrText>
      </w:r>
      <w:r w:rsidR="00B02C96">
        <w:fldChar w:fldCharType="separate"/>
      </w:r>
      <w:r w:rsidR="00FC4EA1">
        <w:t>4.2</w:t>
      </w:r>
      <w:r w:rsidR="00B02C96">
        <w:fldChar w:fldCharType="end"/>
      </w:r>
      <w:r w:rsidR="00B02C96">
        <w:fldChar w:fldCharType="begin"/>
      </w:r>
      <w:r w:rsidR="00B02C96">
        <w:instrText xml:space="preserve"> REF _Ref219814374 \r \h </w:instrText>
      </w:r>
      <w:r w:rsidR="00B02C96">
        <w:fldChar w:fldCharType="separate"/>
      </w:r>
      <w:r w:rsidR="00FC4EA1">
        <w:t>.3.2</w:t>
      </w:r>
      <w:r w:rsidR="00B02C96">
        <w:fldChar w:fldCharType="end"/>
      </w:r>
      <w:r>
        <w:t xml:space="preserve"> below; and</w:t>
      </w:r>
    </w:p>
    <w:p w14:paraId="08AA2F2B" w14:textId="5208F914" w:rsidR="008423D0" w:rsidRDefault="008423D0" w:rsidP="002C795B">
      <w:pPr>
        <w:pStyle w:val="4-ParagraphList"/>
      </w:pPr>
      <w:r>
        <w:t xml:space="preserve">If requested, timely submission of additional information requested by the University’s Representative pursuant to Article </w:t>
      </w:r>
      <w:r w:rsidR="00B02C96">
        <w:fldChar w:fldCharType="begin"/>
      </w:r>
      <w:r w:rsidR="00B02C96">
        <w:instrText xml:space="preserve"> REF _Ref219814357 \r \h </w:instrText>
      </w:r>
      <w:r w:rsidR="00B02C96">
        <w:fldChar w:fldCharType="separate"/>
      </w:r>
      <w:r w:rsidR="00FC4EA1">
        <w:t>4.2</w:t>
      </w:r>
      <w:r w:rsidR="00B02C96">
        <w:fldChar w:fldCharType="end"/>
      </w:r>
      <w:r w:rsidR="00B02C96">
        <w:fldChar w:fldCharType="begin"/>
      </w:r>
      <w:r w:rsidR="00B02C96">
        <w:instrText xml:space="preserve"> REF _Ref219814380 \r \h </w:instrText>
      </w:r>
      <w:r w:rsidR="00B02C96">
        <w:fldChar w:fldCharType="separate"/>
      </w:r>
      <w:r w:rsidR="00FC4EA1">
        <w:t>.3.3</w:t>
      </w:r>
      <w:r w:rsidR="00B02C96">
        <w:fldChar w:fldCharType="end"/>
      </w:r>
      <w:r>
        <w:t xml:space="preserve"> below.</w:t>
      </w:r>
    </w:p>
    <w:p w14:paraId="03E03FE5" w14:textId="77777777" w:rsidR="008423D0" w:rsidRDefault="008423D0" w:rsidP="002C795B">
      <w:pPr>
        <w:pStyle w:val="3-ParagraphText"/>
      </w:pPr>
      <w:bookmarkStart w:id="396" w:name="_Ref219814512"/>
      <w:r>
        <w:t>Change Order Request.</w:t>
      </w:r>
      <w:bookmarkEnd w:id="396"/>
    </w:p>
    <w:p w14:paraId="4CFFDB4E" w14:textId="50DC1CC4" w:rsidR="008423D0" w:rsidRPr="006B71CE" w:rsidRDefault="008423D0" w:rsidP="002C795B">
      <w:pPr>
        <w:pStyle w:val="4-ParagraphList"/>
      </w:pPr>
      <w:bookmarkStart w:id="397" w:name="_Ref219814327"/>
      <w:r>
        <w:t xml:space="preserve">A Change Order Request will be deemed timely submitted if, and only if, it is submitted within 7 days of the date the </w:t>
      </w:r>
      <w:r w:rsidR="00486BBD">
        <w:rPr>
          <w:noProof/>
        </w:rPr>
        <w:t>Contractor</w:t>
      </w:r>
      <w:r>
        <w:t xml:space="preserve"> discovers, or reasonably should discover the circumstances giving rise to the Change Order Request, unless additional time is allowed in writing by University’s Representative for submission of the Change Order Request</w:t>
      </w:r>
      <w:r w:rsidRPr="006B71CE">
        <w:t>, provided that if:</w:t>
      </w:r>
      <w:bookmarkEnd w:id="397"/>
    </w:p>
    <w:p w14:paraId="0E8D1223" w14:textId="77777777" w:rsidR="008423D0" w:rsidRPr="006B71CE" w:rsidRDefault="008423D0" w:rsidP="002C795B">
      <w:pPr>
        <w:pStyle w:val="5-ParagraphSublist"/>
      </w:pPr>
      <w:r>
        <w:t>T</w:t>
      </w:r>
      <w:r w:rsidRPr="006B71CE">
        <w:t>he Change Order Request includes compensation sought by a Subcontractor; AND</w:t>
      </w:r>
    </w:p>
    <w:p w14:paraId="54FD712D" w14:textId="476C69FA" w:rsidR="008423D0" w:rsidRDefault="008423D0" w:rsidP="002C795B">
      <w:pPr>
        <w:pStyle w:val="5-ParagraphSublist"/>
      </w:pPr>
      <w:r>
        <w:lastRenderedPageBreak/>
        <w:t>T</w:t>
      </w:r>
      <w:r w:rsidRPr="006B71CE">
        <w:t xml:space="preserve">he </w:t>
      </w:r>
      <w:r w:rsidR="00486BBD">
        <w:rPr>
          <w:noProof/>
        </w:rPr>
        <w:t>Contractor</w:t>
      </w:r>
      <w:r w:rsidRPr="006B71CE">
        <w:t xml:space="preserve"> requests in writing to the University’s Representative, within the 7-day time period, additional time to permit </w:t>
      </w:r>
      <w:r w:rsidR="00486BBD">
        <w:rPr>
          <w:noProof/>
        </w:rPr>
        <w:t>Contractor</w:t>
      </w:r>
      <w:r w:rsidRPr="006B71CE">
        <w:t xml:space="preserve"> to conduct an appropriate review of the Subcontractor Change Order Request, </w:t>
      </w:r>
      <w:r>
        <w:t xml:space="preserve">then </w:t>
      </w:r>
      <w:r w:rsidRPr="006B71CE">
        <w:t>the time period for submission of the actual Change Order Request shall be extended by the number of days specified in writing by the University’s Representative.</w:t>
      </w:r>
    </w:p>
    <w:p w14:paraId="19EBA87C" w14:textId="17B36763" w:rsidR="008423D0" w:rsidRDefault="008423D0" w:rsidP="002C795B">
      <w:pPr>
        <w:pStyle w:val="4-ParagraphList"/>
      </w:pPr>
      <w:bookmarkStart w:id="398" w:name="_Ref219814374"/>
      <w:r>
        <w:t xml:space="preserve">Change Order Request must state that it is a Change Order Request, state and justify the reason for the request, and specify the amount of any requested adjustment of the Contract Sum, Contract Time, and/or other monetary relief.  If the </w:t>
      </w:r>
      <w:r w:rsidR="00486BBD">
        <w:rPr>
          <w:noProof/>
        </w:rPr>
        <w:t>Contractor</w:t>
      </w:r>
      <w:r>
        <w:t xml:space="preserve"> requests an adjustment to the Contract Sum or other monetary relief, the </w:t>
      </w:r>
      <w:r w:rsidR="00486BBD">
        <w:rPr>
          <w:noProof/>
        </w:rPr>
        <w:t>Contractor</w:t>
      </w:r>
      <w:r>
        <w:t xml:space="preserve"> shall submit the following with the Change Order Request:</w:t>
      </w:r>
      <w:bookmarkEnd w:id="398"/>
    </w:p>
    <w:p w14:paraId="00AB6E6C" w14:textId="77777777" w:rsidR="008423D0" w:rsidRDefault="008423D0" w:rsidP="002C795B">
      <w:pPr>
        <w:pStyle w:val="5-ParagraphSublist"/>
      </w:pPr>
      <w:r>
        <w:t xml:space="preserve">A completed Cost Proposal in the form contained in the Exhibits meeting the requirements of Article 7 </w:t>
      </w:r>
      <w:r>
        <w:rPr>
          <w:color w:val="000000"/>
        </w:rPr>
        <w:t>of the General Conditions</w:t>
      </w:r>
      <w:r>
        <w:t xml:space="preserve">; OR </w:t>
      </w:r>
    </w:p>
    <w:p w14:paraId="4BB7E2C0" w14:textId="4DC7DB51" w:rsidR="008423D0" w:rsidRDefault="008423D0" w:rsidP="002C795B">
      <w:pPr>
        <w:pStyle w:val="5-ParagraphSublist"/>
      </w:pPr>
      <w:r>
        <w:t xml:space="preserve">A partial Cost Proposal and a declaration of what required information is not then known to </w:t>
      </w:r>
      <w:r w:rsidR="00486BBD">
        <w:rPr>
          <w:noProof/>
        </w:rPr>
        <w:t>Contractor</w:t>
      </w:r>
      <w:r>
        <w:t xml:space="preserve">.   If </w:t>
      </w:r>
      <w:r w:rsidR="00486BBD">
        <w:rPr>
          <w:noProof/>
        </w:rPr>
        <w:t>Contractor</w:t>
      </w:r>
      <w:r>
        <w:t xml:space="preserve"> failed to submit a completed Cost Proposal with the Change Order Request, </w:t>
      </w:r>
      <w:r w:rsidR="00486BBD">
        <w:rPr>
          <w:noProof/>
        </w:rPr>
        <w:t>Contractor</w:t>
      </w:r>
      <w:r>
        <w:t xml:space="preserve"> shall submit a completed Cost Proposal meeting the requirements of Article 7 within 7 days of the date the </w:t>
      </w:r>
      <w:r w:rsidR="00486BBD">
        <w:rPr>
          <w:noProof/>
        </w:rPr>
        <w:t>Contractor</w:t>
      </w:r>
      <w:r>
        <w:t xml:space="preserve"> submitted the Change Order Request unless additional time is allowed by the University’s Representative.</w:t>
      </w:r>
    </w:p>
    <w:p w14:paraId="6882BE75" w14:textId="2D2EC472" w:rsidR="008423D0" w:rsidRDefault="008423D0" w:rsidP="002C795B">
      <w:pPr>
        <w:pStyle w:val="4-ParagraphList"/>
      </w:pPr>
      <w:bookmarkStart w:id="399" w:name="_Ref219814380"/>
      <w:r>
        <w:t xml:space="preserve">Upon request of University's Representative, </w:t>
      </w:r>
      <w:r w:rsidR="00486BBD">
        <w:rPr>
          <w:noProof/>
        </w:rPr>
        <w:t>Contractor</w:t>
      </w:r>
      <w:r>
        <w:t xml:space="preserve"> shall submit such additional information as may be requested by University's Representative for the purpose of evaluating the Change Order Request. Such additional information may include:</w:t>
      </w:r>
      <w:bookmarkEnd w:id="399"/>
    </w:p>
    <w:p w14:paraId="7AD18A95" w14:textId="2104DB7F" w:rsidR="008423D0" w:rsidRDefault="008423D0" w:rsidP="002C795B">
      <w:pPr>
        <w:pStyle w:val="5-ParagraphSublist"/>
      </w:pPr>
      <w:r>
        <w:t xml:space="preserve">If </w:t>
      </w:r>
      <w:r w:rsidR="00486BBD">
        <w:rPr>
          <w:noProof/>
        </w:rPr>
        <w:t>Contractor</w:t>
      </w:r>
      <w:r>
        <w:t xml:space="preserve"> seeks an adjustment of the Contract Sum</w:t>
      </w:r>
      <w:r w:rsidRPr="005C7943">
        <w:t xml:space="preserve"> </w:t>
      </w:r>
      <w:r>
        <w:t>or other monetary relief, actual cost records for any changed or extra costs (including without limitation, payroll records, material and rental invoices and the like), shall be submitted by the deadline established by the University’s Representative, who may require such actual cost records to be submitted and reviewed, on a daily basis, by the University’s Representative and/or representatives of the University’s Representative.</w:t>
      </w:r>
    </w:p>
    <w:p w14:paraId="53BE6E8A" w14:textId="3B26E92F" w:rsidR="008423D0" w:rsidRPr="002920C3" w:rsidRDefault="008423D0" w:rsidP="002C795B">
      <w:pPr>
        <w:pStyle w:val="5-ParagraphSublist"/>
      </w:pPr>
      <w:r>
        <w:t xml:space="preserve">If </w:t>
      </w:r>
      <w:r w:rsidR="00486BBD">
        <w:rPr>
          <w:noProof/>
        </w:rPr>
        <w:t>Contractor</w:t>
      </w:r>
      <w:r>
        <w:t xml:space="preserve"> seeks an adjustment of the Contract Time, written documentation demonstrating </w:t>
      </w:r>
      <w:r w:rsidR="00486BBD">
        <w:rPr>
          <w:noProof/>
        </w:rPr>
        <w:t>Contractor</w:t>
      </w:r>
      <w:r>
        <w:t xml:space="preserve">'s entitlement to a time extension under Article 8.4, which shall be submitted within 15 days of the date </w:t>
      </w:r>
      <w:r w:rsidRPr="002920C3">
        <w:t>requested</w:t>
      </w:r>
      <w:r>
        <w:t xml:space="preserve"> unless the University’s Representative requires an earlier submission</w:t>
      </w:r>
      <w:r w:rsidRPr="002920C3">
        <w:t xml:space="preserve">.  If requested, </w:t>
      </w:r>
      <w:r w:rsidR="00486BBD">
        <w:rPr>
          <w:noProof/>
        </w:rPr>
        <w:t>Contractor</w:t>
      </w:r>
      <w:r w:rsidRPr="002920C3">
        <w:t xml:space="preserve"> may submit a fragnet in support of its request for a time extension.  The University may, but is not obligated to, grant a time extension on the basis of a fragnet alone which, by its nature, is not a complete schedule analysis.  If deemed appropriate by University</w:t>
      </w:r>
      <w:r>
        <w:t>’s</w:t>
      </w:r>
      <w:r w:rsidRPr="002920C3">
        <w:t xml:space="preserve"> Representative, </w:t>
      </w:r>
      <w:r w:rsidR="00486BBD">
        <w:rPr>
          <w:noProof/>
        </w:rPr>
        <w:t>Contractor</w:t>
      </w:r>
      <w:r w:rsidRPr="002920C3">
        <w:t xml:space="preserve"> shall submit a more detailed schedule analysis in support of its request for a time extension.</w:t>
      </w:r>
    </w:p>
    <w:p w14:paraId="4BA37A13" w14:textId="626A92E3" w:rsidR="008423D0" w:rsidRDefault="008423D0" w:rsidP="002C795B">
      <w:pPr>
        <w:pStyle w:val="5-ParagraphSublist"/>
      </w:pPr>
      <w:r w:rsidRPr="002920C3">
        <w:t xml:space="preserve">If </w:t>
      </w:r>
      <w:r w:rsidR="00486BBD">
        <w:rPr>
          <w:noProof/>
        </w:rPr>
        <w:t>Contractor</w:t>
      </w:r>
      <w:r w:rsidRPr="002920C3">
        <w:t xml:space="preserve"> seeks an adjustment of the Contract Sum or other monetary relief for delay, written documentation demonstrating </w:t>
      </w:r>
      <w:r w:rsidR="00486BBD">
        <w:rPr>
          <w:noProof/>
        </w:rPr>
        <w:t>Contractor</w:t>
      </w:r>
      <w:r w:rsidRPr="002920C3">
        <w:t>'s entitlement to such an</w:t>
      </w:r>
      <w:r>
        <w:t xml:space="preserve"> adjustment under Article 7.3.</w:t>
      </w:r>
      <w:r w:rsidR="001C1AE4">
        <w:t>8</w:t>
      </w:r>
      <w:r w:rsidRPr="00100CF9">
        <w:rPr>
          <w:color w:val="000000"/>
        </w:rPr>
        <w:t xml:space="preserve"> </w:t>
      </w:r>
      <w:r>
        <w:rPr>
          <w:color w:val="000000"/>
        </w:rPr>
        <w:t>of the General Conditions</w:t>
      </w:r>
      <w:r>
        <w:t>, which shall be submitted within 15 days of the date requested.</w:t>
      </w:r>
    </w:p>
    <w:p w14:paraId="598F11DA" w14:textId="77777777" w:rsidR="008423D0" w:rsidRDefault="008423D0" w:rsidP="002C795B">
      <w:pPr>
        <w:pStyle w:val="5-ParagraphSublist"/>
      </w:pPr>
      <w:r>
        <w:t>Any other information requested by the University’s Representative for the purpose of evaluating the Change Order Request, which shall be submitted by the deadline established by the University’s Representative.</w:t>
      </w:r>
    </w:p>
    <w:p w14:paraId="60ACC810" w14:textId="348D3B4F" w:rsidR="008423D0" w:rsidRDefault="008423D0" w:rsidP="002C795B">
      <w:pPr>
        <w:pStyle w:val="3-ParagraphText"/>
      </w:pPr>
      <w:bookmarkStart w:id="400" w:name="_Ref219814438"/>
      <w:r>
        <w:t xml:space="preserve">University's Representative will make a decision on a Change Order Request, </w:t>
      </w:r>
      <w:r w:rsidRPr="00491A9C">
        <w:t xml:space="preserve">within </w:t>
      </w:r>
      <w:r>
        <w:t>a reasonable time,</w:t>
      </w:r>
      <w:r w:rsidRPr="00491A9C">
        <w:t xml:space="preserve"> after receipt </w:t>
      </w:r>
      <w:r>
        <w:t xml:space="preserve">of a Change Order Request.  </w:t>
      </w:r>
      <w:r w:rsidRPr="002E6AD9">
        <w:t xml:space="preserve">In the event the Change Order Request is submitted pursuant to Article </w:t>
      </w:r>
      <w:r w:rsidR="00B02C96">
        <w:fldChar w:fldCharType="begin"/>
      </w:r>
      <w:r w:rsidR="00B02C96">
        <w:instrText xml:space="preserve"> REF _Ref219814407 \r \h </w:instrText>
      </w:r>
      <w:r w:rsidR="00B02C96">
        <w:fldChar w:fldCharType="separate"/>
      </w:r>
      <w:r w:rsidR="00FC4EA1">
        <w:t>7.3</w:t>
      </w:r>
      <w:r w:rsidR="00B02C96">
        <w:fldChar w:fldCharType="end"/>
      </w:r>
      <w:r w:rsidRPr="002E6AD9">
        <w:t xml:space="preserve"> the University’s Representative shall promptly review and accept or reject it within thirty (30) days.</w:t>
      </w:r>
      <w:r>
        <w:t xml:space="preserve">  </w:t>
      </w:r>
      <w:r w:rsidRPr="00491A9C">
        <w:t>A final decision is any decision on a Change Order Request which states that it is final</w:t>
      </w:r>
      <w:r>
        <w:t xml:space="preserve">.  If University's Representative issues a final decision denying a Change Order Request in whole or in part, </w:t>
      </w:r>
      <w:r w:rsidR="00486BBD">
        <w:rPr>
          <w:noProof/>
        </w:rPr>
        <w:t>Contractor</w:t>
      </w:r>
      <w:r>
        <w:t xml:space="preserve"> may contest the decision by filing a timely Claim under the procedures specified in Article </w:t>
      </w:r>
      <w:r w:rsidR="00B02C96">
        <w:fldChar w:fldCharType="begin"/>
      </w:r>
      <w:r w:rsidR="00B02C96">
        <w:instrText xml:space="preserve"> REF _Ref219814421 \r \h </w:instrText>
      </w:r>
      <w:r w:rsidR="00B02C96">
        <w:fldChar w:fldCharType="separate"/>
      </w:r>
      <w:r w:rsidR="00FC4EA1">
        <w:t>4.3</w:t>
      </w:r>
      <w:r w:rsidR="00B02C96">
        <w:fldChar w:fldCharType="end"/>
      </w:r>
      <w:r>
        <w:t xml:space="preserve"> below.</w:t>
      </w:r>
      <w:bookmarkEnd w:id="400"/>
    </w:p>
    <w:p w14:paraId="5F83EEEB" w14:textId="274A5E39" w:rsidR="008423D0" w:rsidRPr="00545168" w:rsidRDefault="00486BBD" w:rsidP="002C795B">
      <w:pPr>
        <w:pStyle w:val="3-ParagraphText"/>
      </w:pPr>
      <w:bookmarkStart w:id="401" w:name="_Ref219814494"/>
      <w:r>
        <w:rPr>
          <w:noProof/>
        </w:rPr>
        <w:t>Contractor</w:t>
      </w:r>
      <w:r w:rsidR="008423D0" w:rsidRPr="00491A9C">
        <w:t xml:space="preserve"> may </w:t>
      </w:r>
      <w:r w:rsidR="008423D0">
        <w:t xml:space="preserve">file a written </w:t>
      </w:r>
      <w:r w:rsidR="008423D0" w:rsidRPr="00491A9C">
        <w:t xml:space="preserve">demand </w:t>
      </w:r>
      <w:r w:rsidR="008423D0">
        <w:t xml:space="preserve">for a final </w:t>
      </w:r>
      <w:r w:rsidR="008423D0" w:rsidRPr="00491A9C">
        <w:t>decision by University’s Representative on all or part of a</w:t>
      </w:r>
      <w:r w:rsidR="008423D0">
        <w:t>ny</w:t>
      </w:r>
      <w:r w:rsidR="008423D0" w:rsidRPr="00491A9C">
        <w:t xml:space="preserve"> Change Order Request</w:t>
      </w:r>
      <w:r w:rsidR="008423D0">
        <w:t xml:space="preserve"> as to which the University’s Representative has not previously issued a final decision pursuant to Article </w:t>
      </w:r>
      <w:r w:rsidR="00B02C96">
        <w:fldChar w:fldCharType="begin"/>
      </w:r>
      <w:r w:rsidR="00B02C96">
        <w:instrText xml:space="preserve"> REF _Ref219814438 \r \h </w:instrText>
      </w:r>
      <w:r w:rsidR="00B02C96">
        <w:fldChar w:fldCharType="separate"/>
      </w:r>
      <w:r w:rsidR="00FC4EA1">
        <w:t>4.2.4</w:t>
      </w:r>
      <w:r w:rsidR="00B02C96">
        <w:fldChar w:fldCharType="end"/>
      </w:r>
      <w:r w:rsidR="008423D0">
        <w:t xml:space="preserve"> above; such written demand may not be made earlier than the 30th day after submission of the Change Order Request.  Within 30 days of receipt of the demand, University’s Representative will issue a final decision on the Change Order Request.  The University’s Representative’s failure to </w:t>
      </w:r>
      <w:r w:rsidR="008423D0" w:rsidRPr="00491A9C">
        <w:t xml:space="preserve">issue a decision </w:t>
      </w:r>
      <w:r w:rsidR="008423D0" w:rsidRPr="00AC4FD1">
        <w:t>within the 30-day period shall be treated as the issuance, on the last day of the 30-day period, of a final decision to deny the Change Order Request in its entirety.</w:t>
      </w:r>
      <w:bookmarkEnd w:id="401"/>
      <w:r w:rsidR="008423D0" w:rsidRPr="00AC4FD1">
        <w:t xml:space="preserve"> </w:t>
      </w:r>
    </w:p>
    <w:p w14:paraId="292876DE" w14:textId="77777777" w:rsidR="008423D0" w:rsidRDefault="008423D0" w:rsidP="002C795B">
      <w:pPr>
        <w:pStyle w:val="2-ParagraphTitle"/>
      </w:pPr>
      <w:bookmarkStart w:id="402" w:name="_Toc219383385"/>
      <w:bookmarkStart w:id="403" w:name="_Ref219812714"/>
      <w:bookmarkStart w:id="404" w:name="_Ref219814421"/>
      <w:bookmarkStart w:id="405" w:name="_Ref219814652"/>
      <w:bookmarkStart w:id="406" w:name="_Ref219814757"/>
      <w:bookmarkStart w:id="407" w:name="_Ref219818268"/>
      <w:bookmarkStart w:id="408" w:name="_Toc221091864"/>
      <w:r>
        <w:t>CLAIMS</w:t>
      </w:r>
      <w:bookmarkEnd w:id="402"/>
      <w:bookmarkEnd w:id="403"/>
      <w:bookmarkEnd w:id="404"/>
      <w:bookmarkEnd w:id="405"/>
      <w:bookmarkEnd w:id="406"/>
      <w:bookmarkEnd w:id="407"/>
      <w:bookmarkEnd w:id="408"/>
    </w:p>
    <w:p w14:paraId="1064EB08" w14:textId="09B056C3" w:rsidR="008423D0" w:rsidRDefault="008423D0" w:rsidP="002C795B">
      <w:pPr>
        <w:pStyle w:val="3-ParagraphText"/>
      </w:pPr>
      <w:r>
        <w:lastRenderedPageBreak/>
        <w:t xml:space="preserve">The term </w:t>
      </w:r>
      <w:r>
        <w:rPr>
          <w:rStyle w:val="Quotes"/>
        </w:rPr>
        <w:t>“Claim</w:t>
      </w:r>
      <w:r>
        <w:t xml:space="preserve">” means a written demand or assertion by </w:t>
      </w:r>
      <w:r w:rsidR="00486BBD">
        <w:rPr>
          <w:noProof/>
        </w:rPr>
        <w:t>Contractor</w:t>
      </w:r>
      <w:r>
        <w:t xml:space="preserve"> seeking an adjustment or interpretation of the terms of the Contract Documents, payment of money, extension of time, or other relief with respect to the Contract Documents, including a determination of disputes or matters in question between University and </w:t>
      </w:r>
      <w:r w:rsidR="00486BBD">
        <w:rPr>
          <w:noProof/>
        </w:rPr>
        <w:t>Contractor</w:t>
      </w:r>
      <w:r>
        <w:t xml:space="preserve"> arising out of or related to the Contract Documents or the performance of the Work. However, the term "Claim" shall not include, and the Claims procedures provided under this Article 4, shall not apply to the following:</w:t>
      </w:r>
    </w:p>
    <w:p w14:paraId="0A995738" w14:textId="77777777" w:rsidR="008423D0" w:rsidRDefault="008423D0" w:rsidP="002C795B">
      <w:pPr>
        <w:pStyle w:val="4-ParagraphList"/>
      </w:pPr>
      <w:r>
        <w:t>Claims respecting penalties for forfeitures prescribed by statute or regulation that a government agency is specifically authorized to administer, settle, or determine.</w:t>
      </w:r>
    </w:p>
    <w:p w14:paraId="37B3B37F" w14:textId="77777777" w:rsidR="008423D0" w:rsidRDefault="008423D0" w:rsidP="002C795B">
      <w:pPr>
        <w:pStyle w:val="4-ParagraphList"/>
      </w:pPr>
      <w:r>
        <w:t>Claims respecting personal injury, death, reimbursement, or other compensation arising out of, or resulting from, liability for personal injury or death.</w:t>
      </w:r>
    </w:p>
    <w:p w14:paraId="03F9D2CD" w14:textId="23380D33" w:rsidR="008423D0" w:rsidRDefault="008423D0" w:rsidP="002C795B">
      <w:pPr>
        <w:pStyle w:val="4-ParagraphList"/>
      </w:pPr>
      <w:r>
        <w:t xml:space="preserve">Claims by University, except as set forth in Articles </w:t>
      </w:r>
      <w:r w:rsidR="00B02C96">
        <w:fldChar w:fldCharType="begin"/>
      </w:r>
      <w:r w:rsidR="00B02C96">
        <w:instrText xml:space="preserve"> REF _Ref219814453 \r \h </w:instrText>
      </w:r>
      <w:r w:rsidR="00B02C96">
        <w:fldChar w:fldCharType="separate"/>
      </w:r>
      <w:r w:rsidR="00FC4EA1">
        <w:t>4.4</w:t>
      </w:r>
      <w:r w:rsidR="00B02C96">
        <w:fldChar w:fldCharType="end"/>
      </w:r>
      <w:r>
        <w:t xml:space="preserve">, </w:t>
      </w:r>
      <w:r w:rsidR="00B02C96">
        <w:fldChar w:fldCharType="begin"/>
      </w:r>
      <w:r w:rsidR="00B02C96">
        <w:instrText xml:space="preserve"> REF _Ref219814461 \r \h </w:instrText>
      </w:r>
      <w:r w:rsidR="00B02C96">
        <w:fldChar w:fldCharType="separate"/>
      </w:r>
      <w:r w:rsidR="00FC4EA1">
        <w:t>4.5</w:t>
      </w:r>
      <w:r w:rsidR="00B02C96">
        <w:fldChar w:fldCharType="end"/>
      </w:r>
      <w:r>
        <w:t xml:space="preserve">, and </w:t>
      </w:r>
      <w:r w:rsidR="00B02C96">
        <w:fldChar w:fldCharType="begin"/>
      </w:r>
      <w:r w:rsidR="00B02C96">
        <w:instrText xml:space="preserve"> REF _Ref219814469 \r \h </w:instrText>
      </w:r>
      <w:r w:rsidR="00B02C96">
        <w:fldChar w:fldCharType="separate"/>
      </w:r>
      <w:r w:rsidR="00FC4EA1">
        <w:t>4.6</w:t>
      </w:r>
      <w:r w:rsidR="00B02C96">
        <w:fldChar w:fldCharType="end"/>
      </w:r>
      <w:r>
        <w:t xml:space="preserve">. of the </w:t>
      </w:r>
      <w:r>
        <w:rPr>
          <w:color w:val="000000"/>
        </w:rPr>
        <w:t>General Conditions</w:t>
      </w:r>
      <w:r>
        <w:t>.</w:t>
      </w:r>
    </w:p>
    <w:p w14:paraId="2218B6C6" w14:textId="77777777" w:rsidR="008423D0" w:rsidRDefault="008423D0" w:rsidP="002C795B">
      <w:pPr>
        <w:pStyle w:val="4-ParagraphList"/>
      </w:pPr>
      <w:r>
        <w:t>Claims respecting stop payment notices.</w:t>
      </w:r>
    </w:p>
    <w:p w14:paraId="15E35C78" w14:textId="3CF4D712" w:rsidR="008423D0" w:rsidRDefault="008423D0" w:rsidP="002C795B">
      <w:pPr>
        <w:pStyle w:val="3-ParagraphText"/>
      </w:pPr>
      <w:bookmarkStart w:id="409" w:name="_Ref219814613"/>
      <w:r>
        <w:t xml:space="preserve">A Claim arises upon the issuance of a written final decision denying in whole or in part </w:t>
      </w:r>
      <w:r w:rsidR="00486BBD">
        <w:rPr>
          <w:noProof/>
        </w:rPr>
        <w:t>Contractor</w:t>
      </w:r>
      <w:r>
        <w:t xml:space="preserve">'s Change Order Request </w:t>
      </w:r>
      <w:r>
        <w:rPr>
          <w:color w:val="000000"/>
        </w:rPr>
        <w:t xml:space="preserve">pursuant to Articles </w:t>
      </w:r>
      <w:r w:rsidR="00B02C96">
        <w:rPr>
          <w:color w:val="000000"/>
        </w:rPr>
        <w:fldChar w:fldCharType="begin"/>
      </w:r>
      <w:r w:rsidR="00B02C96">
        <w:rPr>
          <w:color w:val="000000"/>
        </w:rPr>
        <w:instrText xml:space="preserve"> REF _Ref219814438 \r \h </w:instrText>
      </w:r>
      <w:r w:rsidR="00B02C96">
        <w:rPr>
          <w:color w:val="000000"/>
        </w:rPr>
      </w:r>
      <w:r w:rsidR="00B02C96">
        <w:rPr>
          <w:color w:val="000000"/>
        </w:rPr>
        <w:fldChar w:fldCharType="separate"/>
      </w:r>
      <w:r w:rsidR="00FC4EA1">
        <w:rPr>
          <w:color w:val="000000"/>
        </w:rPr>
        <w:t>4.2.4</w:t>
      </w:r>
      <w:r w:rsidR="00B02C96">
        <w:rPr>
          <w:color w:val="000000"/>
        </w:rPr>
        <w:fldChar w:fldCharType="end"/>
      </w:r>
      <w:r>
        <w:rPr>
          <w:color w:val="000000"/>
        </w:rPr>
        <w:t xml:space="preserve"> and </w:t>
      </w:r>
      <w:r w:rsidR="00B02C96">
        <w:rPr>
          <w:color w:val="000000"/>
        </w:rPr>
        <w:fldChar w:fldCharType="begin"/>
      </w:r>
      <w:r w:rsidR="00B02C96">
        <w:rPr>
          <w:color w:val="000000"/>
        </w:rPr>
        <w:instrText xml:space="preserve"> REF _Ref219814494 \r \h </w:instrText>
      </w:r>
      <w:r w:rsidR="00B02C96">
        <w:rPr>
          <w:color w:val="000000"/>
        </w:rPr>
      </w:r>
      <w:r w:rsidR="00B02C96">
        <w:rPr>
          <w:color w:val="000000"/>
        </w:rPr>
        <w:fldChar w:fldCharType="separate"/>
      </w:r>
      <w:r w:rsidR="00FC4EA1">
        <w:rPr>
          <w:color w:val="000000"/>
        </w:rPr>
        <w:t>4.2.5</w:t>
      </w:r>
      <w:r w:rsidR="00B02C96">
        <w:rPr>
          <w:color w:val="000000"/>
        </w:rPr>
        <w:fldChar w:fldCharType="end"/>
      </w:r>
      <w:r>
        <w:rPr>
          <w:color w:val="000000"/>
        </w:rPr>
        <w:t xml:space="preserve"> above</w:t>
      </w:r>
      <w:r>
        <w:t>.</w:t>
      </w:r>
      <w:bookmarkEnd w:id="409"/>
      <w:r>
        <w:t xml:space="preserve">  </w:t>
      </w:r>
    </w:p>
    <w:p w14:paraId="4E5F1393" w14:textId="77777777" w:rsidR="008423D0" w:rsidRDefault="008423D0" w:rsidP="002C795B">
      <w:pPr>
        <w:pStyle w:val="3-ParagraphText"/>
      </w:pPr>
      <w:bookmarkStart w:id="410" w:name="_Ref219814624"/>
      <w:r>
        <w:t>A Claim must include the following:</w:t>
      </w:r>
      <w:bookmarkEnd w:id="410"/>
    </w:p>
    <w:p w14:paraId="307EE025" w14:textId="4891EE1D" w:rsidR="008423D0" w:rsidRDefault="008423D0" w:rsidP="002C795B">
      <w:pPr>
        <w:pStyle w:val="4-ParagraphList"/>
      </w:pPr>
      <w:r>
        <w:t xml:space="preserve">A statement that it is a Claim and a request for a decision pursuant to Article </w:t>
      </w:r>
      <w:r w:rsidR="00B02C96">
        <w:fldChar w:fldCharType="begin"/>
      </w:r>
      <w:r w:rsidR="00B02C96">
        <w:instrText xml:space="preserve"> REF _Ref219814501 \r \h </w:instrText>
      </w:r>
      <w:r w:rsidR="00B02C96">
        <w:fldChar w:fldCharType="separate"/>
      </w:r>
      <w:r w:rsidR="00FC4EA1">
        <w:t>4.4</w:t>
      </w:r>
      <w:r w:rsidR="00B02C96">
        <w:fldChar w:fldCharType="end"/>
      </w:r>
      <w:r>
        <w:t xml:space="preserve"> </w:t>
      </w:r>
      <w:r>
        <w:rPr>
          <w:color w:val="000000"/>
        </w:rPr>
        <w:t>of the General Conditions</w:t>
      </w:r>
      <w:r>
        <w:t>.</w:t>
      </w:r>
    </w:p>
    <w:p w14:paraId="0E69BAF2" w14:textId="77777777" w:rsidR="008423D0" w:rsidRDefault="008423D0" w:rsidP="002C795B">
      <w:pPr>
        <w:pStyle w:val="4-ParagraphList"/>
      </w:pPr>
      <w:r>
        <w:t>A detailed factual narrative of events fully describing the nature and circumstances giving rise to the Claim, including but not limited to, necessary dates, locations, and items of work affected.</w:t>
      </w:r>
    </w:p>
    <w:p w14:paraId="09357EAE" w14:textId="40157195" w:rsidR="008423D0" w:rsidRDefault="008423D0" w:rsidP="002C795B">
      <w:pPr>
        <w:pStyle w:val="4-ParagraphList"/>
      </w:pPr>
      <w:r>
        <w:t xml:space="preserve">A certification, executed by </w:t>
      </w:r>
      <w:r w:rsidR="00486BBD">
        <w:rPr>
          <w:noProof/>
        </w:rPr>
        <w:t>Contractor</w:t>
      </w:r>
      <w:r>
        <w:t>, that the claim is filed in good faith.  The certification must be made on the Claim Certification form, included in the Exhibits to the Contract.  The language of the Claim Certification form may not be modified.</w:t>
      </w:r>
    </w:p>
    <w:p w14:paraId="6449857E" w14:textId="20E7B06D" w:rsidR="008423D0" w:rsidRDefault="008423D0" w:rsidP="002C795B">
      <w:pPr>
        <w:pStyle w:val="4-ParagraphList"/>
      </w:pPr>
      <w:r>
        <w:t xml:space="preserve">A certification, executed by each Subcontractor claiming not less than 5% of the total monetary amount sought by the claim, that the subcontractor’s portion of the claim is filed in good faith.  </w:t>
      </w:r>
      <w:r>
        <w:rPr>
          <w:color w:val="000000"/>
        </w:rPr>
        <w:t>The certification must be made on the Claim Certification form, included in the Exhibits to the Contract.  The language of the Claim Certification form may not be modified.</w:t>
      </w:r>
    </w:p>
    <w:p w14:paraId="73931A06" w14:textId="4857EDCE" w:rsidR="008423D0" w:rsidRDefault="008423D0" w:rsidP="002C795B">
      <w:pPr>
        <w:pStyle w:val="4-ParagraphList"/>
      </w:pPr>
      <w:r>
        <w:t xml:space="preserve">A statement demonstrating that a Change Order Request was timely submitted as required by Article </w:t>
      </w:r>
      <w:r w:rsidR="00B02C96">
        <w:fldChar w:fldCharType="begin"/>
      </w:r>
      <w:r w:rsidR="00B02C96">
        <w:instrText xml:space="preserve"> REF _Ref219814512 \r \h </w:instrText>
      </w:r>
      <w:r w:rsidR="00B02C96">
        <w:fldChar w:fldCharType="separate"/>
      </w:r>
      <w:r w:rsidR="00FC4EA1">
        <w:t>4.2.3</w:t>
      </w:r>
      <w:r w:rsidR="00B02C96">
        <w:fldChar w:fldCharType="end"/>
      </w:r>
      <w:r>
        <w:t xml:space="preserve"> above.</w:t>
      </w:r>
    </w:p>
    <w:p w14:paraId="6D5A3D8E" w14:textId="35B5E108" w:rsidR="008423D0" w:rsidRDefault="008423D0" w:rsidP="002C795B">
      <w:pPr>
        <w:pStyle w:val="4-ParagraphList"/>
      </w:pPr>
      <w:r>
        <w:t xml:space="preserve">If a Cost Proposal or declaration was required by Article </w:t>
      </w:r>
      <w:r w:rsidR="00B02C96">
        <w:fldChar w:fldCharType="begin"/>
      </w:r>
      <w:r w:rsidR="00B02C96">
        <w:instrText xml:space="preserve"> REF _Ref219814512 \r \h </w:instrText>
      </w:r>
      <w:r w:rsidR="00B02C96">
        <w:fldChar w:fldCharType="separate"/>
      </w:r>
      <w:r w:rsidR="00FC4EA1">
        <w:t>4.2.3</w:t>
      </w:r>
      <w:r w:rsidR="00B02C96">
        <w:fldChar w:fldCharType="end"/>
      </w:r>
      <w:r>
        <w:t xml:space="preserve"> above, a statement demonstrating that the Cost Proposal or the declaration was timely submitted as required by Article </w:t>
      </w:r>
      <w:r w:rsidR="00B02C96">
        <w:fldChar w:fldCharType="begin"/>
      </w:r>
      <w:r w:rsidR="00B02C96">
        <w:instrText xml:space="preserve"> REF _Ref219814512 \r \h </w:instrText>
      </w:r>
      <w:r w:rsidR="00B02C96">
        <w:fldChar w:fldCharType="separate"/>
      </w:r>
      <w:r w:rsidR="00FC4EA1">
        <w:t>4.2.3</w:t>
      </w:r>
      <w:r w:rsidR="00B02C96">
        <w:fldChar w:fldCharType="end"/>
      </w:r>
      <w:r>
        <w:t>.</w:t>
      </w:r>
    </w:p>
    <w:p w14:paraId="39F867A6" w14:textId="77777777" w:rsidR="008423D0" w:rsidRDefault="008423D0" w:rsidP="002C795B">
      <w:pPr>
        <w:pStyle w:val="4-ParagraphList"/>
      </w:pPr>
      <w:r>
        <w:t>A detailed justification for any remedy or relief sought by the Claim, including, to the extent applicable, the following:</w:t>
      </w:r>
    </w:p>
    <w:p w14:paraId="09AD16E9" w14:textId="5555A8CF" w:rsidR="008423D0" w:rsidRDefault="008423D0" w:rsidP="002C795B">
      <w:pPr>
        <w:pStyle w:val="5-ParagraphSublist"/>
        <w:rPr>
          <w:color w:val="000000"/>
        </w:rPr>
      </w:pPr>
      <w:r>
        <w:t xml:space="preserve">If the Claim involves Extra Work, a detailed breakdown and/or estimate of the costs claimed, including the items specified in Article </w:t>
      </w:r>
      <w:r w:rsidR="00B02C96">
        <w:fldChar w:fldCharType="begin"/>
      </w:r>
      <w:r w:rsidR="00B02C96">
        <w:instrText xml:space="preserve"> REF _Ref219813024 \r \h </w:instrText>
      </w:r>
      <w:r w:rsidR="00B02C96">
        <w:fldChar w:fldCharType="separate"/>
      </w:r>
      <w:r w:rsidR="00FC4EA1">
        <w:t>7.3.2</w:t>
      </w:r>
      <w:r w:rsidR="00B02C96">
        <w:fldChar w:fldCharType="end"/>
      </w:r>
      <w:r>
        <w:t xml:space="preserve"> </w:t>
      </w:r>
      <w:r>
        <w:rPr>
          <w:color w:val="000000"/>
        </w:rPr>
        <w:t xml:space="preserve">of the General Conditions.  </w:t>
      </w:r>
      <w:r>
        <w:t>The cost breakdown</w:t>
      </w:r>
      <w:r w:rsidRPr="00DB0EB8">
        <w:rPr>
          <w:color w:val="000000"/>
        </w:rPr>
        <w:t xml:space="preserve"> must </w:t>
      </w:r>
      <w:r>
        <w:t>be provided even if the costs claimed have not been incurred when the Claim is submitted.  To the extent costs have been incurred when the Claim is submitted, the Claim must include actual cost records (including without limitation, payroll records, material and rental invoices and the like) demonstrating that costs claimed have actually been incurred.  To the extent costs have not yet been incurred at the time the Claim is submitted, a detailed estimate must be provided</w:t>
      </w:r>
      <w:r w:rsidR="001C05AA">
        <w:t>,</w:t>
      </w:r>
      <w:r>
        <w:t>,followed</w:t>
      </w:r>
      <w:r w:rsidR="001C05AA">
        <w:t xml:space="preserve"> </w:t>
      </w:r>
      <w:r>
        <w:t xml:space="preserve">by actual cost records which must be submitted on a current basis not less than once a month during any periods costs are incurred.  A cost record will be considered current if submitted within 30 days of the date the cost reflected in the record is incurred.  At the request of the University's Representative, claimed extra costs may be subject to further verification procedures (such as having an inspector verify the performance of alleged Extra Work on a daily basis). </w:t>
      </w:r>
      <w:r>
        <w:rPr>
          <w:color w:val="000000"/>
        </w:rPr>
        <w:t>The cost breakdown must include an itemization of costs for (i) labor including names, classifications, regular hours and overtime hours worked, dates worked, and other pertinent information; (ii) materials stored or incorporated in the work including invoices, purchase orders, location of materials either stored or incorporated into the work, dates materials were transported to the project or incorporated into the work, and other pertinent information; and (iii) itemization of machinery and equipment  including make, model, hours of use, dates of use and equipment rental rates of any rented equipment.</w:t>
      </w:r>
    </w:p>
    <w:p w14:paraId="5054A6AF" w14:textId="159FF6EF" w:rsidR="008423D0" w:rsidRDefault="008423D0" w:rsidP="002C795B">
      <w:pPr>
        <w:pStyle w:val="5-ParagraphSublist"/>
      </w:pPr>
      <w:r>
        <w:t xml:space="preserve">If the Claim involves an extension of the Contract Time, written documentation demonstrating the </w:t>
      </w:r>
      <w:r w:rsidR="00486BBD">
        <w:rPr>
          <w:noProof/>
        </w:rPr>
        <w:t>Contractor</w:t>
      </w:r>
      <w:r>
        <w:t xml:space="preserve">'s entitlement to a time extension under Article </w:t>
      </w:r>
      <w:r w:rsidR="00B02C96">
        <w:fldChar w:fldCharType="begin"/>
      </w:r>
      <w:r w:rsidR="00B02C96">
        <w:instrText xml:space="preserve"> REF _Ref219814554 \r \h </w:instrText>
      </w:r>
      <w:r w:rsidR="00B02C96">
        <w:fldChar w:fldCharType="separate"/>
      </w:r>
      <w:r w:rsidR="00FC4EA1">
        <w:t>8.4</w:t>
      </w:r>
      <w:r w:rsidR="00B02C96">
        <w:fldChar w:fldCharType="end"/>
      </w:r>
      <w:r w:rsidRPr="00100CF9">
        <w:rPr>
          <w:color w:val="000000"/>
        </w:rPr>
        <w:t xml:space="preserve"> </w:t>
      </w:r>
      <w:r>
        <w:rPr>
          <w:color w:val="000000"/>
        </w:rPr>
        <w:t xml:space="preserve">of the General Conditions, including the specific dates for which a time extension is sought and the specific reasons for entitlement of a time extension.  </w:t>
      </w:r>
    </w:p>
    <w:p w14:paraId="326F56CC" w14:textId="799B5F7D" w:rsidR="008423D0" w:rsidRDefault="008423D0" w:rsidP="002C795B">
      <w:pPr>
        <w:pStyle w:val="5-ParagraphSublist"/>
      </w:pPr>
      <w:r>
        <w:lastRenderedPageBreak/>
        <w:t xml:space="preserve">If the Claim involves an adjustment of the Contract Sum for delay, written documentation demonstrating the </w:t>
      </w:r>
      <w:r w:rsidR="00486BBD">
        <w:rPr>
          <w:noProof/>
        </w:rPr>
        <w:t>Contractor</w:t>
      </w:r>
      <w:r>
        <w:t xml:space="preserve">'s entitlement to such an adjustment under Article </w:t>
      </w:r>
      <w:r w:rsidR="00B02C96">
        <w:fldChar w:fldCharType="begin"/>
      </w:r>
      <w:r w:rsidR="00B02C96">
        <w:instrText xml:space="preserve"> REF _Ref219814564 \r \h </w:instrText>
      </w:r>
      <w:r w:rsidR="00B02C96">
        <w:fldChar w:fldCharType="separate"/>
      </w:r>
      <w:r w:rsidR="00FC4EA1">
        <w:t>7.3.9</w:t>
      </w:r>
      <w:r w:rsidR="00B02C96">
        <w:fldChar w:fldCharType="end"/>
      </w:r>
      <w:r>
        <w:t xml:space="preserve"> </w:t>
      </w:r>
      <w:r>
        <w:rPr>
          <w:color w:val="000000"/>
        </w:rPr>
        <w:t xml:space="preserve">of the General Conditions, including but not limited to, a detailed time impact analysis of the applicable Project Schedule.  The Project Schedules submitted by the </w:t>
      </w:r>
      <w:r w:rsidR="00486BBD">
        <w:rPr>
          <w:noProof/>
          <w:color w:val="000000"/>
        </w:rPr>
        <w:t>Contractor</w:t>
      </w:r>
      <w:r>
        <w:rPr>
          <w:color w:val="000000"/>
        </w:rPr>
        <w:t xml:space="preserve"> must demonstrate </w:t>
      </w:r>
      <w:r w:rsidR="00486BBD">
        <w:rPr>
          <w:noProof/>
          <w:color w:val="000000"/>
        </w:rPr>
        <w:t>Contractor</w:t>
      </w:r>
      <w:r>
        <w:rPr>
          <w:color w:val="000000"/>
        </w:rPr>
        <w:t xml:space="preserve">’s entitlement to such an adjustment under Articles </w:t>
      </w:r>
      <w:r w:rsidR="00B02C96">
        <w:rPr>
          <w:color w:val="000000"/>
        </w:rPr>
        <w:fldChar w:fldCharType="begin"/>
      </w:r>
      <w:r w:rsidR="00B02C96">
        <w:rPr>
          <w:color w:val="000000"/>
        </w:rPr>
        <w:instrText xml:space="preserve"> REF _Ref219814564 \r \h </w:instrText>
      </w:r>
      <w:r w:rsidR="00B02C96">
        <w:rPr>
          <w:color w:val="000000"/>
        </w:rPr>
      </w:r>
      <w:r w:rsidR="00B02C96">
        <w:rPr>
          <w:color w:val="000000"/>
        </w:rPr>
        <w:fldChar w:fldCharType="separate"/>
      </w:r>
      <w:r w:rsidR="00FC4EA1">
        <w:rPr>
          <w:color w:val="000000"/>
        </w:rPr>
        <w:t>7.3.9</w:t>
      </w:r>
      <w:r w:rsidR="00B02C96">
        <w:rPr>
          <w:color w:val="000000"/>
        </w:rPr>
        <w:fldChar w:fldCharType="end"/>
      </w:r>
      <w:r>
        <w:rPr>
          <w:color w:val="000000"/>
        </w:rPr>
        <w:t xml:space="preserve"> and </w:t>
      </w:r>
      <w:r w:rsidR="00B02C96">
        <w:rPr>
          <w:color w:val="000000"/>
        </w:rPr>
        <w:fldChar w:fldCharType="begin"/>
      </w:r>
      <w:r w:rsidR="00B02C96">
        <w:rPr>
          <w:color w:val="000000"/>
        </w:rPr>
        <w:instrText xml:space="preserve"> REF _Ref219814578 \r \h </w:instrText>
      </w:r>
      <w:r w:rsidR="00B02C96">
        <w:rPr>
          <w:color w:val="000000"/>
        </w:rPr>
      </w:r>
      <w:r w:rsidR="00B02C96">
        <w:rPr>
          <w:color w:val="000000"/>
        </w:rPr>
        <w:fldChar w:fldCharType="separate"/>
      </w:r>
      <w:r w:rsidR="00FC4EA1">
        <w:rPr>
          <w:color w:val="000000"/>
        </w:rPr>
        <w:t>8.4</w:t>
      </w:r>
      <w:r w:rsidR="00B02C96">
        <w:rPr>
          <w:color w:val="000000"/>
        </w:rPr>
        <w:fldChar w:fldCharType="end"/>
      </w:r>
      <w:r>
        <w:t>.</w:t>
      </w:r>
    </w:p>
    <w:p w14:paraId="44661C67" w14:textId="77777777" w:rsidR="008423D0" w:rsidRDefault="008423D0" w:rsidP="002C795B">
      <w:pPr>
        <w:pStyle w:val="2-ParagraphTitle"/>
      </w:pPr>
      <w:bookmarkStart w:id="411" w:name="_Toc219383386"/>
      <w:bookmarkStart w:id="412" w:name="_Ref219814453"/>
      <w:bookmarkStart w:id="413" w:name="_Ref219814501"/>
      <w:bookmarkStart w:id="414" w:name="_Ref219818234"/>
      <w:bookmarkStart w:id="415" w:name="_Toc221091865"/>
      <w:r>
        <w:t>ASSERTION OF CLAIMS</w:t>
      </w:r>
      <w:bookmarkEnd w:id="411"/>
      <w:bookmarkEnd w:id="412"/>
      <w:bookmarkEnd w:id="413"/>
      <w:bookmarkEnd w:id="414"/>
      <w:bookmarkEnd w:id="415"/>
    </w:p>
    <w:p w14:paraId="1C5C6B5E" w14:textId="6E83E3E7" w:rsidR="008423D0" w:rsidRDefault="008423D0" w:rsidP="002C795B">
      <w:pPr>
        <w:pStyle w:val="3-ParagraphText"/>
      </w:pPr>
      <w:r>
        <w:t xml:space="preserve">Claims by </w:t>
      </w:r>
      <w:r w:rsidR="00486BBD">
        <w:rPr>
          <w:noProof/>
        </w:rPr>
        <w:t>Contractor</w:t>
      </w:r>
      <w:r>
        <w:t xml:space="preserve"> shall be first submitted to University's Representative for decision.</w:t>
      </w:r>
    </w:p>
    <w:p w14:paraId="208FC7B9" w14:textId="4CE70E49" w:rsidR="008423D0" w:rsidRDefault="008423D0" w:rsidP="002C795B">
      <w:pPr>
        <w:pStyle w:val="3-ParagraphText"/>
      </w:pPr>
      <w:bookmarkStart w:id="416" w:name="_Ref219814892"/>
      <w:r>
        <w:t xml:space="preserve">Notwithstanding the making of any Claim or the existence of any dispute regarding any Claim, unless otherwise directed by University's Representative, </w:t>
      </w:r>
      <w:r w:rsidR="00486BBD">
        <w:rPr>
          <w:noProof/>
        </w:rPr>
        <w:t>Contractor</w:t>
      </w:r>
      <w:r>
        <w:t xml:space="preserve"> shall not cause any delay, cessation, or termination in or of </w:t>
      </w:r>
      <w:r w:rsidR="00486BBD">
        <w:rPr>
          <w:noProof/>
        </w:rPr>
        <w:t>Contractor</w:t>
      </w:r>
      <w:r>
        <w:t>'s performance of the Work, but shall diligently proceed with performance of the Work in accordance with the Contract Documents.</w:t>
      </w:r>
      <w:bookmarkEnd w:id="416"/>
      <w:r>
        <w:t xml:space="preserve">  </w:t>
      </w:r>
    </w:p>
    <w:p w14:paraId="46EDBE20" w14:textId="5697EACA" w:rsidR="008423D0" w:rsidRDefault="00486BBD" w:rsidP="002C795B">
      <w:pPr>
        <w:pStyle w:val="3-ParagraphText"/>
      </w:pPr>
      <w:bookmarkStart w:id="417" w:name="_Ref219814902"/>
      <w:r>
        <w:rPr>
          <w:noProof/>
        </w:rPr>
        <w:t>Contractor</w:t>
      </w:r>
      <w:r w:rsidR="008423D0">
        <w:t xml:space="preserve"> shall submit a Claim in writing, together with all supporting data specified in Article </w:t>
      </w:r>
      <w:r w:rsidR="00B02C96">
        <w:fldChar w:fldCharType="begin"/>
      </w:r>
      <w:r w:rsidR="00B02C96">
        <w:instrText xml:space="preserve"> REF _Ref219814624 \r \h </w:instrText>
      </w:r>
      <w:r w:rsidR="00B02C96">
        <w:fldChar w:fldCharType="separate"/>
      </w:r>
      <w:r w:rsidR="00FC4EA1">
        <w:t>4.3.3</w:t>
      </w:r>
      <w:r w:rsidR="00B02C96">
        <w:fldChar w:fldCharType="end"/>
      </w:r>
      <w:r w:rsidR="008423D0">
        <w:t xml:space="preserve"> above, to University's Representative as soon as possible but not later than 30 days after the date the Claim arises under Article </w:t>
      </w:r>
      <w:r w:rsidR="00B02C96">
        <w:fldChar w:fldCharType="begin"/>
      </w:r>
      <w:r w:rsidR="00B02C96">
        <w:instrText xml:space="preserve"> REF _Ref219814613 \r \h </w:instrText>
      </w:r>
      <w:r w:rsidR="00B02C96">
        <w:fldChar w:fldCharType="separate"/>
      </w:r>
      <w:r w:rsidR="00FC4EA1">
        <w:t>4.3.2</w:t>
      </w:r>
      <w:r w:rsidR="00B02C96">
        <w:fldChar w:fldCharType="end"/>
      </w:r>
      <w:r w:rsidR="008423D0" w:rsidRPr="005B4B9E">
        <w:t xml:space="preserve">, </w:t>
      </w:r>
      <w:r w:rsidR="008423D0">
        <w:t xml:space="preserve">unless the Parties mutually agree to a longer period of time, in writing, due to the nature and complexity of the Claim.  Failure to provide </w:t>
      </w:r>
      <w:r w:rsidR="00AD1CFB">
        <w:t>notification</w:t>
      </w:r>
      <w:r w:rsidR="008423D0">
        <w:t xml:space="preserve"> will constitute a waiver of the Claim.</w:t>
      </w:r>
      <w:bookmarkEnd w:id="417"/>
    </w:p>
    <w:p w14:paraId="29A3BB20" w14:textId="3A14D9FC" w:rsidR="008423D0" w:rsidRDefault="00486BBD" w:rsidP="002C795B">
      <w:pPr>
        <w:pStyle w:val="3-ParagraphText"/>
      </w:pPr>
      <w:r>
        <w:rPr>
          <w:noProof/>
        </w:rPr>
        <w:t>Contractor</w:t>
      </w:r>
      <w:r w:rsidR="008423D0">
        <w:t xml:space="preserve"> agrees that strict compliance with the requirements of Articles </w:t>
      </w:r>
      <w:r w:rsidR="00B02C96">
        <w:fldChar w:fldCharType="begin"/>
      </w:r>
      <w:r w:rsidR="00B02C96">
        <w:instrText xml:space="preserve"> REF _Ref219814637 \r \h </w:instrText>
      </w:r>
      <w:r w:rsidR="00B02C96">
        <w:fldChar w:fldCharType="separate"/>
      </w:r>
      <w:r w:rsidR="00FC4EA1">
        <w:t>4.2</w:t>
      </w:r>
      <w:r w:rsidR="00B02C96">
        <w:fldChar w:fldCharType="end"/>
      </w:r>
      <w:r w:rsidR="008423D0">
        <w:t xml:space="preserve">, </w:t>
      </w:r>
      <w:r w:rsidR="00B02C96">
        <w:fldChar w:fldCharType="begin"/>
      </w:r>
      <w:r w:rsidR="00B02C96">
        <w:instrText xml:space="preserve"> REF _Ref219814645 \r \h </w:instrText>
      </w:r>
      <w:r w:rsidR="00B02C96">
        <w:fldChar w:fldCharType="separate"/>
      </w:r>
      <w:r w:rsidR="00FC4EA1">
        <w:rPr>
          <w:b/>
          <w:bCs/>
        </w:rPr>
        <w:t>Error! Reference source not found.</w:t>
      </w:r>
      <w:r w:rsidR="00B02C96">
        <w:fldChar w:fldCharType="end"/>
      </w:r>
      <w:r w:rsidR="008423D0">
        <w:t xml:space="preserve">, </w:t>
      </w:r>
      <w:r w:rsidR="00B02C96">
        <w:fldChar w:fldCharType="begin"/>
      </w:r>
      <w:r w:rsidR="00B02C96">
        <w:instrText xml:space="preserve"> REF _Ref219814652 \r \h </w:instrText>
      </w:r>
      <w:r w:rsidR="00B02C96">
        <w:fldChar w:fldCharType="separate"/>
      </w:r>
      <w:r w:rsidR="00FC4EA1">
        <w:t>4.3</w:t>
      </w:r>
      <w:r w:rsidR="00B02C96">
        <w:fldChar w:fldCharType="end"/>
      </w:r>
      <w:r w:rsidR="00AD1CFB">
        <w:t>,</w:t>
      </w:r>
      <w:r w:rsidR="008423D0">
        <w:t xml:space="preserve"> and </w:t>
      </w:r>
      <w:r w:rsidR="00C422CE">
        <w:fldChar w:fldCharType="begin"/>
      </w:r>
      <w:r w:rsidR="00C422CE">
        <w:instrText xml:space="preserve"> REF _Ref219814722 \r \h </w:instrText>
      </w:r>
      <w:r w:rsidR="00C422CE">
        <w:fldChar w:fldCharType="separate"/>
      </w:r>
      <w:r w:rsidR="00FC4EA1">
        <w:t>4.5.3</w:t>
      </w:r>
      <w:r w:rsidR="00C422CE">
        <w:fldChar w:fldCharType="end"/>
      </w:r>
      <w:r w:rsidR="008423D0">
        <w:t xml:space="preserve"> </w:t>
      </w:r>
      <w:r w:rsidR="008423D0">
        <w:rPr>
          <w:color w:val="000000"/>
        </w:rPr>
        <w:t>of the General Conditions</w:t>
      </w:r>
      <w:r w:rsidR="008423D0">
        <w:t xml:space="preserve"> are conditions precedent to </w:t>
      </w:r>
      <w:r>
        <w:rPr>
          <w:noProof/>
        </w:rPr>
        <w:t>Contractor</w:t>
      </w:r>
      <w:r w:rsidR="008423D0">
        <w:t xml:space="preserve">'s right to an informal conference to meet and confer to resolve a Claim, mediate, or litigate a Claim.  </w:t>
      </w:r>
      <w:r>
        <w:rPr>
          <w:noProof/>
        </w:rPr>
        <w:t>Contractor</w:t>
      </w:r>
      <w:r w:rsidR="008423D0">
        <w:t xml:space="preserve"> specifically agrees to assert no Claims via an informal conference, mediation, or litigation unless there has been strict compliance with Articles </w:t>
      </w:r>
      <w:r w:rsidR="00C422CE">
        <w:fldChar w:fldCharType="begin"/>
      </w:r>
      <w:r w:rsidR="00C422CE">
        <w:instrText xml:space="preserve"> REF _Ref219814736 \r \h </w:instrText>
      </w:r>
      <w:r w:rsidR="00C422CE">
        <w:fldChar w:fldCharType="separate"/>
      </w:r>
      <w:r w:rsidR="00FC4EA1">
        <w:t>4.2</w:t>
      </w:r>
      <w:r w:rsidR="00C422CE">
        <w:fldChar w:fldCharType="end"/>
      </w:r>
      <w:r w:rsidR="008423D0">
        <w:t xml:space="preserve">, </w:t>
      </w:r>
      <w:r w:rsidR="00C422CE">
        <w:fldChar w:fldCharType="begin"/>
      </w:r>
      <w:r w:rsidR="00C422CE">
        <w:instrText xml:space="preserve"> REF _Ref219814743 \r \h </w:instrText>
      </w:r>
      <w:r w:rsidR="00C422CE">
        <w:fldChar w:fldCharType="separate"/>
      </w:r>
      <w:r w:rsidR="00FC4EA1">
        <w:rPr>
          <w:b/>
          <w:bCs/>
        </w:rPr>
        <w:t>Error! Reference source not found.</w:t>
      </w:r>
      <w:r w:rsidR="00C422CE">
        <w:fldChar w:fldCharType="end"/>
      </w:r>
      <w:r w:rsidR="008423D0">
        <w:t xml:space="preserve">, </w:t>
      </w:r>
      <w:r w:rsidR="00C422CE">
        <w:fldChar w:fldCharType="begin"/>
      </w:r>
      <w:r w:rsidR="00C422CE">
        <w:instrText xml:space="preserve"> REF _Ref219814757 \r \h </w:instrText>
      </w:r>
      <w:r w:rsidR="00C422CE">
        <w:fldChar w:fldCharType="separate"/>
      </w:r>
      <w:r w:rsidR="00FC4EA1">
        <w:t>4.3</w:t>
      </w:r>
      <w:r w:rsidR="00C422CE">
        <w:fldChar w:fldCharType="end"/>
      </w:r>
      <w:r w:rsidR="00AD1CFB">
        <w:t>,</w:t>
      </w:r>
      <w:r w:rsidR="008423D0">
        <w:t xml:space="preserve"> and </w:t>
      </w:r>
      <w:r w:rsidR="00C422CE">
        <w:fldChar w:fldCharType="begin"/>
      </w:r>
      <w:r w:rsidR="00C422CE">
        <w:instrText xml:space="preserve"> REF _Ref219814722 \r \h </w:instrText>
      </w:r>
      <w:r w:rsidR="00C422CE">
        <w:fldChar w:fldCharType="separate"/>
      </w:r>
      <w:r w:rsidR="00FC4EA1">
        <w:t>4.5.3</w:t>
      </w:r>
      <w:r w:rsidR="00C422CE">
        <w:fldChar w:fldCharType="end"/>
      </w:r>
      <w:r w:rsidR="008423D0">
        <w:t xml:space="preserve"> The failure of </w:t>
      </w:r>
      <w:r>
        <w:rPr>
          <w:noProof/>
        </w:rPr>
        <w:t>Contractor</w:t>
      </w:r>
      <w:r w:rsidR="008423D0">
        <w:t xml:space="preserve"> to strictly comply with the requirements of Articles </w:t>
      </w:r>
      <w:r w:rsidR="00C422CE">
        <w:fldChar w:fldCharType="begin"/>
      </w:r>
      <w:r w:rsidR="00C422CE">
        <w:instrText xml:space="preserve"> REF _Ref219814736 \r \h </w:instrText>
      </w:r>
      <w:r w:rsidR="00C422CE">
        <w:fldChar w:fldCharType="separate"/>
      </w:r>
      <w:r w:rsidR="00FC4EA1">
        <w:t>4.2</w:t>
      </w:r>
      <w:r w:rsidR="00C422CE">
        <w:fldChar w:fldCharType="end"/>
      </w:r>
      <w:r w:rsidR="00C422CE">
        <w:t xml:space="preserve">, </w:t>
      </w:r>
      <w:r w:rsidR="00C422CE">
        <w:fldChar w:fldCharType="begin"/>
      </w:r>
      <w:r w:rsidR="00C422CE">
        <w:instrText xml:space="preserve"> REF _Ref219814743 \r \h </w:instrText>
      </w:r>
      <w:r w:rsidR="00C422CE">
        <w:fldChar w:fldCharType="separate"/>
      </w:r>
      <w:r w:rsidR="00FC4EA1">
        <w:rPr>
          <w:b/>
          <w:bCs/>
        </w:rPr>
        <w:t>Error! Reference source not found.</w:t>
      </w:r>
      <w:r w:rsidR="00C422CE">
        <w:fldChar w:fldCharType="end"/>
      </w:r>
      <w:r w:rsidR="00C422CE">
        <w:t xml:space="preserve">, </w:t>
      </w:r>
      <w:r w:rsidR="00C422CE">
        <w:fldChar w:fldCharType="begin"/>
      </w:r>
      <w:r w:rsidR="00C422CE">
        <w:instrText xml:space="preserve"> REF _Ref219814757 \r \h </w:instrText>
      </w:r>
      <w:r w:rsidR="00C422CE">
        <w:fldChar w:fldCharType="separate"/>
      </w:r>
      <w:r w:rsidR="00FC4EA1">
        <w:t>4.3</w:t>
      </w:r>
      <w:r w:rsidR="00C422CE">
        <w:fldChar w:fldCharType="end"/>
      </w:r>
      <w:r w:rsidR="00C422CE">
        <w:t xml:space="preserve">, and </w:t>
      </w:r>
      <w:r w:rsidR="00C422CE">
        <w:fldChar w:fldCharType="begin"/>
      </w:r>
      <w:r w:rsidR="00C422CE">
        <w:instrText xml:space="preserve"> REF _Ref219814722 \r \h </w:instrText>
      </w:r>
      <w:r w:rsidR="00C422CE">
        <w:fldChar w:fldCharType="separate"/>
      </w:r>
      <w:r w:rsidR="00FC4EA1">
        <w:t>4.5.3</w:t>
      </w:r>
      <w:r w:rsidR="00C422CE">
        <w:fldChar w:fldCharType="end"/>
      </w:r>
      <w:r w:rsidR="008423D0">
        <w:t xml:space="preserve"> constitutes a failure by </w:t>
      </w:r>
      <w:r>
        <w:rPr>
          <w:noProof/>
        </w:rPr>
        <w:t>Contractor</w:t>
      </w:r>
      <w:r w:rsidR="008423D0">
        <w:t xml:space="preserve"> to exhaust its administrative remedies with the University, thereby divesting any court of any jurisdiction to adjudicate the Claim.</w:t>
      </w:r>
    </w:p>
    <w:p w14:paraId="6FCCEFEF" w14:textId="77777777" w:rsidR="008423D0" w:rsidRDefault="008423D0" w:rsidP="002C795B">
      <w:pPr>
        <w:pStyle w:val="2-ParagraphTitle"/>
      </w:pPr>
      <w:bookmarkStart w:id="418" w:name="_Toc219383387"/>
      <w:bookmarkStart w:id="419" w:name="_Ref219814461"/>
      <w:bookmarkStart w:id="420" w:name="_Ref219814911"/>
      <w:bookmarkStart w:id="421" w:name="_Ref219814974"/>
      <w:bookmarkStart w:id="422" w:name="_Ref219818241"/>
      <w:bookmarkStart w:id="423" w:name="_Ref219818246"/>
      <w:bookmarkStart w:id="424" w:name="_Toc221091866"/>
      <w:r>
        <w:t>DECISION OF UNIVERSITY'S REPRESENTATIVE ON CLAIMS</w:t>
      </w:r>
      <w:bookmarkEnd w:id="418"/>
      <w:bookmarkEnd w:id="419"/>
      <w:bookmarkEnd w:id="420"/>
      <w:bookmarkEnd w:id="421"/>
      <w:bookmarkEnd w:id="422"/>
      <w:bookmarkEnd w:id="423"/>
      <w:bookmarkEnd w:id="424"/>
    </w:p>
    <w:p w14:paraId="241DA6E0" w14:textId="41A9A305" w:rsidR="008423D0" w:rsidRDefault="008423D0" w:rsidP="002C795B">
      <w:pPr>
        <w:pStyle w:val="3-ParagraphText"/>
      </w:pPr>
      <w:bookmarkStart w:id="425" w:name="_Ref219815002"/>
      <w:r>
        <w:t xml:space="preserve">University's Representative will timely review Claims submitted by </w:t>
      </w:r>
      <w:r w:rsidR="00486BBD">
        <w:rPr>
          <w:noProof/>
        </w:rPr>
        <w:t>Contractor</w:t>
      </w:r>
      <w:r>
        <w:t xml:space="preserve">.  If University's Representative determines that additional supporting data are necessary to fully evaluate a Claim, University's Representative will request such additional supporting data in writing.  Such data shall be furnished no later than 10 days after the date of such request.  University's Representative will render a decision promptly and in any case within 30 days after the later of the receipt of the Claim or the deadline for furnishing such additional supporting data; provided that, if the amount of the Claim is in excess of $100,000, the aforesaid 30-day period shall be 45 days.  Failure of University's Representative to render a decision by the applicable deadline will be deemed a decision denying the Claim on the date of the deadline, unless, upon receipt of a Claim, </w:t>
      </w:r>
      <w:r w:rsidR="00486BBD">
        <w:rPr>
          <w:noProof/>
        </w:rPr>
        <w:t>Contractor</w:t>
      </w:r>
      <w:r>
        <w:t xml:space="preserve"> and University mutually agree to extend the time periods provided herein, or unless otherwise extended by law.  The decision of University's Representative will be final and binding unless appealed in accordance with Articles </w:t>
      </w:r>
      <w:r w:rsidR="00C422CE">
        <w:fldChar w:fldCharType="begin"/>
      </w:r>
      <w:r w:rsidR="00C422CE">
        <w:instrText xml:space="preserve"> REF _Ref219814944 \r \h </w:instrText>
      </w:r>
      <w:r w:rsidR="00C422CE">
        <w:fldChar w:fldCharType="separate"/>
      </w:r>
      <w:r w:rsidR="00FC4EA1">
        <w:t>4.5.2</w:t>
      </w:r>
      <w:r w:rsidR="00C422CE">
        <w:fldChar w:fldCharType="end"/>
      </w:r>
      <w:r>
        <w:t xml:space="preserve">, </w:t>
      </w:r>
      <w:r w:rsidR="00C422CE">
        <w:fldChar w:fldCharType="begin"/>
      </w:r>
      <w:r w:rsidR="00C422CE">
        <w:instrText xml:space="preserve"> REF _Ref219814722 \r \h </w:instrText>
      </w:r>
      <w:r w:rsidR="00C422CE">
        <w:fldChar w:fldCharType="separate"/>
      </w:r>
      <w:r w:rsidR="00FC4EA1">
        <w:t>4.5.3</w:t>
      </w:r>
      <w:r w:rsidR="00C422CE">
        <w:fldChar w:fldCharType="end"/>
      </w:r>
      <w:r>
        <w:t xml:space="preserve">, </w:t>
      </w:r>
      <w:r w:rsidR="00C422CE">
        <w:fldChar w:fldCharType="begin"/>
      </w:r>
      <w:r w:rsidR="00C422CE">
        <w:instrText xml:space="preserve"> REF _Ref219814960 \r \h </w:instrText>
      </w:r>
      <w:r w:rsidR="00C422CE">
        <w:fldChar w:fldCharType="separate"/>
      </w:r>
      <w:r w:rsidR="00FC4EA1">
        <w:t>4.6</w:t>
      </w:r>
      <w:r w:rsidR="00C422CE">
        <w:fldChar w:fldCharType="end"/>
      </w:r>
      <w:r>
        <w:t xml:space="preserve">, and </w:t>
      </w:r>
      <w:r w:rsidR="00C422CE">
        <w:fldChar w:fldCharType="begin"/>
      </w:r>
      <w:r w:rsidR="00C422CE">
        <w:instrText xml:space="preserve"> REF _Ref219814966 \r \h </w:instrText>
      </w:r>
      <w:r w:rsidR="00C422CE">
        <w:fldChar w:fldCharType="separate"/>
      </w:r>
      <w:r w:rsidR="00FC4EA1">
        <w:t>4.7</w:t>
      </w:r>
      <w:r w:rsidR="00C422CE">
        <w:fldChar w:fldCharType="end"/>
      </w:r>
      <w:r>
        <w:t xml:space="preserve"> </w:t>
      </w:r>
      <w:r>
        <w:rPr>
          <w:color w:val="000000"/>
        </w:rPr>
        <w:t>of the General Conditions</w:t>
      </w:r>
      <w:r>
        <w:t>.</w:t>
      </w:r>
      <w:bookmarkEnd w:id="425"/>
      <w:r>
        <w:t xml:space="preserve">  </w:t>
      </w:r>
    </w:p>
    <w:p w14:paraId="2097AD61" w14:textId="77777777" w:rsidR="008423D0" w:rsidRDefault="008423D0" w:rsidP="002C795B">
      <w:pPr>
        <w:pStyle w:val="3-ParagraphText"/>
      </w:pPr>
      <w:bookmarkStart w:id="426" w:name="_Ref219814944"/>
      <w:r>
        <w:t>The University's Representative's decision on a Claim or dispute will include a written statement both identifying all disputed and undisputed portions of the Claim and substantially including the following:</w:t>
      </w:r>
      <w:bookmarkEnd w:id="426"/>
    </w:p>
    <w:p w14:paraId="75E31915" w14:textId="5E42F875" w:rsidR="008423D0" w:rsidRPr="006A61D2" w:rsidRDefault="008423D0" w:rsidP="00C422CE">
      <w:pPr>
        <w:pStyle w:val="ARTICLE"/>
        <w:numPr>
          <w:ilvl w:val="0"/>
          <w:numId w:val="0"/>
        </w:numPr>
        <w:ind w:left="1440"/>
      </w:pPr>
      <w:r w:rsidRPr="006A61D2">
        <w:rPr>
          <w:rStyle w:val="Quotes"/>
          <w:rFonts w:cs="Arial"/>
          <w:szCs w:val="18"/>
        </w:rPr>
        <w:t xml:space="preserve">“This is a decision under Article </w:t>
      </w:r>
      <w:r w:rsidR="00C422CE">
        <w:rPr>
          <w:rStyle w:val="Quotes"/>
          <w:rFonts w:cs="Arial"/>
          <w:szCs w:val="18"/>
        </w:rPr>
        <w:fldChar w:fldCharType="begin"/>
      </w:r>
      <w:r w:rsidR="00C422CE">
        <w:rPr>
          <w:rStyle w:val="Quotes"/>
          <w:rFonts w:cs="Arial"/>
          <w:szCs w:val="18"/>
        </w:rPr>
        <w:instrText xml:space="preserve"> REF _Ref219814974 \r \h </w:instrText>
      </w:r>
      <w:r w:rsidR="00C422CE">
        <w:rPr>
          <w:rStyle w:val="Quotes"/>
          <w:rFonts w:cs="Arial"/>
          <w:szCs w:val="18"/>
        </w:rPr>
      </w:r>
      <w:r w:rsidR="00C422CE">
        <w:rPr>
          <w:rStyle w:val="Quotes"/>
          <w:rFonts w:cs="Arial"/>
          <w:szCs w:val="18"/>
        </w:rPr>
        <w:fldChar w:fldCharType="separate"/>
      </w:r>
      <w:r w:rsidR="00FC4EA1">
        <w:rPr>
          <w:rStyle w:val="Quotes"/>
          <w:rFonts w:cs="Arial"/>
          <w:szCs w:val="18"/>
        </w:rPr>
        <w:t>4.5</w:t>
      </w:r>
      <w:r w:rsidR="00C422CE">
        <w:rPr>
          <w:rStyle w:val="Quotes"/>
          <w:rFonts w:cs="Arial"/>
          <w:szCs w:val="18"/>
        </w:rPr>
        <w:fldChar w:fldCharType="end"/>
      </w:r>
      <w:r w:rsidRPr="006A61D2">
        <w:rPr>
          <w:rStyle w:val="Quotes"/>
          <w:rFonts w:cs="Arial"/>
          <w:szCs w:val="18"/>
        </w:rPr>
        <w:t xml:space="preserve"> of the General Conditions of your contract.  If you are dissatisfied with the decision, and if you complied with the procedural requirements for asserting claims specified in Article 4 of the General Conditions of your contract, you may have the right to demand in writing an informal conference to meet and confer for settlement of any remaining issues in dispute, following which, if still dissatisfied, you may demand in writing a further resolution via nonbinding mediation, after which you have the right to litigate this decision.  If you fail to take appropriate action within 30 days of the date of this decision, the decision shall become final and binding and not subject to further appeal.</w:t>
      </w:r>
      <w:r w:rsidRPr="006A61D2">
        <w:t>”</w:t>
      </w:r>
    </w:p>
    <w:p w14:paraId="24463956" w14:textId="57DCC7D4" w:rsidR="008423D0" w:rsidRPr="00545168" w:rsidRDefault="008423D0" w:rsidP="002C795B">
      <w:pPr>
        <w:pStyle w:val="3-ParagraphText"/>
      </w:pPr>
      <w:bookmarkStart w:id="427" w:name="_Ref219814722"/>
      <w:r w:rsidRPr="002E41BA">
        <w:t xml:space="preserve">If either </w:t>
      </w:r>
      <w:r w:rsidR="00486BBD">
        <w:rPr>
          <w:noProof/>
        </w:rPr>
        <w:t>Contractor</w:t>
      </w:r>
      <w:r w:rsidRPr="002E41BA">
        <w:t xml:space="preserve"> or University disputes University’s Representative’s decision on a Claim, then, within 30 days after the decision of University’s Representative on the Claim, or, if no decision has been issued, within 30 days from the date of the applicable deadline in Article </w:t>
      </w:r>
      <w:r w:rsidR="00C422CE">
        <w:fldChar w:fldCharType="begin"/>
      </w:r>
      <w:r w:rsidR="00C422CE">
        <w:instrText xml:space="preserve"> REF _Ref219815002 \r \h </w:instrText>
      </w:r>
      <w:r w:rsidR="00C422CE">
        <w:fldChar w:fldCharType="separate"/>
      </w:r>
      <w:r w:rsidR="00FC4EA1">
        <w:t>4.5.1</w:t>
      </w:r>
      <w:r w:rsidR="00C422CE">
        <w:fldChar w:fldCharType="end"/>
      </w:r>
      <w:r w:rsidRPr="002E41BA">
        <w:t xml:space="preserve"> for University</w:t>
      </w:r>
      <w:r>
        <w:t>’s</w:t>
      </w:r>
      <w:r w:rsidRPr="002E41BA">
        <w:t xml:space="preserve"> Representative to render a decision, </w:t>
      </w:r>
      <w:r w:rsidR="00486BBD">
        <w:rPr>
          <w:noProof/>
        </w:rPr>
        <w:t>Contractor</w:t>
      </w:r>
      <w:r>
        <w:t xml:space="preserve"> </w:t>
      </w:r>
      <w:r w:rsidRPr="002E41BA">
        <w:t xml:space="preserve">must provide written notice demanding an informal conference to meet and confer.  University shall schedule the conference within 30 days upon receipt of the notice demanding an informal </w:t>
      </w:r>
      <w:r w:rsidRPr="002E41BA">
        <w:lastRenderedPageBreak/>
        <w:t>conference.  The parties will attempt in good faith to resolve any controversy or Claim arising out of or relating to this Contract by negotiation at the conference.</w:t>
      </w:r>
      <w:bookmarkEnd w:id="427"/>
    </w:p>
    <w:p w14:paraId="63C17B61" w14:textId="77777777" w:rsidR="008423D0" w:rsidRDefault="008423D0" w:rsidP="002C795B">
      <w:pPr>
        <w:pStyle w:val="2-ParagraphTitle"/>
      </w:pPr>
      <w:bookmarkStart w:id="428" w:name="_Toc219383388"/>
      <w:bookmarkStart w:id="429" w:name="_Ref219814469"/>
      <w:bookmarkStart w:id="430" w:name="_Ref219814921"/>
      <w:bookmarkStart w:id="431" w:name="_Ref219814960"/>
      <w:bookmarkStart w:id="432" w:name="_Toc221091867"/>
      <w:r>
        <w:t>MEDIATION</w:t>
      </w:r>
      <w:bookmarkEnd w:id="428"/>
      <w:bookmarkEnd w:id="429"/>
      <w:bookmarkEnd w:id="430"/>
      <w:bookmarkEnd w:id="431"/>
      <w:bookmarkEnd w:id="432"/>
    </w:p>
    <w:p w14:paraId="10A7221D" w14:textId="764D71C1" w:rsidR="008423D0" w:rsidRPr="00545168" w:rsidRDefault="008423D0" w:rsidP="002C795B">
      <w:pPr>
        <w:pStyle w:val="3-ParagraphText"/>
      </w:pPr>
      <w:bookmarkStart w:id="433" w:name="_Ref219815032"/>
      <w:r w:rsidRPr="002E41BA">
        <w:t xml:space="preserve">Within 10 business days following the informal conference to meet and confer stated in Article </w:t>
      </w:r>
      <w:r w:rsidR="00C422CE">
        <w:fldChar w:fldCharType="begin"/>
      </w:r>
      <w:r w:rsidR="00C422CE">
        <w:instrText xml:space="preserve"> REF _Ref219814944 \r \h </w:instrText>
      </w:r>
      <w:r w:rsidR="00C422CE">
        <w:fldChar w:fldCharType="separate"/>
      </w:r>
      <w:r w:rsidR="00FC4EA1">
        <w:t>4.5.2</w:t>
      </w:r>
      <w:r w:rsidR="00C422CE">
        <w:fldChar w:fldCharType="end"/>
      </w:r>
      <w:r w:rsidRPr="002E41BA">
        <w:t xml:space="preserve">, if the Claim or any portion of the Claim remains in dispute, the University shall provide a written statement identifying the disputed and undisputed portions of the Claim.  Within 30 days of receipt of the statement, if </w:t>
      </w:r>
      <w:r w:rsidR="00486BBD">
        <w:rPr>
          <w:noProof/>
        </w:rPr>
        <w:t>Contractor</w:t>
      </w:r>
      <w:r w:rsidRPr="002E41BA">
        <w:t xml:space="preserve"> disputes any portion of the Claim, then </w:t>
      </w:r>
      <w:r w:rsidR="00486BBD">
        <w:rPr>
          <w:noProof/>
        </w:rPr>
        <w:t>Contractor</w:t>
      </w:r>
      <w:r>
        <w:t xml:space="preserve"> </w:t>
      </w:r>
      <w:r w:rsidRPr="002E41BA">
        <w:t xml:space="preserve">must provide written notice to the </w:t>
      </w:r>
      <w:r>
        <w:t>University</w:t>
      </w:r>
      <w:r w:rsidRPr="002E41BA">
        <w:t xml:space="preserve"> demanding non-binding mediation.  The </w:t>
      </w:r>
      <w:r w:rsidR="00486BBD">
        <w:rPr>
          <w:noProof/>
        </w:rPr>
        <w:t>Contractor</w:t>
      </w:r>
      <w:r w:rsidRPr="002E41BA">
        <w:t xml:space="preserve"> and the University shall share the associated costs equally and shall mutually agree to a mediator within 10 business days.  If the parties cannot agree upon a mediator, each party shall select a mediator and those mediators shall select a qualified neutral third party to mediate with regard to the disputed portion of the Claim, with each party bearing the fees and costs of its respective mediator.  Mediation shall include, but not be limited to, neutral evaluation, a dispute review board, or other negotiation or evaluation through an independent third party or board.  The </w:t>
      </w:r>
      <w:r w:rsidR="00486BBD">
        <w:rPr>
          <w:noProof/>
        </w:rPr>
        <w:t>Contractor</w:t>
      </w:r>
      <w:r w:rsidRPr="002E41BA">
        <w:t xml:space="preserve"> and the University may mutually agree to waive any individual mediation in writing and proceed to litigation pursuant to this Contract.</w:t>
      </w:r>
      <w:bookmarkEnd w:id="433"/>
      <w:r w:rsidRPr="002E41BA">
        <w:t xml:space="preserve"> </w:t>
      </w:r>
    </w:p>
    <w:p w14:paraId="4612A9CD" w14:textId="77777777" w:rsidR="008423D0" w:rsidRDefault="008423D0" w:rsidP="002C795B">
      <w:pPr>
        <w:pStyle w:val="2-ParagraphTitle"/>
      </w:pPr>
      <w:bookmarkStart w:id="434" w:name="_Toc219383389"/>
      <w:bookmarkStart w:id="435" w:name="_Ref219814966"/>
      <w:bookmarkStart w:id="436" w:name="_Toc221091868"/>
      <w:r>
        <w:t>LITIGATION</w:t>
      </w:r>
      <w:bookmarkEnd w:id="434"/>
      <w:bookmarkEnd w:id="435"/>
      <w:bookmarkEnd w:id="436"/>
      <w:r>
        <w:t xml:space="preserve"> </w:t>
      </w:r>
    </w:p>
    <w:p w14:paraId="5508EC39" w14:textId="0FB07486" w:rsidR="008423D0" w:rsidRDefault="008423D0" w:rsidP="002C795B">
      <w:pPr>
        <w:pStyle w:val="3-ParagraphText"/>
      </w:pPr>
      <w:bookmarkStart w:id="437" w:name="_Ref219815040"/>
      <w:r>
        <w:t>E</w:t>
      </w:r>
      <w:r w:rsidRPr="002E41BA">
        <w:t>ither party may provide a written notice of its election to litigate the Claim within 30 days after the mediation</w:t>
      </w:r>
      <w:r>
        <w:t xml:space="preserve"> pursuant to Article </w:t>
      </w:r>
      <w:r w:rsidR="00C422CE">
        <w:fldChar w:fldCharType="begin"/>
      </w:r>
      <w:r w:rsidR="00C422CE">
        <w:instrText xml:space="preserve"> REF _Ref219815032 \r \h </w:instrText>
      </w:r>
      <w:r w:rsidR="00C422CE">
        <w:fldChar w:fldCharType="separate"/>
      </w:r>
      <w:r w:rsidR="00FC4EA1">
        <w:t>4.6.1</w:t>
      </w:r>
      <w:r w:rsidR="00C422CE">
        <w:fldChar w:fldCharType="end"/>
      </w:r>
      <w:r>
        <w:t>, or,</w:t>
      </w:r>
      <w:r w:rsidRPr="002E41BA">
        <w:t xml:space="preserve"> if the parties mutually agreed in writing to waive mediation, within 30 days after the agreement is signed by both parties.  </w:t>
      </w:r>
      <w:r>
        <w:t>If neither party provides notice of election to litigate within 30 days, then both parties shall be deemed to have waived the right to litigate any and all issues associated with the Claim.</w:t>
      </w:r>
      <w:bookmarkEnd w:id="437"/>
    </w:p>
    <w:p w14:paraId="525B1CE0" w14:textId="757EBBD9" w:rsidR="008423D0" w:rsidRDefault="008423D0" w:rsidP="002C795B">
      <w:pPr>
        <w:pStyle w:val="3-ParagraphText"/>
      </w:pPr>
      <w:r w:rsidRPr="002E41BA">
        <w:t xml:space="preserve">If a notice of election to litigate is not given by either party within 30 days pursuant to Article </w:t>
      </w:r>
      <w:r w:rsidR="00C422CE">
        <w:fldChar w:fldCharType="begin"/>
      </w:r>
      <w:r w:rsidR="00C422CE">
        <w:instrText xml:space="preserve"> REF _Ref219815040 \r \h </w:instrText>
      </w:r>
      <w:r w:rsidR="00C422CE">
        <w:fldChar w:fldCharType="separate"/>
      </w:r>
      <w:r w:rsidR="00FC4EA1">
        <w:t>4.7.1</w:t>
      </w:r>
      <w:r w:rsidR="00C422CE">
        <w:fldChar w:fldCharType="end"/>
      </w:r>
      <w:r w:rsidRPr="002E41BA">
        <w:t>, University's Representative's decision on the Claim will be final and binding and not subject to appeal or challenge</w:t>
      </w:r>
      <w:r>
        <w:t xml:space="preserve"> or litigation</w:t>
      </w:r>
      <w:r w:rsidRPr="002E41BA">
        <w:t>.</w:t>
      </w:r>
    </w:p>
    <w:p w14:paraId="0C6F92DF" w14:textId="05023C8A" w:rsidR="008423D0" w:rsidRPr="002E41BA" w:rsidRDefault="008423D0" w:rsidP="002C795B">
      <w:pPr>
        <w:pStyle w:val="3-ParagraphText"/>
      </w:pPr>
      <w:r>
        <w:t xml:space="preserve">University may, but is not required to, assert as a counterclaim any matter arising out of the claims asserted by </w:t>
      </w:r>
      <w:r w:rsidR="00486BBD">
        <w:rPr>
          <w:noProof/>
        </w:rPr>
        <w:t>Contractor</w:t>
      </w:r>
      <w:r>
        <w:t xml:space="preserve">.  University’s failure to assert any such counterclaim in the negotiation or mediation with </w:t>
      </w:r>
      <w:r w:rsidR="00486BBD">
        <w:rPr>
          <w:noProof/>
        </w:rPr>
        <w:t>Contractor</w:t>
      </w:r>
      <w:r>
        <w:t xml:space="preserve"> shall be without prejudice to the University’s right to assert the counterclaim in litigation or other proceeding.</w:t>
      </w:r>
      <w:r w:rsidRPr="002E41BA">
        <w:t xml:space="preserve"> </w:t>
      </w:r>
    </w:p>
    <w:p w14:paraId="2F623228" w14:textId="49C6F048" w:rsidR="008423D0" w:rsidRDefault="008423D0" w:rsidP="002C795B">
      <w:pPr>
        <w:pStyle w:val="3-ParagraphText"/>
      </w:pPr>
      <w:r w:rsidRPr="007313AA">
        <w:t xml:space="preserve">If the </w:t>
      </w:r>
      <w:r w:rsidR="00486BBD">
        <w:rPr>
          <w:noProof/>
        </w:rPr>
        <w:t>Contractor</w:t>
      </w:r>
      <w:r>
        <w:t xml:space="preserve"> </w:t>
      </w:r>
      <w:r w:rsidRPr="007313AA">
        <w:t xml:space="preserve">gives timely notice of its election to litigate a Claim, </w:t>
      </w:r>
      <w:r w:rsidR="00486BBD">
        <w:rPr>
          <w:noProof/>
        </w:rPr>
        <w:t>Contractor</w:t>
      </w:r>
      <w:r w:rsidRPr="007313AA">
        <w:t xml:space="preserve"> shall have the right, within 120 days after a Notice of Completion, or a Notice of Cessation, as applicable, is filed for the Contract, to initiate such litigation in the Superior Court of the </w:t>
      </w:r>
      <w:r w:rsidR="00F52218">
        <w:t>S</w:t>
      </w:r>
      <w:r w:rsidRPr="007313AA">
        <w:t xml:space="preserve">tate of California for the County in which the </w:t>
      </w:r>
      <w:r>
        <w:t>C</w:t>
      </w:r>
      <w:r w:rsidRPr="007313AA">
        <w:t>ontract was to be performed.  Failure to perfect a Claim for which a timely election to litigate has been made by the timely filing of a Complaint in the appropriate venue shall result in the University’s Representative’s decision on said Claim becoming final and binding and not subject to appeal or challenge.</w:t>
      </w:r>
    </w:p>
    <w:p w14:paraId="0844D15D" w14:textId="77777777" w:rsidR="008423D0" w:rsidRDefault="008423D0" w:rsidP="002C795B">
      <w:pPr>
        <w:pStyle w:val="2-ParagraphTitle"/>
      </w:pPr>
      <w:bookmarkStart w:id="438" w:name="_Toc219383390"/>
      <w:bookmarkStart w:id="439" w:name="_Toc221091869"/>
      <w:r>
        <w:t>WAIVER</w:t>
      </w:r>
      <w:bookmarkEnd w:id="438"/>
      <w:bookmarkEnd w:id="439"/>
    </w:p>
    <w:p w14:paraId="5320A338" w14:textId="77777777" w:rsidR="008423D0" w:rsidRDefault="008423D0" w:rsidP="002C795B">
      <w:pPr>
        <w:pStyle w:val="3-ParagraphText"/>
      </w:pPr>
      <w:r>
        <w:t>A waiver of or failure by University or University's Representative to enforce any requirement in this Article 4 in connection with any Claim shall not constitute a waiver of, and shall not preclude the University or University's Representative from enforcing such requirements in connection with any other Claims.</w:t>
      </w:r>
    </w:p>
    <w:p w14:paraId="26226B4B" w14:textId="1406B809" w:rsidR="008423D0" w:rsidRPr="00526D42" w:rsidRDefault="008423D0" w:rsidP="002C795B">
      <w:pPr>
        <w:pStyle w:val="3-ParagraphText"/>
        <w:rPr>
          <w:rStyle w:val="12SB"/>
          <w:b w:val="0"/>
          <w:sz w:val="18"/>
        </w:rPr>
      </w:pPr>
      <w:r>
        <w:t xml:space="preserve">The </w:t>
      </w:r>
      <w:r w:rsidR="00486BBD">
        <w:rPr>
          <w:noProof/>
        </w:rPr>
        <w:t>Contractor</w:t>
      </w:r>
      <w:r>
        <w:t xml:space="preserve"> agrees and understands that no oral approval, either express or implied, of any Claim shall be binding upon University unless and until such approval is ratified by execution of a written Change Order.</w:t>
      </w:r>
      <w:r>
        <w:rPr>
          <w:rStyle w:val="12SB"/>
        </w:rPr>
        <w:t xml:space="preserve"> </w:t>
      </w:r>
    </w:p>
    <w:p w14:paraId="6254F454" w14:textId="0A24E28D" w:rsidR="00526D42" w:rsidRPr="00483383" w:rsidRDefault="00AC0FC5" w:rsidP="00483383">
      <w:pPr>
        <w:pStyle w:val="ARTICLE"/>
        <w:jc w:val="center"/>
        <w:rPr>
          <w:b/>
          <w:bCs/>
        </w:rPr>
      </w:pPr>
      <w:r w:rsidRPr="00483383">
        <w:rPr>
          <w:b/>
          <w:bCs/>
        </w:rPr>
        <w:t>SUBCONTRACTORS</w:t>
      </w:r>
    </w:p>
    <w:p w14:paraId="702E219D" w14:textId="60CEE9A7" w:rsidR="00526D42" w:rsidRDefault="00526D42" w:rsidP="002C795B">
      <w:pPr>
        <w:pStyle w:val="2-ParagraphTitle"/>
      </w:pPr>
      <w:bookmarkStart w:id="440" w:name="_Toc219383391"/>
      <w:bookmarkStart w:id="441" w:name="_Toc221091870"/>
      <w:r>
        <w:t>PROCUREMENT OF SUBCONTRACTORS, AND CONSULTANTS</w:t>
      </w:r>
      <w:bookmarkEnd w:id="440"/>
      <w:bookmarkEnd w:id="441"/>
    </w:p>
    <w:p w14:paraId="7B422B42" w14:textId="541E019A" w:rsidR="001551C3" w:rsidRDefault="00526D42" w:rsidP="002C795B">
      <w:pPr>
        <w:pStyle w:val="3-ParagraphText"/>
      </w:pPr>
      <w:r>
        <w:t xml:space="preserve">Unless otherwise stated in the Contract Documents, </w:t>
      </w:r>
      <w:r w:rsidR="00486BBD">
        <w:rPr>
          <w:noProof/>
        </w:rPr>
        <w:t>Contractor</w:t>
      </w:r>
      <w:r>
        <w:t xml:space="preserve"> shall submit in writing , prior to entering into subcontract agreements, the names and addresses of all Subcontractors proposed for the Work that were not previously listed in </w:t>
      </w:r>
      <w:r w:rsidR="00486BBD">
        <w:rPr>
          <w:noProof/>
        </w:rPr>
        <w:t>Contractor</w:t>
      </w:r>
      <w:r>
        <w:t xml:space="preserve">'s Bid.  </w:t>
      </w:r>
    </w:p>
    <w:p w14:paraId="047EDC33" w14:textId="1E305A72" w:rsidR="00526D42" w:rsidRDefault="00526D42" w:rsidP="002C795B">
      <w:pPr>
        <w:pStyle w:val="3-ParagraphText"/>
      </w:pPr>
      <w:r>
        <w:lastRenderedPageBreak/>
        <w:t>Any Subcontractor may be disqualified if University or University's Representative determines that such Subcontractor fails to meet the requirements of the Contract Documents or for any other reasons.</w:t>
      </w:r>
    </w:p>
    <w:p w14:paraId="11D233E6" w14:textId="1B92D407" w:rsidR="00526D42" w:rsidRDefault="00526D42" w:rsidP="002C795B">
      <w:pPr>
        <w:pStyle w:val="3-ParagraphText"/>
      </w:pPr>
      <w:r>
        <w:t xml:space="preserve">In accordance with the Subletting and Subcontracting Fair Practices Act, nothing herein shall be deemed to entitle </w:t>
      </w:r>
      <w:r w:rsidR="00486BBD">
        <w:rPr>
          <w:noProof/>
        </w:rPr>
        <w:t>Contractor</w:t>
      </w:r>
      <w:r>
        <w:t>, without the approval of University, to substitute other subcontractors for those named in Contractor’s  List of Subcontractors and List of Changes in Subcontractors Due to Alternates contained in the completed Bid Form,  and, except with such approval, no such substitution shall be made.</w:t>
      </w:r>
    </w:p>
    <w:p w14:paraId="5281D62B" w14:textId="26589EC0" w:rsidR="00526D42" w:rsidRDefault="00526D42" w:rsidP="002C795B">
      <w:pPr>
        <w:pStyle w:val="3-ParagraphText"/>
      </w:pPr>
      <w:r>
        <w:t xml:space="preserve">Except as hereinafter provided, any increase in the cost of the Construction Work resulting from the replacement or substitution of a Subcontractor, as required by University or University's Representative pursuant to this Article 5.1 shall be borne solely by </w:t>
      </w:r>
      <w:r w:rsidR="00486BBD">
        <w:rPr>
          <w:noProof/>
        </w:rPr>
        <w:t>Contractor</w:t>
      </w:r>
      <w:r>
        <w:t xml:space="preserve"> and </w:t>
      </w:r>
      <w:r w:rsidR="00486BBD">
        <w:rPr>
          <w:noProof/>
        </w:rPr>
        <w:t>Contractor</w:t>
      </w:r>
      <w:r>
        <w:t xml:space="preserve"> shall not be entitled to any increase in Contract Sum or extension of Contract Time on account of such replacement or substitution.</w:t>
      </w:r>
      <w:r w:rsidRPr="00C72488">
        <w:t xml:space="preserve"> </w:t>
      </w:r>
    </w:p>
    <w:p w14:paraId="6A45F310" w14:textId="77777777" w:rsidR="00526D42" w:rsidRDefault="00526D42" w:rsidP="002C795B">
      <w:pPr>
        <w:pStyle w:val="2-ParagraphTitle"/>
      </w:pPr>
      <w:bookmarkStart w:id="442" w:name="_Toc219383392"/>
      <w:bookmarkStart w:id="443" w:name="_Toc221091871"/>
      <w:r>
        <w:t>SUBCONTRACTUAL RELATIONS</w:t>
      </w:r>
      <w:bookmarkEnd w:id="442"/>
      <w:bookmarkEnd w:id="443"/>
    </w:p>
    <w:p w14:paraId="188AA646" w14:textId="5150D23D" w:rsidR="00526D42" w:rsidRDefault="00526D42" w:rsidP="002C795B">
      <w:pPr>
        <w:pStyle w:val="3-ParagraphText"/>
      </w:pPr>
      <w:r>
        <w:t xml:space="preserve">Any part of the Work performed for </w:t>
      </w:r>
      <w:r w:rsidR="00486BBD">
        <w:rPr>
          <w:noProof/>
        </w:rPr>
        <w:t>Contractor</w:t>
      </w:r>
      <w:r>
        <w:t xml:space="preserve"> by a first-tier Subcontractor shall be pursuant to a written subcontract.  Each such subcontract shall require the Subcontractor, to the extent of the Work to be performed by the Subcontractor, to be bound to </w:t>
      </w:r>
      <w:r w:rsidR="00486BBD">
        <w:rPr>
          <w:noProof/>
        </w:rPr>
        <w:t>Contractor</w:t>
      </w:r>
      <w:r>
        <w:t xml:space="preserve"> by the terms of the Contract Documents, to assume toward </w:t>
      </w:r>
      <w:r w:rsidR="00486BBD">
        <w:rPr>
          <w:noProof/>
        </w:rPr>
        <w:t>Contractor</w:t>
      </w:r>
      <w:r>
        <w:t xml:space="preserve"> all the obligations and responsibilities which </w:t>
      </w:r>
      <w:r w:rsidR="00486BBD">
        <w:rPr>
          <w:noProof/>
        </w:rPr>
        <w:t>Contractor</w:t>
      </w:r>
      <w:r>
        <w:t xml:space="preserve"> assumes towards University by the Contract Documents, and to perform such portion of the Work in accordance with the Contract Documents.  Each such subcontract shall preserve and protect the rights of University under the Contract Documents, with respect to the Work to be performed by Subcontractor, so that subcontracting thereof will not prejudice such rights.  In addition, </w:t>
      </w:r>
      <w:r w:rsidR="00486BBD">
        <w:rPr>
          <w:noProof/>
        </w:rPr>
        <w:t>Contractor</w:t>
      </w:r>
      <w:r>
        <w:t xml:space="preserve"> shall cause each such subcontract to expressly include the following requirements:</w:t>
      </w:r>
    </w:p>
    <w:p w14:paraId="1A198FC4" w14:textId="7801F5D3" w:rsidR="00526D42" w:rsidRDefault="00526D42" w:rsidP="002C795B">
      <w:pPr>
        <w:pStyle w:val="4-ParagraphList"/>
      </w:pPr>
      <w:r>
        <w:t xml:space="preserve">Subcontractor waives all rights that Subcontractor may have against University for damages caused by fire or other perils covered by builder's risk property insurance carried by </w:t>
      </w:r>
      <w:r w:rsidR="00486BBD">
        <w:rPr>
          <w:noProof/>
        </w:rPr>
        <w:t>Contractor</w:t>
      </w:r>
      <w:r>
        <w:t xml:space="preserve"> or University, except for such rights Subcontractor may have to the proceeds of such insurance held by University under Article 11 </w:t>
      </w:r>
      <w:r>
        <w:rPr>
          <w:color w:val="000000"/>
        </w:rPr>
        <w:t>of the General Conditions</w:t>
      </w:r>
      <w:r>
        <w:t>.</w:t>
      </w:r>
    </w:p>
    <w:p w14:paraId="61AD1EDA" w14:textId="048C7512" w:rsidR="00526D42" w:rsidRDefault="00526D42" w:rsidP="002C795B">
      <w:pPr>
        <w:pStyle w:val="4-ParagraphList"/>
      </w:pPr>
      <w:r>
        <w:t>University and entities and agencies designated by University will have access to and the right to audit and the right to copy at University's cost all of Subcontractor's books, records, contracts, correspondence, instructions, drawings, receipts, vouchers, purchase orders, and memoranda relating to the Work.  Subcontractor shall preserve all such records and other items for a period of at least 3 years after Final Completion.</w:t>
      </w:r>
    </w:p>
    <w:p w14:paraId="49858A6E" w14:textId="11D40FCC" w:rsidR="00526D42" w:rsidRDefault="00526D42" w:rsidP="002C795B">
      <w:pPr>
        <w:pStyle w:val="4-ParagraphList"/>
      </w:pPr>
      <w:r>
        <w:t xml:space="preserve">Subcontractor recognizes the rights of University under Article </w:t>
      </w:r>
      <w:r w:rsidR="004069AE">
        <w:fldChar w:fldCharType="begin"/>
      </w:r>
      <w:r w:rsidR="004069AE">
        <w:instrText xml:space="preserve"> REF _Ref219815070 \r \h </w:instrText>
      </w:r>
      <w:r w:rsidR="004069AE">
        <w:fldChar w:fldCharType="separate"/>
      </w:r>
      <w:r w:rsidR="00FC4EA1">
        <w:t>5.3</w:t>
      </w:r>
      <w:r w:rsidR="004069AE">
        <w:fldChar w:fldCharType="end"/>
      </w:r>
      <w:r>
        <w:t>, Contingent Assignment of Subcontracts, below and agrees, upon notice from University that University has elected to accept said assignment and to retain Subcontractor pursuant to the terms of the subcontract, to complete the unperformed obligations under the subcontract and, if requested by University, to execute a written agreement confirming that Subcontractor is bound to University under the terms of the subcontract.</w:t>
      </w:r>
    </w:p>
    <w:p w14:paraId="6B31CFA7" w14:textId="77DA7606" w:rsidR="00526D42" w:rsidRDefault="00526D42" w:rsidP="002C795B">
      <w:pPr>
        <w:pStyle w:val="3-ParagraphText"/>
      </w:pPr>
      <w:r>
        <w:t xml:space="preserve">Upon the request of University, </w:t>
      </w:r>
      <w:r w:rsidR="00486BBD">
        <w:rPr>
          <w:noProof/>
        </w:rPr>
        <w:t>Contractor</w:t>
      </w:r>
      <w:r>
        <w:t xml:space="preserve"> shall promptly furnish to University a true, complete, and executed copy of any subcontract.</w:t>
      </w:r>
    </w:p>
    <w:p w14:paraId="70F82A22" w14:textId="5B8ADE47" w:rsidR="00526D42" w:rsidRDefault="00526D42" w:rsidP="002C795B">
      <w:pPr>
        <w:pStyle w:val="3-ParagraphText"/>
      </w:pPr>
      <w:bookmarkStart w:id="444" w:name="_Ref219814027"/>
      <w:r>
        <w:t xml:space="preserve">Nothing contained in the Contract Documents shall create any contractual relationship between any Subcontractor and University, except when, and only to the extent that, University elects to accept the assignment of the subcontract with such Subcontractor pursuant to Article </w:t>
      </w:r>
      <w:r w:rsidR="004069AE">
        <w:fldChar w:fldCharType="begin"/>
      </w:r>
      <w:r w:rsidR="004069AE">
        <w:instrText xml:space="preserve"> REF _Ref219815078 \r \h </w:instrText>
      </w:r>
      <w:r w:rsidR="004069AE">
        <w:fldChar w:fldCharType="separate"/>
      </w:r>
      <w:r w:rsidR="00FC4EA1">
        <w:t>5.3</w:t>
      </w:r>
      <w:r w:rsidR="004069AE">
        <w:fldChar w:fldCharType="end"/>
      </w:r>
      <w:r>
        <w:t>, Contingent Assignment of Subcontracts, below.</w:t>
      </w:r>
      <w:bookmarkEnd w:id="444"/>
    </w:p>
    <w:p w14:paraId="6576D7CC" w14:textId="77777777" w:rsidR="00526D42" w:rsidRDefault="00526D42" w:rsidP="002C795B">
      <w:pPr>
        <w:pStyle w:val="2-ParagraphTitle"/>
      </w:pPr>
      <w:bookmarkStart w:id="445" w:name="_Toc219383393"/>
      <w:bookmarkStart w:id="446" w:name="_Ref219815070"/>
      <w:bookmarkStart w:id="447" w:name="_Ref219815078"/>
      <w:bookmarkStart w:id="448" w:name="_Toc221091872"/>
      <w:r>
        <w:t>CONTINGENT ASSIGNMENT OF SUBCONTRACTS</w:t>
      </w:r>
      <w:bookmarkEnd w:id="445"/>
      <w:bookmarkEnd w:id="446"/>
      <w:bookmarkEnd w:id="447"/>
      <w:bookmarkEnd w:id="448"/>
    </w:p>
    <w:p w14:paraId="1B41AB5E" w14:textId="588D8716" w:rsidR="00526D42" w:rsidRDefault="00486BBD" w:rsidP="002C795B">
      <w:pPr>
        <w:pStyle w:val="3-ParagraphText"/>
      </w:pPr>
      <w:r>
        <w:rPr>
          <w:noProof/>
        </w:rPr>
        <w:t>Contractor</w:t>
      </w:r>
      <w:r w:rsidR="00526D42">
        <w:t xml:space="preserve"> hereby assigns to University all its interest in first-tier subcontracts now or hereafter entered into by </w:t>
      </w:r>
      <w:r>
        <w:rPr>
          <w:noProof/>
        </w:rPr>
        <w:t>Contractor</w:t>
      </w:r>
      <w:r w:rsidR="00526D42">
        <w:t xml:space="preserve"> for performance of any part of the Work.  The assignment will be effective upon acceptance by University in writing and only as to those subcontracts which University designates in writing.  University may accept said assignment at any time during the course of the Work and prior to Final Completion in the event of a suspension or termination of </w:t>
      </w:r>
      <w:r>
        <w:rPr>
          <w:noProof/>
        </w:rPr>
        <w:t>Contractor</w:t>
      </w:r>
      <w:r w:rsidR="00526D42">
        <w:t xml:space="preserve">'s rights under the Contract Documents.  Such assignment is part of the consideration to University for entering into the Contract with </w:t>
      </w:r>
      <w:r>
        <w:rPr>
          <w:noProof/>
        </w:rPr>
        <w:t>Contractor</w:t>
      </w:r>
      <w:r w:rsidR="00526D42">
        <w:t xml:space="preserve"> and may not be withdrawn prior to Final Completion.</w:t>
      </w:r>
    </w:p>
    <w:p w14:paraId="5022EE68" w14:textId="44F30330" w:rsidR="00526D42" w:rsidRPr="00483383" w:rsidRDefault="001551C3" w:rsidP="00483383">
      <w:pPr>
        <w:pStyle w:val="ARTICLE"/>
        <w:jc w:val="center"/>
        <w:rPr>
          <w:b/>
          <w:bCs/>
        </w:rPr>
      </w:pPr>
      <w:r w:rsidRPr="00483383">
        <w:rPr>
          <w:b/>
          <w:bCs/>
        </w:rPr>
        <w:t>CONSTRUCTION BY UNIVERSITY OR BY SEPARATE CONTRACTORS</w:t>
      </w:r>
    </w:p>
    <w:p w14:paraId="6720FABF" w14:textId="77777777" w:rsidR="00526D42" w:rsidRDefault="00526D42" w:rsidP="002C795B">
      <w:pPr>
        <w:pStyle w:val="2-ParagraphTitle"/>
      </w:pPr>
      <w:bookmarkStart w:id="449" w:name="_Toc219383394"/>
      <w:bookmarkStart w:id="450" w:name="_Toc221091873"/>
      <w:r>
        <w:lastRenderedPageBreak/>
        <w:t>UNIVERSITY'S RIGHT TO PERFORM CONSTRUCTION AND TO AWARD SEPARATE CONTRACTS</w:t>
      </w:r>
      <w:bookmarkEnd w:id="449"/>
      <w:bookmarkEnd w:id="450"/>
    </w:p>
    <w:p w14:paraId="7E60DEE1" w14:textId="13A55DCB" w:rsidR="00526D42" w:rsidRDefault="00526D42" w:rsidP="002C795B">
      <w:pPr>
        <w:pStyle w:val="3-ParagraphText"/>
      </w:pPr>
      <w:r>
        <w:t xml:space="preserve">University reserves the right to award separate contracts for, or to perform with its own forces, construction or operations related to the Work or other construction or operations at or affecting the Project Site, including portions of the Work which have been deleted by Change Order.  </w:t>
      </w:r>
      <w:r w:rsidR="00486BBD">
        <w:rPr>
          <w:noProof/>
        </w:rPr>
        <w:t>Contractor</w:t>
      </w:r>
      <w:r>
        <w:t xml:space="preserve"> shall cooperate with University's forces and Separate Contractors.</w:t>
      </w:r>
    </w:p>
    <w:p w14:paraId="4722DC82" w14:textId="38939ECE" w:rsidR="00526D42" w:rsidRDefault="00526D42" w:rsidP="002C795B">
      <w:pPr>
        <w:pStyle w:val="3-ParagraphText"/>
      </w:pPr>
      <w:r>
        <w:t xml:space="preserve">University will provide coordination of the activities of University's forces and of each Separate Contractor with the Work of </w:t>
      </w:r>
      <w:r w:rsidR="00486BBD">
        <w:rPr>
          <w:noProof/>
        </w:rPr>
        <w:t>Contractor</w:t>
      </w:r>
      <w:r>
        <w:t xml:space="preserve">.  </w:t>
      </w:r>
      <w:r w:rsidR="00486BBD">
        <w:rPr>
          <w:noProof/>
        </w:rPr>
        <w:t>Contractor</w:t>
      </w:r>
      <w:r>
        <w:t xml:space="preserve"> shall participate with University and Separate Contractors in joint review of construction schedules and Project requirements when directed to do so.  </w:t>
      </w:r>
      <w:r w:rsidR="00486BBD">
        <w:rPr>
          <w:noProof/>
        </w:rPr>
        <w:t>Contractor</w:t>
      </w:r>
      <w:r>
        <w:t xml:space="preserve"> shall make necessary revisions to the Project  Schedules after such joint review.</w:t>
      </w:r>
    </w:p>
    <w:p w14:paraId="300B5B19" w14:textId="77777777" w:rsidR="00526D42" w:rsidRDefault="00526D42" w:rsidP="002C795B">
      <w:pPr>
        <w:pStyle w:val="2-ParagraphTitle"/>
      </w:pPr>
      <w:bookmarkStart w:id="451" w:name="_Toc219383395"/>
      <w:bookmarkStart w:id="452" w:name="_Toc221091874"/>
      <w:r>
        <w:t>MUTUAL RESPONSIBILITY</w:t>
      </w:r>
      <w:bookmarkEnd w:id="451"/>
      <w:bookmarkEnd w:id="452"/>
    </w:p>
    <w:p w14:paraId="6488156F" w14:textId="2DFBFCFB" w:rsidR="00526D42" w:rsidRDefault="00486BBD" w:rsidP="002C795B">
      <w:pPr>
        <w:pStyle w:val="3-ParagraphText"/>
      </w:pPr>
      <w:r>
        <w:rPr>
          <w:noProof/>
        </w:rPr>
        <w:t>Contractor</w:t>
      </w:r>
      <w:r w:rsidR="00526D42">
        <w:t xml:space="preserve"> shall afford University and Separate Contractors reasonable opportunity for introduction and storage of their materials and equipment and performance of their activities.  </w:t>
      </w:r>
      <w:r>
        <w:rPr>
          <w:noProof/>
        </w:rPr>
        <w:t>Contractor</w:t>
      </w:r>
      <w:r w:rsidR="00526D42">
        <w:t xml:space="preserve"> shall connect, schedule, and coordinate its construction and operations with the construction and operations of University and Separate Contractors as required by the Contract Documents.</w:t>
      </w:r>
    </w:p>
    <w:p w14:paraId="691168D4" w14:textId="2565495C" w:rsidR="00526D42" w:rsidRDefault="00526D42" w:rsidP="002C795B">
      <w:pPr>
        <w:pStyle w:val="3-ParagraphText"/>
      </w:pPr>
      <w:r>
        <w:t xml:space="preserve">If a portion of the Work is dependent upon the proper execution or results of other construction or operations by University or Separate Contractors, </w:t>
      </w:r>
      <w:r w:rsidR="00486BBD">
        <w:rPr>
          <w:noProof/>
        </w:rPr>
        <w:t>Contractor</w:t>
      </w:r>
      <w:r>
        <w:t xml:space="preserve"> shall inspect such other construction or operations before proceeding with that portion of the Work.  </w:t>
      </w:r>
      <w:r w:rsidR="00486BBD">
        <w:rPr>
          <w:noProof/>
        </w:rPr>
        <w:t>Contractor</w:t>
      </w:r>
      <w:r>
        <w:t xml:space="preserve"> shall promptly report to University's Representative apparent discrepancies or defects which render the other construction or operations unsuitable to receive the Work.  Unless otherwise directed by University's Representative, </w:t>
      </w:r>
      <w:r w:rsidR="00486BBD">
        <w:rPr>
          <w:noProof/>
        </w:rPr>
        <w:t>Contractor</w:t>
      </w:r>
      <w:r>
        <w:t xml:space="preserve"> shall not proceed with the portion of the Work affected until apparent discrepancies or defects have been corrected.  Failure of </w:t>
      </w:r>
      <w:r w:rsidR="00486BBD">
        <w:rPr>
          <w:noProof/>
        </w:rPr>
        <w:t>Contractor</w:t>
      </w:r>
      <w:r>
        <w:t xml:space="preserve"> to so report within a reasonable time after discovering such discrepancies or defects shall constitute an acknowledgment that the other construction or operations by University or Separate Contractors is suitable to receive the Work, except as to defects not then reasonably discoverable.</w:t>
      </w:r>
    </w:p>
    <w:p w14:paraId="267CC5BF" w14:textId="77777777" w:rsidR="00526D42" w:rsidRDefault="00526D42" w:rsidP="002C795B">
      <w:pPr>
        <w:pStyle w:val="2-ParagraphTitle"/>
      </w:pPr>
      <w:bookmarkStart w:id="453" w:name="_Toc219383396"/>
      <w:bookmarkStart w:id="454" w:name="_Toc221091875"/>
      <w:r>
        <w:t>UNIVERSITY'S RIGHT TO CLEAN UP</w:t>
      </w:r>
      <w:bookmarkEnd w:id="453"/>
      <w:bookmarkEnd w:id="454"/>
    </w:p>
    <w:p w14:paraId="70958F79" w14:textId="7EC6AD86" w:rsidR="00526D42" w:rsidRDefault="00526D42" w:rsidP="002C795B">
      <w:pPr>
        <w:pStyle w:val="3-ParagraphText"/>
      </w:pPr>
      <w:r>
        <w:t xml:space="preserve">If a dispute arises between </w:t>
      </w:r>
      <w:r w:rsidR="00486BBD">
        <w:rPr>
          <w:noProof/>
        </w:rPr>
        <w:t>Contractor</w:t>
      </w:r>
      <w:r>
        <w:t xml:space="preserve"> and Separate Contractors as to the responsibility under their respective contracts for maintaining the Project Site and surrounding areas free from waste materials and rubbish, University may clean up and allocate the cost between those firms it deems to be responsible.</w:t>
      </w:r>
    </w:p>
    <w:p w14:paraId="196C956F" w14:textId="71D7DFB3" w:rsidR="00526D42" w:rsidRPr="0072738C" w:rsidRDefault="00D60368" w:rsidP="0072738C">
      <w:pPr>
        <w:pStyle w:val="ARTICLE"/>
        <w:jc w:val="center"/>
        <w:rPr>
          <w:b/>
          <w:bCs/>
        </w:rPr>
      </w:pPr>
      <w:r w:rsidRPr="0072738C">
        <w:rPr>
          <w:b/>
          <w:bCs/>
        </w:rPr>
        <w:t>CHANGES IN THE WORK</w:t>
      </w:r>
    </w:p>
    <w:p w14:paraId="75AD7F1D" w14:textId="77777777" w:rsidR="00526D42" w:rsidRDefault="00526D42" w:rsidP="002C795B">
      <w:pPr>
        <w:pStyle w:val="2-ParagraphTitle"/>
      </w:pPr>
      <w:bookmarkStart w:id="455" w:name="_Toc219383397"/>
      <w:bookmarkStart w:id="456" w:name="_Ref219813281"/>
      <w:bookmarkStart w:id="457" w:name="_Toc221091876"/>
      <w:r>
        <w:t>CHANGES</w:t>
      </w:r>
      <w:bookmarkEnd w:id="455"/>
      <w:bookmarkEnd w:id="456"/>
      <w:bookmarkEnd w:id="457"/>
    </w:p>
    <w:p w14:paraId="403716C5" w14:textId="2FDE5A8F" w:rsidR="00526D42" w:rsidRDefault="00526D42" w:rsidP="002C795B">
      <w:pPr>
        <w:pStyle w:val="3-ParagraphText"/>
      </w:pPr>
      <w:r>
        <w:t>University may, from time to time, order or authorize additions, deletions, and other changes in the Work by Change Order or Field Order without invalidating the Contract and without notice to sureties.  Absence of such notice shall not relieve such sureties of any of their obligations to University.</w:t>
      </w:r>
    </w:p>
    <w:p w14:paraId="43E292E9" w14:textId="249B1074" w:rsidR="00526D42" w:rsidRDefault="00486BBD" w:rsidP="002C795B">
      <w:pPr>
        <w:pStyle w:val="3-ParagraphText"/>
      </w:pPr>
      <w:r>
        <w:rPr>
          <w:noProof/>
        </w:rPr>
        <w:t>Contractor</w:t>
      </w:r>
      <w:r w:rsidR="00526D42">
        <w:t xml:space="preserve"> may request a Change Order under the procedures specified in Article </w:t>
      </w:r>
      <w:r w:rsidR="005B03F3">
        <w:fldChar w:fldCharType="begin"/>
      </w:r>
      <w:r w:rsidR="005B03F3">
        <w:instrText xml:space="preserve"> REF _Ref219815126 \r \h </w:instrText>
      </w:r>
      <w:r w:rsidR="005B03F3">
        <w:fldChar w:fldCharType="separate"/>
      </w:r>
      <w:r w:rsidR="00FC4EA1">
        <w:t>4.2</w:t>
      </w:r>
      <w:r w:rsidR="005B03F3">
        <w:fldChar w:fldCharType="end"/>
      </w:r>
      <w:r w:rsidR="00526D42">
        <w:t xml:space="preserve"> of the General Conditions.</w:t>
      </w:r>
    </w:p>
    <w:p w14:paraId="136B5AC8" w14:textId="64A45395" w:rsidR="00526D42" w:rsidRDefault="00526D42" w:rsidP="002C795B">
      <w:pPr>
        <w:pStyle w:val="3-ParagraphText"/>
      </w:pPr>
      <w:r>
        <w:t xml:space="preserve">A Field Order may be issued by University, does not require the agreement of </w:t>
      </w:r>
      <w:r w:rsidR="00486BBD">
        <w:rPr>
          <w:noProof/>
        </w:rPr>
        <w:t>Contractor</w:t>
      </w:r>
      <w:r>
        <w:t xml:space="preserve">, and shall be valid with or without the signature of </w:t>
      </w:r>
      <w:r w:rsidR="00486BBD">
        <w:rPr>
          <w:noProof/>
        </w:rPr>
        <w:t>Contractor</w:t>
      </w:r>
      <w:r>
        <w:t>.</w:t>
      </w:r>
    </w:p>
    <w:p w14:paraId="7800D70F" w14:textId="786B60C8" w:rsidR="00526D42" w:rsidRDefault="00486BBD" w:rsidP="002C795B">
      <w:pPr>
        <w:pStyle w:val="3-ParagraphText"/>
      </w:pPr>
      <w:r>
        <w:rPr>
          <w:noProof/>
        </w:rPr>
        <w:t>Contractor</w:t>
      </w:r>
      <w:r w:rsidR="00526D42">
        <w:t xml:space="preserve"> shall proceed promptly with any changes in the Work, unless otherwise provided in the relevant Change Order or Field Order.</w:t>
      </w:r>
    </w:p>
    <w:p w14:paraId="1A68A6BC" w14:textId="77777777" w:rsidR="00526D42" w:rsidRDefault="00526D42" w:rsidP="002C795B">
      <w:pPr>
        <w:pStyle w:val="2-ParagraphTitle"/>
      </w:pPr>
      <w:bookmarkStart w:id="458" w:name="_Toc219383398"/>
      <w:bookmarkStart w:id="459" w:name="_Ref219812696"/>
      <w:bookmarkStart w:id="460" w:name="_Toc221091877"/>
      <w:r>
        <w:t>DEFINITIONS</w:t>
      </w:r>
      <w:bookmarkEnd w:id="458"/>
      <w:bookmarkEnd w:id="459"/>
      <w:bookmarkEnd w:id="460"/>
    </w:p>
    <w:p w14:paraId="3BD12C6D" w14:textId="4AE83731" w:rsidR="00526D42" w:rsidRDefault="00526D42" w:rsidP="002C795B">
      <w:pPr>
        <w:pStyle w:val="3-ParagraphText"/>
      </w:pPr>
      <w:r>
        <w:t xml:space="preserve">A </w:t>
      </w:r>
      <w:r w:rsidRPr="000E2560">
        <w:rPr>
          <w:caps/>
        </w:rPr>
        <w:t>Change Order</w:t>
      </w:r>
      <w:r>
        <w:t xml:space="preserve"> is a Contract Document which has been signed by both University and </w:t>
      </w:r>
      <w:r w:rsidR="00486BBD">
        <w:rPr>
          <w:noProof/>
        </w:rPr>
        <w:t>Contractor</w:t>
      </w:r>
      <w:r>
        <w:t>, and states their agreement, as applicable, to   the following:</w:t>
      </w:r>
    </w:p>
    <w:p w14:paraId="62A218ED" w14:textId="77777777" w:rsidR="00526D42" w:rsidRDefault="00526D42" w:rsidP="002C795B">
      <w:pPr>
        <w:pStyle w:val="4-ParagraphList"/>
      </w:pPr>
      <w:r>
        <w:t>A change in the Work, if any.</w:t>
      </w:r>
    </w:p>
    <w:p w14:paraId="7FA3394D" w14:textId="499A29DE" w:rsidR="00526D42" w:rsidRDefault="00526D42" w:rsidP="002C795B">
      <w:pPr>
        <w:pStyle w:val="4-ParagraphList"/>
      </w:pPr>
      <w:r>
        <w:t>The amount of an adjustment of the Contract Sum, if any.</w:t>
      </w:r>
    </w:p>
    <w:p w14:paraId="33DA2CD2" w14:textId="77777777" w:rsidR="00526D42" w:rsidRDefault="00526D42" w:rsidP="002C795B">
      <w:pPr>
        <w:pStyle w:val="4-ParagraphList"/>
      </w:pPr>
      <w:r>
        <w:t>The amount of an adjustment of the Contract Time, if any.</w:t>
      </w:r>
    </w:p>
    <w:p w14:paraId="53F632DA" w14:textId="77777777" w:rsidR="00526D42" w:rsidRDefault="00526D42" w:rsidP="002C795B">
      <w:pPr>
        <w:pStyle w:val="4-ParagraphList"/>
      </w:pPr>
      <w:r>
        <w:lastRenderedPageBreak/>
        <w:t>A modification to any other Contract term or condition.</w:t>
      </w:r>
    </w:p>
    <w:p w14:paraId="45C72453" w14:textId="341874B5" w:rsidR="00526D42" w:rsidRDefault="00526D42" w:rsidP="002C795B">
      <w:pPr>
        <w:pStyle w:val="3-ParagraphText"/>
      </w:pPr>
      <w:r>
        <w:t xml:space="preserve">A </w:t>
      </w:r>
      <w:r w:rsidRPr="000E2560">
        <w:rPr>
          <w:caps/>
        </w:rPr>
        <w:t>Unilateral Change Order</w:t>
      </w:r>
      <w:r>
        <w:t xml:space="preserve"> may also be issued by University, without </w:t>
      </w:r>
      <w:r w:rsidR="00486BBD">
        <w:rPr>
          <w:noProof/>
        </w:rPr>
        <w:t>Contractor</w:t>
      </w:r>
      <w:r>
        <w:t xml:space="preserve">'s signature, where University determines that a change in the Work requires an adjustment of the Contract Sum or Contract Time as University believes to be properly due </w:t>
      </w:r>
      <w:r w:rsidR="00486BBD">
        <w:rPr>
          <w:noProof/>
        </w:rPr>
        <w:t>Contractor</w:t>
      </w:r>
      <w:r>
        <w:t xml:space="preserve">, even though no agreement has been reached between University and </w:t>
      </w:r>
      <w:r w:rsidR="00486BBD">
        <w:rPr>
          <w:noProof/>
        </w:rPr>
        <w:t>Contractor</w:t>
      </w:r>
      <w:r>
        <w:t xml:space="preserve"> with regard to such change in the Work.</w:t>
      </w:r>
    </w:p>
    <w:p w14:paraId="5FFF413F" w14:textId="674B3250" w:rsidR="00526D42" w:rsidRDefault="00526D42" w:rsidP="002C795B">
      <w:pPr>
        <w:pStyle w:val="3-ParagraphText"/>
      </w:pPr>
      <w:r>
        <w:t xml:space="preserve">A </w:t>
      </w:r>
      <w:r w:rsidRPr="000E2560">
        <w:rPr>
          <w:caps/>
        </w:rPr>
        <w:t>Field Order</w:t>
      </w:r>
      <w:r>
        <w:t xml:space="preserve"> (as shown in the Exhibits) is a Contract Document issued by the University that orders the </w:t>
      </w:r>
      <w:r w:rsidR="00486BBD">
        <w:rPr>
          <w:noProof/>
        </w:rPr>
        <w:t>Contractor</w:t>
      </w:r>
      <w:r>
        <w:t xml:space="preserve"> to perform Work.  A Field Order may, but need not, constitute a change in the Work and may, but need not, entitle </w:t>
      </w:r>
      <w:r w:rsidR="00486BBD">
        <w:rPr>
          <w:noProof/>
        </w:rPr>
        <w:t>Contractor</w:t>
      </w:r>
      <w:r>
        <w:t xml:space="preserve"> to an adjustment of the Contract Sum or Contract Time.  </w:t>
      </w:r>
    </w:p>
    <w:p w14:paraId="31D04742" w14:textId="77777777" w:rsidR="00526D42" w:rsidRDefault="00526D42" w:rsidP="002C795B">
      <w:pPr>
        <w:pStyle w:val="2-ParagraphTitle"/>
      </w:pPr>
      <w:bookmarkStart w:id="461" w:name="_Toc219383399"/>
      <w:bookmarkStart w:id="462" w:name="_Ref219814407"/>
      <w:bookmarkStart w:id="463" w:name="_Ref219815203"/>
      <w:bookmarkStart w:id="464" w:name="_Ref219815482"/>
      <w:bookmarkStart w:id="465" w:name="_Ref219815764"/>
      <w:bookmarkStart w:id="466" w:name="_Toc221091878"/>
      <w:r>
        <w:t>CHANGE ORDER PROCEDURES</w:t>
      </w:r>
      <w:bookmarkEnd w:id="461"/>
      <w:bookmarkEnd w:id="462"/>
      <w:bookmarkEnd w:id="463"/>
      <w:bookmarkEnd w:id="464"/>
      <w:bookmarkEnd w:id="465"/>
      <w:bookmarkEnd w:id="466"/>
    </w:p>
    <w:p w14:paraId="1E4A7D94" w14:textId="15DC4345" w:rsidR="00526D42" w:rsidRDefault="00486BBD" w:rsidP="002C795B">
      <w:pPr>
        <w:pStyle w:val="3-ParagraphText"/>
      </w:pPr>
      <w:bookmarkStart w:id="467" w:name="_Ref219815363"/>
      <w:r>
        <w:rPr>
          <w:noProof/>
        </w:rPr>
        <w:t>Contractor</w:t>
      </w:r>
      <w:r w:rsidR="00526D42">
        <w:t xml:space="preserve"> shall provide a Change Order Request and Cost Proposal pursuant to Article </w:t>
      </w:r>
      <w:r w:rsidR="005B03F3">
        <w:fldChar w:fldCharType="begin"/>
      </w:r>
      <w:r w:rsidR="005B03F3">
        <w:instrText xml:space="preserve"> REF _Ref219815145 \r \h </w:instrText>
      </w:r>
      <w:r w:rsidR="005B03F3">
        <w:fldChar w:fldCharType="separate"/>
      </w:r>
      <w:r w:rsidR="00FC4EA1">
        <w:t>4.2</w:t>
      </w:r>
      <w:r w:rsidR="005B03F3">
        <w:fldChar w:fldCharType="end"/>
      </w:r>
      <w:r w:rsidR="00526D42">
        <w:t xml:space="preserve">, and this Article 7.  Adjustments of the Contract Sum resulting from Extra Work and deductive work shall be determined using one of the methods described in this Article 7.  Adjustments of the Contract Time for delays shall be subject to the provisions in Article 8 of the General Conditions.  </w:t>
      </w:r>
      <w:r>
        <w:rPr>
          <w:noProof/>
        </w:rPr>
        <w:t>Contractor</w:t>
      </w:r>
      <w:r w:rsidR="00526D42">
        <w:t>’s obligation to provide Cost Proposals shall be subject to the following:</w:t>
      </w:r>
      <w:bookmarkEnd w:id="467"/>
    </w:p>
    <w:p w14:paraId="2AC05F00" w14:textId="233421E0" w:rsidR="00526D42" w:rsidRDefault="00526D42" w:rsidP="002C795B">
      <w:pPr>
        <w:pStyle w:val="4-ParagraphList"/>
        <w:rPr>
          <w:rFonts w:eastAsia="Arial Unicode MS"/>
        </w:rPr>
      </w:pPr>
      <w:r>
        <w:t xml:space="preserve">The obligation of </w:t>
      </w:r>
      <w:r w:rsidR="00486BBD">
        <w:rPr>
          <w:noProof/>
        </w:rPr>
        <w:t>Contractor</w:t>
      </w:r>
      <w:r>
        <w:t xml:space="preserve"> to provide Cost Proposals is not Extra Work, and shall not entitle the </w:t>
      </w:r>
      <w:r w:rsidR="00486BBD">
        <w:rPr>
          <w:noProof/>
        </w:rPr>
        <w:t>Contractor</w:t>
      </w:r>
      <w:r>
        <w:t xml:space="preserve"> to an adjustment of the Contract Sum or Contract Time.</w:t>
      </w:r>
    </w:p>
    <w:p w14:paraId="31093A60" w14:textId="4276C038" w:rsidR="00526D42" w:rsidRDefault="00526D42" w:rsidP="002C795B">
      <w:pPr>
        <w:pStyle w:val="4-ParagraphList"/>
      </w:pPr>
      <w:r>
        <w:t xml:space="preserve">The failure of </w:t>
      </w:r>
      <w:r w:rsidR="00486BBD">
        <w:rPr>
          <w:noProof/>
        </w:rPr>
        <w:t>Contractor</w:t>
      </w:r>
      <w:r>
        <w:t xml:space="preserve"> to timely provide a Cost Proposal pursuant to </w:t>
      </w:r>
      <w:r w:rsidR="00A864A5">
        <w:t xml:space="preserve">Article </w:t>
      </w:r>
      <w:r w:rsidR="005B03F3">
        <w:fldChar w:fldCharType="begin"/>
      </w:r>
      <w:r w:rsidR="005B03F3">
        <w:instrText xml:space="preserve"> REF _Ref219815158 \r \h </w:instrText>
      </w:r>
      <w:r w:rsidR="005B03F3">
        <w:fldChar w:fldCharType="separate"/>
      </w:r>
      <w:r w:rsidR="00FC4EA1">
        <w:t>4.2</w:t>
      </w:r>
      <w:r w:rsidR="005B03F3">
        <w:fldChar w:fldCharType="end"/>
      </w:r>
      <w:r w:rsidR="00A864A5">
        <w:t xml:space="preserve"> and </w:t>
      </w:r>
      <w:r>
        <w:t>this Article 7 is a material breach of the Contract. </w:t>
      </w:r>
      <w:r w:rsidR="00486BBD">
        <w:rPr>
          <w:noProof/>
        </w:rPr>
        <w:t>Contractor</w:t>
      </w:r>
      <w:r>
        <w:t xml:space="preserve"> shall be responsible for any delay in implementing a change for which </w:t>
      </w:r>
      <w:r w:rsidR="00486BBD">
        <w:rPr>
          <w:noProof/>
        </w:rPr>
        <w:t>Contractor</w:t>
      </w:r>
      <w:r>
        <w:t xml:space="preserve"> failed to timely provide a Cost Proposal consistent with the requirements of Article </w:t>
      </w:r>
      <w:r w:rsidR="005B03F3">
        <w:fldChar w:fldCharType="begin"/>
      </w:r>
      <w:r w:rsidR="005B03F3">
        <w:instrText xml:space="preserve"> REF _Ref219815165 \r \h </w:instrText>
      </w:r>
      <w:r w:rsidR="005B03F3">
        <w:fldChar w:fldCharType="separate"/>
      </w:r>
      <w:r w:rsidR="00FC4EA1">
        <w:t>4.2</w:t>
      </w:r>
      <w:r w:rsidR="005B03F3">
        <w:fldChar w:fldCharType="end"/>
      </w:r>
      <w:r>
        <w:t xml:space="preserve"> and this Article 7.</w:t>
      </w:r>
    </w:p>
    <w:p w14:paraId="4A113144" w14:textId="2A7F5241" w:rsidR="00526D42" w:rsidRDefault="00526D42" w:rsidP="002C795B">
      <w:pPr>
        <w:pStyle w:val="4-ParagraphList"/>
      </w:pPr>
      <w:r>
        <w:t xml:space="preserve">The </w:t>
      </w:r>
      <w:r w:rsidR="00486BBD">
        <w:rPr>
          <w:noProof/>
        </w:rPr>
        <w:t>Contractor</w:t>
      </w:r>
      <w:r>
        <w:t xml:space="preserve"> will keep a Field Order Log and Change Order Log recording all Change Order Requests (CORs) and Executed Change Orders.</w:t>
      </w:r>
    </w:p>
    <w:p w14:paraId="109BE6FB" w14:textId="0560C7B9" w:rsidR="00526D42" w:rsidRDefault="00526D42" w:rsidP="002C795B">
      <w:pPr>
        <w:pStyle w:val="3-ParagraphText"/>
      </w:pPr>
      <w:bookmarkStart w:id="468" w:name="_Ref219813024"/>
      <w:r>
        <w:t xml:space="preserve">The term </w:t>
      </w:r>
      <w:r>
        <w:rPr>
          <w:rStyle w:val="Quotes"/>
        </w:rPr>
        <w:t>“Cost of Extra Work</w:t>
      </w:r>
      <w:r>
        <w:t xml:space="preserve">” as used in this Article 7 shall mean actual costs incurred or to be incurred by </w:t>
      </w:r>
      <w:r w:rsidR="00486BBD">
        <w:rPr>
          <w:noProof/>
        </w:rPr>
        <w:t>Contractor</w:t>
      </w:r>
      <w:r>
        <w:t xml:space="preserve"> and each Subcontractor regardless of tier involved, </w:t>
      </w:r>
      <w:r w:rsidRPr="00DB0EB8">
        <w:t xml:space="preserve">to the extent not otherwise disallowed under Article </w:t>
      </w:r>
      <w:r w:rsidR="005B03F3">
        <w:fldChar w:fldCharType="begin"/>
      </w:r>
      <w:r w:rsidR="005B03F3">
        <w:instrText xml:space="preserve"> REF _Ref219815181 \r \h </w:instrText>
      </w:r>
      <w:r w:rsidR="005B03F3">
        <w:fldChar w:fldCharType="separate"/>
      </w:r>
      <w:r w:rsidR="00FC4EA1">
        <w:t>7.3.3</w:t>
      </w:r>
      <w:r w:rsidR="005B03F3">
        <w:fldChar w:fldCharType="end"/>
      </w:r>
      <w:r w:rsidRPr="00DB0EB8">
        <w:t xml:space="preserve">, </w:t>
      </w:r>
      <w:r>
        <w:t xml:space="preserve">and shall be limited to the following (to the extent the </w:t>
      </w:r>
      <w:r w:rsidR="00486BBD">
        <w:rPr>
          <w:noProof/>
        </w:rPr>
        <w:t>Contractor</w:t>
      </w:r>
      <w:r>
        <w:t xml:space="preserve"> demonstrates that the costs are both reasonable and have actually been incurred):</w:t>
      </w:r>
      <w:bookmarkEnd w:id="468"/>
    </w:p>
    <w:p w14:paraId="47F8E687" w14:textId="77777777" w:rsidR="00526D42" w:rsidRDefault="00526D42" w:rsidP="002C795B">
      <w:pPr>
        <w:pStyle w:val="4-ParagraphList"/>
      </w:pPr>
      <w:bookmarkStart w:id="469" w:name="_Ref219815266"/>
      <w:r>
        <w:t>Straight-time wages or salaries at cost for employees employed at the Project Site, or at fabrication sites off the Project Site, in the direct performance of the Work.</w:t>
      </w:r>
      <w:bookmarkEnd w:id="469"/>
    </w:p>
    <w:p w14:paraId="32B09D7D" w14:textId="77777777" w:rsidR="00526D42" w:rsidRDefault="00526D42" w:rsidP="002C795B">
      <w:pPr>
        <w:pStyle w:val="4-ParagraphList"/>
      </w:pPr>
      <w:r>
        <w:t xml:space="preserve">Fringe Benefits and Payroll Taxes at cost for employees employed at the Project Site, or at fabrication sites off the Project Site, excluding any employee ownership programs or incentive programs unless specifically approved otherwise by the University, </w:t>
      </w:r>
      <w:r w:rsidRPr="00DB0EB8">
        <w:t xml:space="preserve">incurred as a result </w:t>
      </w:r>
      <w:r>
        <w:t>of the performance of the Extra Work.</w:t>
      </w:r>
    </w:p>
    <w:p w14:paraId="3C969316" w14:textId="77777777" w:rsidR="00526D42" w:rsidRDefault="00526D42" w:rsidP="002C795B">
      <w:pPr>
        <w:pStyle w:val="4-ParagraphList"/>
      </w:pPr>
      <w:r>
        <w:t xml:space="preserve">Overtime wages at cost for those employees eligible for overtime wages, or salaries, specifically authorized in writing in advance by University's Representative, for employees employed at the Project Site, or at fabrication sites off the Project Site, </w:t>
      </w:r>
      <w:r w:rsidRPr="00DB0EB8">
        <w:t xml:space="preserve">incurred as a result </w:t>
      </w:r>
      <w:r>
        <w:t>of the performance of the Extra Work.</w:t>
      </w:r>
    </w:p>
    <w:p w14:paraId="77958230" w14:textId="0C62EE91" w:rsidR="00526D42" w:rsidRDefault="00526D42" w:rsidP="002C795B">
      <w:pPr>
        <w:pStyle w:val="4-ParagraphList"/>
      </w:pPr>
      <w:r>
        <w:t>Fringe Benefits and Payroll Taxes for overtime Work for those employees eligible for overtime wages, or salaries, specifically authorized in writing in advance by University's Representative, for employees employed at the Project Site, excluding any employee ownership programs or incentive programs,</w:t>
      </w:r>
      <w:r w:rsidR="005B03F3">
        <w:t xml:space="preserve"> </w:t>
      </w:r>
      <w:r>
        <w:t xml:space="preserve">or at fabrication sites off the Project Site, </w:t>
      </w:r>
      <w:r w:rsidRPr="00DB0EB8">
        <w:t xml:space="preserve">incurred as a result </w:t>
      </w:r>
      <w:r>
        <w:t>of the performance of the Extra Work.</w:t>
      </w:r>
    </w:p>
    <w:p w14:paraId="3DB06B6A" w14:textId="7CEC55F6" w:rsidR="00526D42" w:rsidRDefault="00526D42" w:rsidP="002C795B">
      <w:pPr>
        <w:pStyle w:val="4-ParagraphList"/>
      </w:pPr>
      <w:bookmarkStart w:id="470" w:name="_Ref219815217"/>
      <w:r>
        <w:t xml:space="preserve">Costs of materials and consumable items which are furnished and incorporated into the Extra Work as approved by University's Representative.  Such costs shall be charged at the lowest price available to the </w:t>
      </w:r>
      <w:r w:rsidR="00486BBD">
        <w:rPr>
          <w:noProof/>
        </w:rPr>
        <w:t>Contractor</w:t>
      </w:r>
      <w:r>
        <w:t xml:space="preserve"> but in no event shall such costs exceed competitive costs obtainable from other subcontractors, suppliers, manufacturers, and distributors in the area of the Project Site.  All discounts, rebates, and refunds and all returns from sale of surplus materials and consumable items shall accrue to University and </w:t>
      </w:r>
      <w:r w:rsidR="00486BBD">
        <w:rPr>
          <w:noProof/>
        </w:rPr>
        <w:t>Contractor</w:t>
      </w:r>
      <w:r>
        <w:t xml:space="preserve"> shall make provisions so that they may be obtained.</w:t>
      </w:r>
      <w:bookmarkEnd w:id="470"/>
    </w:p>
    <w:p w14:paraId="3415A4A4" w14:textId="77C802CF" w:rsidR="00526D42" w:rsidRDefault="00526D42" w:rsidP="002C795B">
      <w:pPr>
        <w:pStyle w:val="4-ParagraphList"/>
      </w:pPr>
      <w:r>
        <w:t xml:space="preserve">Sales taxes on the costs of materials and consumable items, which are incorporated into and used in the performance of the Extra Work pursuant to Article </w:t>
      </w:r>
      <w:r w:rsidR="005B03F3">
        <w:fldChar w:fldCharType="begin"/>
      </w:r>
      <w:r w:rsidR="005B03F3">
        <w:instrText xml:space="preserve"> REF _Ref219815203 \r \h </w:instrText>
      </w:r>
      <w:r w:rsidR="005B03F3">
        <w:fldChar w:fldCharType="separate"/>
      </w:r>
      <w:r w:rsidR="00FC4EA1">
        <w:t>7.3</w:t>
      </w:r>
      <w:r w:rsidR="005B03F3">
        <w:fldChar w:fldCharType="end"/>
      </w:r>
      <w:r w:rsidR="005B03F3">
        <w:fldChar w:fldCharType="begin"/>
      </w:r>
      <w:r w:rsidR="005B03F3">
        <w:instrText xml:space="preserve"> REF _Ref219815217 \r \h </w:instrText>
      </w:r>
      <w:r w:rsidR="005B03F3">
        <w:fldChar w:fldCharType="separate"/>
      </w:r>
      <w:r w:rsidR="00FC4EA1">
        <w:t>.2.5</w:t>
      </w:r>
      <w:r w:rsidR="005B03F3">
        <w:fldChar w:fldCharType="end"/>
      </w:r>
      <w:r>
        <w:t xml:space="preserve"> above.</w:t>
      </w:r>
    </w:p>
    <w:p w14:paraId="3D59E6F8" w14:textId="5E609894" w:rsidR="00526D42" w:rsidRDefault="00526D42" w:rsidP="002C795B">
      <w:pPr>
        <w:pStyle w:val="4-ParagraphList"/>
      </w:pPr>
      <w:r>
        <w:t xml:space="preserve">Rental charges for necessary machinery and equipment, whether owned or hired, as authorized in writing by University's Representative, excluding hand tools used directly in the performance of the Extra Work.  Such rental charges shall not exceed the current </w:t>
      </w:r>
      <w:r w:rsidRPr="000D3AA2">
        <w:t>Equipment Rental Rates published by the California Department</w:t>
      </w:r>
      <w:r>
        <w:t xml:space="preserve"> of Transportation for the area in which the work is performed.  </w:t>
      </w:r>
      <w:r w:rsidR="00486BBD">
        <w:rPr>
          <w:noProof/>
        </w:rPr>
        <w:t>Contractor</w:t>
      </w:r>
      <w:r>
        <w:t xml:space="preserve"> shall attach a copy of said schedule to the Cost Proposal.  The charges for any </w:t>
      </w:r>
      <w:r>
        <w:lastRenderedPageBreak/>
        <w:t>machinery and equipment shall cease when the use thereof is no longer necessary for the Extra Work.</w:t>
      </w:r>
    </w:p>
    <w:p w14:paraId="3CFE8532" w14:textId="77777777" w:rsidR="00526D42" w:rsidRDefault="00526D42" w:rsidP="002C795B">
      <w:pPr>
        <w:pStyle w:val="4-ParagraphList"/>
      </w:pPr>
      <w:bookmarkStart w:id="471" w:name="_Ref219815276"/>
      <w:r>
        <w:t>Additional costs of royalties and permits due to the performance of the Extra Work.</w:t>
      </w:r>
      <w:bookmarkEnd w:id="471"/>
    </w:p>
    <w:p w14:paraId="0B48A57C" w14:textId="48004713" w:rsidR="00526D42" w:rsidRDefault="00526D42" w:rsidP="002C795B">
      <w:pPr>
        <w:pStyle w:val="4-ParagraphList"/>
      </w:pPr>
      <w:r>
        <w:t xml:space="preserve">The cost for Insurance and Bonds shall not exceed 2% of items </w:t>
      </w:r>
      <w:r w:rsidR="00AE4606">
        <w:fldChar w:fldCharType="begin"/>
      </w:r>
      <w:r w:rsidR="00AE4606">
        <w:instrText xml:space="preserve"> REF _Ref219815266 \r \h </w:instrText>
      </w:r>
      <w:r w:rsidR="00AE4606">
        <w:fldChar w:fldCharType="separate"/>
      </w:r>
      <w:r w:rsidR="00FC4EA1">
        <w:t>.2.1</w:t>
      </w:r>
      <w:r w:rsidR="00AE4606">
        <w:fldChar w:fldCharType="end"/>
      </w:r>
      <w:r>
        <w:t xml:space="preserve"> through </w:t>
      </w:r>
      <w:r w:rsidR="00AE4606">
        <w:fldChar w:fldCharType="begin"/>
      </w:r>
      <w:r w:rsidR="00AE4606">
        <w:instrText xml:space="preserve"> REF _Ref219815276 \r \h </w:instrText>
      </w:r>
      <w:r w:rsidR="00AE4606">
        <w:fldChar w:fldCharType="separate"/>
      </w:r>
      <w:r w:rsidR="00FC4EA1">
        <w:t>.2.8</w:t>
      </w:r>
      <w:r w:rsidR="00AE4606">
        <w:fldChar w:fldCharType="end"/>
      </w:r>
      <w:r>
        <w:t xml:space="preserve"> above.</w:t>
      </w:r>
    </w:p>
    <w:p w14:paraId="34788ACD" w14:textId="4E114B3E" w:rsidR="00526D42" w:rsidRDefault="00526D42" w:rsidP="002C795B">
      <w:pPr>
        <w:pStyle w:val="4-ParagraphList"/>
      </w:pPr>
      <w:r>
        <w:t xml:space="preserve">Other Allowable Costs, except those excluded by Article </w:t>
      </w:r>
      <w:r w:rsidR="005B03F3">
        <w:fldChar w:fldCharType="begin"/>
      </w:r>
      <w:r w:rsidR="005B03F3">
        <w:instrText xml:space="preserve"> REF _Ref219815181 \r \h </w:instrText>
      </w:r>
      <w:r w:rsidR="005B03F3">
        <w:fldChar w:fldCharType="separate"/>
      </w:r>
      <w:r w:rsidR="00FC4EA1">
        <w:t>7.3.3</w:t>
      </w:r>
      <w:r w:rsidR="005B03F3">
        <w:fldChar w:fldCharType="end"/>
      </w:r>
      <w:r>
        <w:t>.</w:t>
      </w:r>
    </w:p>
    <w:p w14:paraId="0F71973E" w14:textId="79A3D6ED" w:rsidR="00526D42" w:rsidRDefault="00526D42" w:rsidP="002C795B">
      <w:pPr>
        <w:pStyle w:val="3-ParagraphText"/>
      </w:pPr>
      <w:bookmarkStart w:id="472" w:name="_Ref219815181"/>
      <w:r>
        <w:t xml:space="preserve">University and </w:t>
      </w:r>
      <w:r w:rsidR="00486BBD">
        <w:rPr>
          <w:noProof/>
        </w:rPr>
        <w:t>Contractor</w:t>
      </w:r>
      <w:r>
        <w:t xml:space="preserve"> may agree upon rates to be charged for any of the items listed in this Article </w:t>
      </w:r>
      <w:r w:rsidR="00AE4606">
        <w:fldChar w:fldCharType="begin"/>
      </w:r>
      <w:r w:rsidR="00AE4606">
        <w:instrText xml:space="preserve"> REF _Ref219815181 \r \h </w:instrText>
      </w:r>
      <w:r w:rsidR="00AE4606">
        <w:fldChar w:fldCharType="separate"/>
      </w:r>
      <w:r w:rsidR="00FC4EA1">
        <w:t>7.3.3</w:t>
      </w:r>
      <w:r w:rsidR="00AE4606">
        <w:fldChar w:fldCharType="end"/>
      </w:r>
      <w:r>
        <w:t xml:space="preserve">. Such agreed upon rates shall be subject to audit pursuant to Article </w:t>
      </w:r>
      <w:r w:rsidR="00AE4606">
        <w:fldChar w:fldCharType="begin"/>
      </w:r>
      <w:r w:rsidR="00AE4606">
        <w:instrText xml:space="preserve"> REF _Ref219815309 \r \h </w:instrText>
      </w:r>
      <w:r w:rsidR="00AE4606">
        <w:fldChar w:fldCharType="separate"/>
      </w:r>
      <w:r w:rsidR="00FC4EA1">
        <w:t>15.7</w:t>
      </w:r>
      <w:r w:rsidR="00AE4606">
        <w:fldChar w:fldCharType="end"/>
      </w:r>
      <w:r>
        <w:t xml:space="preserve"> of the General Conditions.  </w:t>
      </w:r>
      <w:r w:rsidR="00486BBD">
        <w:rPr>
          <w:noProof/>
        </w:rPr>
        <w:t>Contractor</w:t>
      </w:r>
      <w:r>
        <w:t xml:space="preserve"> shall promptly refund to University any amounts (including associated mark-ups) in excess of the actual costs of such items.</w:t>
      </w:r>
      <w:bookmarkEnd w:id="472"/>
    </w:p>
    <w:p w14:paraId="13C3E4EA" w14:textId="77777777" w:rsidR="00526D42" w:rsidRDefault="00526D42" w:rsidP="002C795B">
      <w:pPr>
        <w:pStyle w:val="4-ParagraphList"/>
      </w:pPr>
      <w:r>
        <w:t>Cost of Extra Work shall not include the costs associated with any of the following:</w:t>
      </w:r>
    </w:p>
    <w:p w14:paraId="5D31B21C" w14:textId="77777777" w:rsidR="00526D42" w:rsidRPr="00C577EE" w:rsidRDefault="00526D42" w:rsidP="002C795B">
      <w:pPr>
        <w:pStyle w:val="4-ParagraphList"/>
      </w:pPr>
      <w:r>
        <w:t>Supervision</w:t>
      </w:r>
    </w:p>
    <w:p w14:paraId="568AB27D" w14:textId="77777777" w:rsidR="00526D42" w:rsidRPr="00C577EE" w:rsidRDefault="00526D42" w:rsidP="002C795B">
      <w:pPr>
        <w:pStyle w:val="4-ParagraphList"/>
      </w:pPr>
      <w:r>
        <w:t>Superintendent(s)</w:t>
      </w:r>
    </w:p>
    <w:p w14:paraId="21EE48D8" w14:textId="77777777" w:rsidR="00526D42" w:rsidRPr="00C577EE" w:rsidRDefault="00526D42" w:rsidP="002C795B">
      <w:pPr>
        <w:pStyle w:val="4-ParagraphList"/>
      </w:pPr>
      <w:r>
        <w:t>Assistant Superintendent(s)</w:t>
      </w:r>
    </w:p>
    <w:p w14:paraId="4D6D3B5E" w14:textId="77777777" w:rsidR="00526D42" w:rsidRPr="00C577EE" w:rsidRDefault="00526D42" w:rsidP="002C795B">
      <w:pPr>
        <w:pStyle w:val="4-ParagraphList"/>
      </w:pPr>
      <w:r>
        <w:t>Project Engineer(s)</w:t>
      </w:r>
    </w:p>
    <w:p w14:paraId="728B6820" w14:textId="77777777" w:rsidR="00526D42" w:rsidRPr="00C577EE" w:rsidRDefault="00526D42" w:rsidP="002C795B">
      <w:pPr>
        <w:pStyle w:val="4-ParagraphList"/>
      </w:pPr>
      <w:r>
        <w:t>Project Manager(s)</w:t>
      </w:r>
    </w:p>
    <w:p w14:paraId="692691CD" w14:textId="77777777" w:rsidR="00526D42" w:rsidRPr="00C577EE" w:rsidRDefault="00526D42" w:rsidP="002C795B">
      <w:pPr>
        <w:pStyle w:val="4-ParagraphList"/>
      </w:pPr>
      <w:r>
        <w:t>Scheduler(s)</w:t>
      </w:r>
    </w:p>
    <w:p w14:paraId="07B4612F" w14:textId="77777777" w:rsidR="00526D42" w:rsidRPr="00C577EE" w:rsidRDefault="00526D42" w:rsidP="002C795B">
      <w:pPr>
        <w:pStyle w:val="4-ParagraphList"/>
      </w:pPr>
      <w:r>
        <w:t>Estimator(s)</w:t>
      </w:r>
    </w:p>
    <w:p w14:paraId="2E00F748" w14:textId="77777777" w:rsidR="00526D42" w:rsidRPr="00C577EE" w:rsidRDefault="00526D42" w:rsidP="002C795B">
      <w:pPr>
        <w:pStyle w:val="4-ParagraphList"/>
      </w:pPr>
      <w:r>
        <w:t>Small tools (Replacement value does not exceed $300)</w:t>
      </w:r>
    </w:p>
    <w:p w14:paraId="761B4943" w14:textId="77777777" w:rsidR="00526D42" w:rsidRPr="00C577EE" w:rsidRDefault="00526D42" w:rsidP="002C795B">
      <w:pPr>
        <w:pStyle w:val="4-ParagraphList"/>
      </w:pPr>
      <w:r>
        <w:t>Office expenses including staff, materials and supplies</w:t>
      </w:r>
    </w:p>
    <w:p w14:paraId="0FD693D1" w14:textId="77777777" w:rsidR="00526D42" w:rsidRPr="00C577EE" w:rsidRDefault="00526D42" w:rsidP="002C795B">
      <w:pPr>
        <w:pStyle w:val="4-ParagraphList"/>
      </w:pPr>
      <w:r>
        <w:t>On-site or off-site trailer and storage rental and expenses</w:t>
      </w:r>
    </w:p>
    <w:p w14:paraId="35F171CC" w14:textId="77777777" w:rsidR="00526D42" w:rsidRPr="00C577EE" w:rsidRDefault="00526D42" w:rsidP="002C795B">
      <w:pPr>
        <w:pStyle w:val="4-ParagraphList"/>
      </w:pPr>
      <w:r>
        <w:t>Site fencing</w:t>
      </w:r>
    </w:p>
    <w:p w14:paraId="0AA773C8" w14:textId="77777777" w:rsidR="00526D42" w:rsidRPr="00C577EE" w:rsidRDefault="00526D42" w:rsidP="002C795B">
      <w:pPr>
        <w:pStyle w:val="4-ParagraphList"/>
      </w:pPr>
      <w:r>
        <w:t>Utilities including gas, electric, sewer, water, telephone, facsimile, copier equipment</w:t>
      </w:r>
    </w:p>
    <w:p w14:paraId="55117CDF" w14:textId="77777777" w:rsidR="00526D42" w:rsidRPr="00C577EE" w:rsidRDefault="00526D42" w:rsidP="002C795B">
      <w:pPr>
        <w:pStyle w:val="4-ParagraphList"/>
      </w:pPr>
      <w:r>
        <w:t>Data processing personnel and equipment</w:t>
      </w:r>
    </w:p>
    <w:p w14:paraId="1AF06037" w14:textId="77777777" w:rsidR="00526D42" w:rsidRPr="00C577EE" w:rsidRDefault="00526D42" w:rsidP="002C795B">
      <w:pPr>
        <w:pStyle w:val="4-ParagraphList"/>
      </w:pPr>
      <w:r>
        <w:t>Federal, state, or local business income and franchise taxes</w:t>
      </w:r>
    </w:p>
    <w:p w14:paraId="12A7D25C" w14:textId="77777777" w:rsidR="00526D42" w:rsidRPr="00C577EE" w:rsidRDefault="00526D42" w:rsidP="002C795B">
      <w:pPr>
        <w:pStyle w:val="4-ParagraphList"/>
      </w:pPr>
      <w:r>
        <w:t>Overhead and Profit</w:t>
      </w:r>
    </w:p>
    <w:p w14:paraId="161A7D52" w14:textId="4190A245" w:rsidR="00526D42" w:rsidRDefault="00526D42" w:rsidP="002C795B">
      <w:pPr>
        <w:pStyle w:val="4-ParagraphList"/>
      </w:pPr>
      <w:r>
        <w:t>Costs and expenses of any kind or item not specifically and expressly included in Article 7.3.2 above</w:t>
      </w:r>
    </w:p>
    <w:p w14:paraId="11467AA6" w14:textId="15EF3CEB" w:rsidR="00526D42" w:rsidRDefault="00526D42" w:rsidP="002C795B">
      <w:pPr>
        <w:pStyle w:val="3-ParagraphText"/>
      </w:pPr>
      <w:bookmarkStart w:id="473" w:name="_Ref219815333"/>
      <w:r>
        <w:t xml:space="preserve">The term </w:t>
      </w:r>
      <w:r>
        <w:rPr>
          <w:rStyle w:val="Quotes"/>
        </w:rPr>
        <w:t>“Fee</w:t>
      </w:r>
      <w:r>
        <w:t xml:space="preserve">”, as used in this Article </w:t>
      </w:r>
      <w:r w:rsidR="00AE4606">
        <w:fldChar w:fldCharType="begin"/>
      </w:r>
      <w:r w:rsidR="00AE4606">
        <w:instrText xml:space="preserve"> REF _Ref219815333 \r \h </w:instrText>
      </w:r>
      <w:r w:rsidR="00AE4606">
        <w:fldChar w:fldCharType="separate"/>
      </w:r>
      <w:r w:rsidR="00FC4EA1">
        <w:t>7.3.4</w:t>
      </w:r>
      <w:r w:rsidR="00AE4606">
        <w:fldChar w:fldCharType="end"/>
      </w:r>
      <w:r>
        <w:t xml:space="preserve"> for </w:t>
      </w:r>
      <w:r w:rsidR="00486BBD">
        <w:rPr>
          <w:noProof/>
        </w:rPr>
        <w:t>Contractor</w:t>
      </w:r>
      <w:r>
        <w:t xml:space="preserve"> and Subcontractor Fee shall mean the full amount of compensation, both direct and indirect (including without limitation all overhead and profit), to be paid to </w:t>
      </w:r>
      <w:r w:rsidR="00486BBD">
        <w:rPr>
          <w:noProof/>
        </w:rPr>
        <w:t>Contractor</w:t>
      </w:r>
      <w:r>
        <w:t xml:space="preserve"> for its own Work and the Work of all Subcontractors, for all costs and expenses not included in the Cost of Extra Work, whether or not such costs and expenses are specifically referred to in Article </w:t>
      </w:r>
      <w:r w:rsidR="00AE4606">
        <w:fldChar w:fldCharType="begin"/>
      </w:r>
      <w:r w:rsidR="00AE4606">
        <w:instrText xml:space="preserve"> REF _Ref219815181 \r \h </w:instrText>
      </w:r>
      <w:r w:rsidR="00AE4606">
        <w:fldChar w:fldCharType="separate"/>
      </w:r>
      <w:r w:rsidR="00FC4EA1">
        <w:t>7.3.3</w:t>
      </w:r>
      <w:r w:rsidR="00AE4606">
        <w:fldChar w:fldCharType="end"/>
      </w:r>
      <w:r>
        <w:t xml:space="preserve"> above.  The </w:t>
      </w:r>
      <w:r w:rsidR="00486BBD">
        <w:rPr>
          <w:noProof/>
        </w:rPr>
        <w:t>Contractor</w:t>
      </w:r>
      <w:r>
        <w:t xml:space="preserve"> Fee shall not be compounded.</w:t>
      </w:r>
      <w:bookmarkEnd w:id="473"/>
      <w:r>
        <w:t xml:space="preserve">  </w:t>
      </w:r>
    </w:p>
    <w:p w14:paraId="57DBED32" w14:textId="7CD74F04" w:rsidR="00526D42" w:rsidRDefault="00526D42" w:rsidP="002C795B">
      <w:pPr>
        <w:pStyle w:val="4-ParagraphList"/>
      </w:pPr>
      <w:r>
        <w:t xml:space="preserve">For Work, the </w:t>
      </w:r>
      <w:r w:rsidR="00486BBD">
        <w:rPr>
          <w:noProof/>
        </w:rPr>
        <w:t>Contractor</w:t>
      </w:r>
      <w:r>
        <w:t xml:space="preserve"> Fee shall be computed as follows:</w:t>
      </w:r>
    </w:p>
    <w:p w14:paraId="2B278E87" w14:textId="5CD0F5EF" w:rsidR="00526D42" w:rsidRDefault="00526D42" w:rsidP="002C795B">
      <w:pPr>
        <w:pStyle w:val="5-ParagraphSublist"/>
      </w:pPr>
      <w:r>
        <w:t xml:space="preserve">Fifteen percent (15%) of the cost of that portion of the Extra Work to be performed by the </w:t>
      </w:r>
      <w:r w:rsidR="00486BBD">
        <w:rPr>
          <w:noProof/>
        </w:rPr>
        <w:t>Contractor</w:t>
      </w:r>
      <w:r>
        <w:t xml:space="preserve"> with its own forces.</w:t>
      </w:r>
    </w:p>
    <w:p w14:paraId="27939215" w14:textId="503B91C1" w:rsidR="00526D42" w:rsidRDefault="00526D42" w:rsidP="002C795B">
      <w:pPr>
        <w:pStyle w:val="5-ParagraphSublist"/>
      </w:pPr>
      <w:r>
        <w:t xml:space="preserve">Fifteen percent (15%) of the cost of that portion of the Work to be performed by a Subcontractor with its own forces, plus 5% for the </w:t>
      </w:r>
      <w:r w:rsidR="00486BBD">
        <w:rPr>
          <w:noProof/>
        </w:rPr>
        <w:t>Contractor</w:t>
      </w:r>
      <w:r>
        <w:t xml:space="preserve">.  Total combined </w:t>
      </w:r>
      <w:r w:rsidR="00486BBD">
        <w:rPr>
          <w:noProof/>
        </w:rPr>
        <w:t>Contractor</w:t>
      </w:r>
      <w:r>
        <w:t xml:space="preserve"> and Subcontractor fee shall not exceed 20%.</w:t>
      </w:r>
    </w:p>
    <w:p w14:paraId="6357FC94" w14:textId="2CA15998" w:rsidR="00526D42" w:rsidRDefault="00526D42" w:rsidP="002C795B">
      <w:pPr>
        <w:pStyle w:val="5-ParagraphSublist"/>
      </w:pPr>
      <w:r>
        <w:t xml:space="preserve">Fifteen percent (15%) of the cost of that portion of the Work to be performed by a sub-subcontractor with its own forces, or any lower tier of Subcontractor, plus 5% for the Subcontractor, plus 5% for the </w:t>
      </w:r>
      <w:r w:rsidR="00486BBD">
        <w:rPr>
          <w:noProof/>
        </w:rPr>
        <w:t>Contractor</w:t>
      </w:r>
      <w:r>
        <w:t xml:space="preserve">.  Total combined </w:t>
      </w:r>
      <w:r w:rsidR="00486BBD">
        <w:rPr>
          <w:noProof/>
        </w:rPr>
        <w:t>Contractor</w:t>
      </w:r>
      <w:r>
        <w:t>, Subcontractor and all sub-subcontractor fee shall not exceed 25%.</w:t>
      </w:r>
    </w:p>
    <w:p w14:paraId="262A6EE7" w14:textId="44F6E2BA" w:rsidR="00526D42" w:rsidRDefault="00526D42" w:rsidP="002C795B">
      <w:pPr>
        <w:pStyle w:val="4-ParagraphList"/>
      </w:pPr>
      <w:bookmarkStart w:id="474" w:name="_Hlk141866070"/>
      <w:r>
        <w:t>For Work deleted by Change Order, the Contractor Fee shall be computed as follows:</w:t>
      </w:r>
    </w:p>
    <w:p w14:paraId="44ED4811" w14:textId="0C9F19DD" w:rsidR="00526D42" w:rsidRDefault="00526D42" w:rsidP="002C795B">
      <w:pPr>
        <w:pStyle w:val="5-ParagraphSublist"/>
      </w:pPr>
      <w:bookmarkStart w:id="475" w:name="_Hlk141866078"/>
      <w:bookmarkEnd w:id="474"/>
      <w:r>
        <w:t xml:space="preserve">Five (5%) of the cost of that portion of the Deleted Work to be performed by the </w:t>
      </w:r>
      <w:r w:rsidR="00486BBD">
        <w:rPr>
          <w:noProof/>
        </w:rPr>
        <w:t>Contractor</w:t>
      </w:r>
      <w:r>
        <w:t xml:space="preserve"> with its own forces.</w:t>
      </w:r>
    </w:p>
    <w:p w14:paraId="5DF29E33" w14:textId="4EBE97DC" w:rsidR="00526D42" w:rsidRDefault="00526D42" w:rsidP="002C795B">
      <w:pPr>
        <w:pStyle w:val="5-ParagraphSublist"/>
      </w:pPr>
      <w:r>
        <w:t xml:space="preserve">Five (5%) of the cost of that portion of the Work to be performed by a Subcontractor with its own forces, plus 5% for the </w:t>
      </w:r>
      <w:r w:rsidR="00486BBD">
        <w:rPr>
          <w:noProof/>
        </w:rPr>
        <w:t>Contractor</w:t>
      </w:r>
      <w:r>
        <w:t xml:space="preserve">. Total combined </w:t>
      </w:r>
      <w:r w:rsidR="00486BBD">
        <w:rPr>
          <w:noProof/>
        </w:rPr>
        <w:t>Contractor</w:t>
      </w:r>
      <w:r>
        <w:t xml:space="preserve"> and Subcontractor fee shall not exceed 10%.</w:t>
      </w:r>
    </w:p>
    <w:p w14:paraId="3FABE531" w14:textId="61A6CBF1" w:rsidR="00526D42" w:rsidRDefault="00526D42" w:rsidP="002C795B">
      <w:pPr>
        <w:pStyle w:val="5-ParagraphSublist"/>
      </w:pPr>
      <w:r>
        <w:t xml:space="preserve">Five (5%) of the cost of that portion of the Work to be performed by a sub-subcontractor with its own forces, or any lower tier of Subcontractor, plus 5% for the Subcontractor, plus 5% for the </w:t>
      </w:r>
      <w:r w:rsidR="00486BBD">
        <w:rPr>
          <w:noProof/>
        </w:rPr>
        <w:t>Contractor</w:t>
      </w:r>
      <w:r>
        <w:t xml:space="preserve">. Total combined </w:t>
      </w:r>
      <w:r w:rsidR="00486BBD">
        <w:rPr>
          <w:noProof/>
        </w:rPr>
        <w:t>Contractor</w:t>
      </w:r>
      <w:r>
        <w:t>, Subcontractor and all sub-subcontractor fee shall not exceed 15%.</w:t>
      </w:r>
      <w:bookmarkEnd w:id="475"/>
    </w:p>
    <w:p w14:paraId="63E2F71F" w14:textId="08242C52" w:rsidR="00526D42" w:rsidRDefault="00526D42" w:rsidP="002C795B">
      <w:pPr>
        <w:pStyle w:val="4-ParagraphList"/>
      </w:pPr>
      <w:r>
        <w:t>Compensation for Extra Work shall be computed on the basis of one or more of the following:</w:t>
      </w:r>
    </w:p>
    <w:p w14:paraId="152F5946" w14:textId="6EC4EC99" w:rsidR="00526D42" w:rsidRDefault="00526D42" w:rsidP="002C795B">
      <w:pPr>
        <w:pStyle w:val="5-ParagraphSublist"/>
      </w:pPr>
      <w:r>
        <w:lastRenderedPageBreak/>
        <w:t>Where the Work involved is covered by Unit Prices contained in the Contract Documents, by application of the Unit Prices to the quantities of the items involved.</w:t>
      </w:r>
    </w:p>
    <w:p w14:paraId="54809351" w14:textId="349E9291" w:rsidR="00526D42" w:rsidRDefault="00526D42" w:rsidP="002C795B">
      <w:pPr>
        <w:pStyle w:val="5-ParagraphSublist"/>
      </w:pPr>
      <w:r>
        <w:t xml:space="preserve">Where Unit Prices are not applicable, a mutually agreed upon lump sum supported by a Cost Proposal pursuant to Article </w:t>
      </w:r>
      <w:r w:rsidR="00AE4606">
        <w:fldChar w:fldCharType="begin"/>
      </w:r>
      <w:r w:rsidR="00AE4606">
        <w:instrText xml:space="preserve"> REF _Ref219815363 \r \h </w:instrText>
      </w:r>
      <w:r w:rsidR="00AE4606">
        <w:fldChar w:fldCharType="separate"/>
      </w:r>
      <w:r w:rsidR="00FC4EA1">
        <w:t>7.3.1</w:t>
      </w:r>
      <w:r w:rsidR="00AE4606">
        <w:fldChar w:fldCharType="end"/>
      </w:r>
      <w:r>
        <w:t xml:space="preserve"> above.</w:t>
      </w:r>
    </w:p>
    <w:p w14:paraId="63A06FCD" w14:textId="7DD89D26" w:rsidR="00526D42" w:rsidRDefault="00526D42" w:rsidP="002C795B">
      <w:pPr>
        <w:pStyle w:val="5-ParagraphSublist"/>
      </w:pPr>
      <w:r>
        <w:t xml:space="preserve">Where University and </w:t>
      </w:r>
      <w:r w:rsidR="00486BBD">
        <w:rPr>
          <w:noProof/>
        </w:rPr>
        <w:t>Contractor</w:t>
      </w:r>
      <w:r>
        <w:t xml:space="preserve"> cannot agree upon a lump sum, by the Cost of Extra Work plus </w:t>
      </w:r>
      <w:r w:rsidR="00486BBD">
        <w:rPr>
          <w:noProof/>
        </w:rPr>
        <w:t>Contractor</w:t>
      </w:r>
      <w:r>
        <w:t xml:space="preserve"> Fee applicable to such Extra Work.</w:t>
      </w:r>
    </w:p>
    <w:p w14:paraId="05DF1531" w14:textId="57492962" w:rsidR="00526D42" w:rsidRDefault="00526D42" w:rsidP="002C795B">
      <w:pPr>
        <w:pStyle w:val="3-ParagraphText"/>
      </w:pPr>
      <w:bookmarkStart w:id="476" w:name="_Ref219815616"/>
      <w:r>
        <w:t xml:space="preserve">As a condition to </w:t>
      </w:r>
      <w:r w:rsidR="00486BBD">
        <w:rPr>
          <w:noProof/>
        </w:rPr>
        <w:t>Contractor</w:t>
      </w:r>
      <w:r>
        <w:t xml:space="preserve">'s right to an adjustment of the Contract Sum, </w:t>
      </w:r>
      <w:r w:rsidR="00486BBD">
        <w:rPr>
          <w:noProof/>
        </w:rPr>
        <w:t>Contractor</w:t>
      </w:r>
      <w:r>
        <w:t xml:space="preserve"> must keep daily detailed and accurate records itemizing each element of cost and shall provide substantiating records and documentation, including time cards and invoices.  Change Orders granted by lump sum shall be added to the Schedule of Values and remunerated pursuant to the percentage complete as approved by the University.</w:t>
      </w:r>
      <w:bookmarkEnd w:id="476"/>
    </w:p>
    <w:p w14:paraId="5A3CB74A" w14:textId="1746ABC9" w:rsidR="00526D42" w:rsidRDefault="00526D42" w:rsidP="002C795B">
      <w:pPr>
        <w:pStyle w:val="3-ParagraphText"/>
      </w:pPr>
      <w:r>
        <w:t>For Work to be deleted by Change Order, the reduction of the Contract Sum shall be computed on the basis of one or more of the following:</w:t>
      </w:r>
    </w:p>
    <w:p w14:paraId="66507E74" w14:textId="77777777" w:rsidR="00526D42" w:rsidRDefault="00526D42" w:rsidP="002C795B">
      <w:pPr>
        <w:pStyle w:val="4-ParagraphList"/>
      </w:pPr>
      <w:r>
        <w:t>Unit Prices stated in the Contract Documents.</w:t>
      </w:r>
    </w:p>
    <w:p w14:paraId="3910098C" w14:textId="7AB7D22E" w:rsidR="00526D42" w:rsidRDefault="00526D42" w:rsidP="002C795B">
      <w:pPr>
        <w:pStyle w:val="4-ParagraphList"/>
      </w:pPr>
      <w:r>
        <w:t xml:space="preserve">Where Unit Prices are not applicable, a lump sum agreed upon by University and </w:t>
      </w:r>
      <w:r w:rsidR="00486BBD">
        <w:rPr>
          <w:noProof/>
        </w:rPr>
        <w:t>Contractor</w:t>
      </w:r>
      <w:r>
        <w:t>, based upon the actual costs which would have been incurred in performing the deleted portions of the Work supported by a Cost Proposal including applicable Allowable Costs and Fees pursuant to this Article 7.</w:t>
      </w:r>
    </w:p>
    <w:p w14:paraId="280601FC" w14:textId="7A54F530" w:rsidR="00526D42" w:rsidRDefault="00526D42" w:rsidP="002C795B">
      <w:pPr>
        <w:pStyle w:val="3-ParagraphText"/>
      </w:pPr>
      <w:bookmarkStart w:id="477" w:name="_Ref219815652"/>
      <w:r>
        <w:t xml:space="preserve">If any one Change involves both Extra Work and Deleted Work in the same portion of the Work, a </w:t>
      </w:r>
      <w:r w:rsidR="00486BBD">
        <w:rPr>
          <w:noProof/>
        </w:rPr>
        <w:t>Contractor</w:t>
      </w:r>
      <w:r>
        <w:t xml:space="preserve"> Fee will not be allowed if the deductive cost exceeds the additive cost.  If the additive cost exceeds the deductive cost, a </w:t>
      </w:r>
      <w:r w:rsidR="00486BBD">
        <w:rPr>
          <w:noProof/>
        </w:rPr>
        <w:t>Contractor</w:t>
      </w:r>
      <w:r>
        <w:t xml:space="preserve"> Fee will be allowed only on the difference between the two amounts.</w:t>
      </w:r>
      <w:bookmarkEnd w:id="477"/>
    </w:p>
    <w:p w14:paraId="0986E1E3" w14:textId="756F48AA" w:rsidR="00526D42" w:rsidRDefault="00526D42" w:rsidP="002C795B">
      <w:pPr>
        <w:pStyle w:val="3-ParagraphText"/>
      </w:pPr>
      <w:bookmarkStart w:id="478" w:name="_Ref219815502"/>
      <w:r>
        <w:t xml:space="preserve">The Contract Sum will be adjusted for a delay if, and only if, </w:t>
      </w:r>
      <w:r w:rsidR="00486BBD">
        <w:rPr>
          <w:noProof/>
        </w:rPr>
        <w:t>Contractor</w:t>
      </w:r>
      <w:r>
        <w:t xml:space="preserve"> demonstrates that all of the following three conditions are met:</w:t>
      </w:r>
      <w:bookmarkEnd w:id="478"/>
    </w:p>
    <w:p w14:paraId="169483EE" w14:textId="7C07745D" w:rsidR="00526D42" w:rsidRDefault="00526D42" w:rsidP="002C795B">
      <w:pPr>
        <w:pStyle w:val="4-ParagraphList"/>
      </w:pPr>
      <w:r w:rsidRPr="00746A2E">
        <w:rPr>
          <w:u w:val="single"/>
        </w:rPr>
        <w:t>Condition Number One</w:t>
      </w:r>
      <w:r>
        <w:t xml:space="preserve">:  The delay results in an extension of the Contract Time pursuant to Article </w:t>
      </w:r>
      <w:r w:rsidR="00AE4606">
        <w:fldChar w:fldCharType="begin"/>
      </w:r>
      <w:r w:rsidR="00AE4606">
        <w:instrText xml:space="preserve"> REF _Ref219815459 \r \h </w:instrText>
      </w:r>
      <w:r w:rsidR="00AE4606">
        <w:fldChar w:fldCharType="separate"/>
      </w:r>
      <w:r w:rsidR="00FC4EA1">
        <w:t>8.4.1</w:t>
      </w:r>
      <w:r w:rsidR="00AE4606">
        <w:fldChar w:fldCharType="end"/>
      </w:r>
      <w:r>
        <w:t xml:space="preserve"> of the General Conditions.</w:t>
      </w:r>
    </w:p>
    <w:p w14:paraId="5A95F95B" w14:textId="77777777" w:rsidR="00526D42" w:rsidRDefault="00526D42" w:rsidP="002C795B">
      <w:pPr>
        <w:pStyle w:val="4-ParagraphList"/>
      </w:pPr>
      <w:bookmarkStart w:id="479" w:name="_Ref219815494"/>
      <w:r w:rsidRPr="00746A2E">
        <w:rPr>
          <w:u w:val="single"/>
        </w:rPr>
        <w:t>Condition Number Two</w:t>
      </w:r>
      <w:r>
        <w:t>:  The delay is caused solely by one or more of the following:</w:t>
      </w:r>
      <w:bookmarkEnd w:id="479"/>
    </w:p>
    <w:p w14:paraId="468C053B" w14:textId="4943A435" w:rsidR="00526D42" w:rsidRDefault="00526D42" w:rsidP="002C795B">
      <w:pPr>
        <w:pStyle w:val="5-ParagraphSublist"/>
      </w:pPr>
      <w:r>
        <w:t>An error or omission in the Contract ; or</w:t>
      </w:r>
    </w:p>
    <w:p w14:paraId="04B174DD" w14:textId="5B4E9D9D" w:rsidR="00526D42" w:rsidRDefault="00526D42" w:rsidP="002C795B">
      <w:pPr>
        <w:pStyle w:val="5-ParagraphSublist"/>
      </w:pPr>
      <w:r>
        <w:t xml:space="preserve">The University's decision to change the scope of the Work, where such decision is not the result of any default or misconduct of the </w:t>
      </w:r>
      <w:r w:rsidR="00486BBD">
        <w:rPr>
          <w:noProof/>
        </w:rPr>
        <w:t>Contractor</w:t>
      </w:r>
      <w:r>
        <w:t>; or</w:t>
      </w:r>
    </w:p>
    <w:p w14:paraId="26DD0041" w14:textId="3A9B0FCF" w:rsidR="00526D42" w:rsidRDefault="00526D42" w:rsidP="002C795B">
      <w:pPr>
        <w:pStyle w:val="5-ParagraphSublist"/>
      </w:pPr>
      <w:r>
        <w:t xml:space="preserve">The University's decision to suspend the Work, where such decision is not the result of any default or misconduct of the </w:t>
      </w:r>
      <w:r w:rsidR="00486BBD">
        <w:rPr>
          <w:noProof/>
        </w:rPr>
        <w:t>Contractor</w:t>
      </w:r>
      <w:r>
        <w:t>; or</w:t>
      </w:r>
    </w:p>
    <w:p w14:paraId="075F7969" w14:textId="28AE408D" w:rsidR="00526D42" w:rsidRDefault="00526D42" w:rsidP="002C795B">
      <w:pPr>
        <w:pStyle w:val="5-ParagraphSublist"/>
      </w:pPr>
      <w:r>
        <w:t xml:space="preserve">The failure of the University </w:t>
      </w:r>
      <w:r w:rsidRPr="00DB0EB8">
        <w:t>(including the University acting through its consultants</w:t>
      </w:r>
      <w:r>
        <w:t xml:space="preserve"> or</w:t>
      </w:r>
      <w:r w:rsidRPr="00DB0EB8">
        <w:t xml:space="preserve"> Separate Contractors</w:t>
      </w:r>
      <w:r>
        <w:t xml:space="preserve"> or the University's Representative) to perform any Contract obligation where the failure to so perform is not the result of any default or misconduct of the </w:t>
      </w:r>
      <w:r w:rsidR="00486BBD">
        <w:rPr>
          <w:noProof/>
        </w:rPr>
        <w:t>Contractor</w:t>
      </w:r>
      <w:r>
        <w:t xml:space="preserve"> or</w:t>
      </w:r>
    </w:p>
    <w:p w14:paraId="74C162AB" w14:textId="29C10498" w:rsidR="00526D42" w:rsidRDefault="00526D42" w:rsidP="002C795B">
      <w:pPr>
        <w:pStyle w:val="5-ParagraphSublist"/>
      </w:pPr>
      <w:r>
        <w:t xml:space="preserve">The decision of the University to direct the rejection of all bids for a given Bid Package(s) and the rebidding of same, if such rejection is not due to the failure of the </w:t>
      </w:r>
      <w:r w:rsidR="00486BBD">
        <w:rPr>
          <w:noProof/>
        </w:rPr>
        <w:t>Contractor</w:t>
      </w:r>
      <w:r>
        <w:t xml:space="preserve"> to fulfill its obligation to provide a Project Construction Cost Estimate per the requirements of the Agreement; or </w:t>
      </w:r>
    </w:p>
    <w:p w14:paraId="39F33CCC" w14:textId="77777777" w:rsidR="00526D42" w:rsidRDefault="00526D42" w:rsidP="002C795B">
      <w:pPr>
        <w:pStyle w:val="5-ParagraphSublist"/>
      </w:pPr>
      <w:r w:rsidRPr="00746A2E">
        <w:t>A materially differing site condition pursuant to Article 3.17</w:t>
      </w:r>
      <w:r>
        <w:t xml:space="preserve"> of the General Conditions</w:t>
      </w:r>
      <w:r w:rsidRPr="00746A2E">
        <w:t>.</w:t>
      </w:r>
    </w:p>
    <w:p w14:paraId="41DD456F" w14:textId="3593DB58" w:rsidR="00526D42" w:rsidRDefault="00526D42" w:rsidP="002C795B">
      <w:pPr>
        <w:pStyle w:val="4-ParagraphList"/>
      </w:pPr>
      <w:r w:rsidRPr="00746A2E">
        <w:rPr>
          <w:u w:val="single"/>
        </w:rPr>
        <w:t>Condition Number Three</w:t>
      </w:r>
      <w:r>
        <w:t xml:space="preserve">:  The delay is not concurrent with a delay </w:t>
      </w:r>
      <w:r w:rsidRPr="00DB0EB8">
        <w:t>caused</w:t>
      </w:r>
      <w:r>
        <w:t xml:space="preserve"> by an event other than those listed in Article </w:t>
      </w:r>
      <w:r w:rsidR="00AE4606">
        <w:fldChar w:fldCharType="begin"/>
      </w:r>
      <w:r w:rsidR="00AE4606">
        <w:instrText xml:space="preserve"> REF _Ref219815482 \r \h </w:instrText>
      </w:r>
      <w:r w:rsidR="00AE4606">
        <w:fldChar w:fldCharType="separate"/>
      </w:r>
      <w:r w:rsidR="00FC4EA1">
        <w:t>7.3</w:t>
      </w:r>
      <w:r w:rsidR="00AE4606">
        <w:fldChar w:fldCharType="end"/>
      </w:r>
      <w:r w:rsidR="00AE4606">
        <w:fldChar w:fldCharType="begin"/>
      </w:r>
      <w:r w:rsidR="00AE4606">
        <w:instrText xml:space="preserve"> REF _Ref219815494 \r \h </w:instrText>
      </w:r>
      <w:r w:rsidR="00AE4606">
        <w:fldChar w:fldCharType="separate"/>
      </w:r>
      <w:r w:rsidR="00FC4EA1">
        <w:t>.8.2</w:t>
      </w:r>
      <w:r w:rsidR="00AE4606">
        <w:fldChar w:fldCharType="end"/>
      </w:r>
      <w:r w:rsidR="00000948">
        <w:t xml:space="preserve"> above</w:t>
      </w:r>
      <w:r>
        <w:t>.</w:t>
      </w:r>
    </w:p>
    <w:p w14:paraId="62FA14A2" w14:textId="06A3627E" w:rsidR="00526D42" w:rsidRDefault="00526D42" w:rsidP="002C795B">
      <w:pPr>
        <w:pStyle w:val="3-ParagraphText"/>
      </w:pPr>
      <w:bookmarkStart w:id="480" w:name="_Ref219814564"/>
      <w:r>
        <w:t xml:space="preserve">For each day of delay that meets all three conditions prescribed in Article </w:t>
      </w:r>
      <w:r w:rsidR="00AE4606">
        <w:fldChar w:fldCharType="begin"/>
      </w:r>
      <w:r w:rsidR="00AE4606">
        <w:instrText xml:space="preserve"> REF _Ref219815502 \r \h </w:instrText>
      </w:r>
      <w:r w:rsidR="00AE4606">
        <w:fldChar w:fldCharType="separate"/>
      </w:r>
      <w:r w:rsidR="00FC4EA1">
        <w:t>7.3.8</w:t>
      </w:r>
      <w:r w:rsidR="00AE4606">
        <w:fldChar w:fldCharType="end"/>
      </w:r>
      <w:r>
        <w:t xml:space="preserve"> above, the Contract Sum will be adjusted by the daily rate included in the Agreement and specifically identified as the rate to be paid to </w:t>
      </w:r>
      <w:r w:rsidR="00486BBD">
        <w:rPr>
          <w:noProof/>
        </w:rPr>
        <w:t>Contractor</w:t>
      </w:r>
      <w:r>
        <w:t xml:space="preserve"> for Compensable Delays.  Pursuant to Article </w:t>
      </w:r>
      <w:r w:rsidR="00AE4606">
        <w:fldChar w:fldCharType="begin"/>
      </w:r>
      <w:r w:rsidR="00AE4606">
        <w:instrText xml:space="preserve"> REF _Ref219815538 \r \h </w:instrText>
      </w:r>
      <w:r w:rsidR="00AE4606">
        <w:fldChar w:fldCharType="separate"/>
      </w:r>
      <w:r w:rsidR="00FC4EA1">
        <w:t>9.7.4</w:t>
      </w:r>
      <w:r w:rsidR="00AE4606">
        <w:fldChar w:fldCharType="end"/>
      </w:r>
      <w:r>
        <w:t xml:space="preserve"> of the General Conditions, said daily rate shall not apply to delays occurring after Substantial Completion.</w:t>
      </w:r>
      <w:bookmarkEnd w:id="480"/>
      <w:r>
        <w:t xml:space="preserve">  </w:t>
      </w:r>
    </w:p>
    <w:p w14:paraId="42C2EF73" w14:textId="62E7C9C2" w:rsidR="00526D42" w:rsidRDefault="00526D42" w:rsidP="002C795B">
      <w:pPr>
        <w:pStyle w:val="3-ParagraphText"/>
      </w:pPr>
      <w:bookmarkStart w:id="481" w:name="_Ref219815691"/>
      <w:r>
        <w:t xml:space="preserve">Except as provided in Article 7, </w:t>
      </w:r>
      <w:r w:rsidR="00486BBD">
        <w:rPr>
          <w:noProof/>
        </w:rPr>
        <w:t>Contractor</w:t>
      </w:r>
      <w:r>
        <w:t xml:space="preserve"> shall have no claim for damage or compensation for any delay, interruption, inefficiencies, hindrance, or disruption.</w:t>
      </w:r>
      <w:bookmarkEnd w:id="481"/>
    </w:p>
    <w:p w14:paraId="05A97916" w14:textId="2544C18C" w:rsidR="00526D42" w:rsidRDefault="00526D42" w:rsidP="002C795B">
      <w:pPr>
        <w:pStyle w:val="3-ParagraphText"/>
      </w:pPr>
      <w:bookmarkStart w:id="482" w:name="_Ref219815697"/>
      <w:r>
        <w:lastRenderedPageBreak/>
        <w:t xml:space="preserve">If for any reason one or more of the conditions prescribed in Article </w:t>
      </w:r>
      <w:r w:rsidR="00AE4606">
        <w:fldChar w:fldCharType="begin"/>
      </w:r>
      <w:r w:rsidR="00AE4606">
        <w:instrText xml:space="preserve"> REF _Ref219815502 \r \h </w:instrText>
      </w:r>
      <w:r w:rsidR="00AE4606">
        <w:fldChar w:fldCharType="separate"/>
      </w:r>
      <w:r w:rsidR="00FC4EA1">
        <w:t>7.3.8</w:t>
      </w:r>
      <w:r w:rsidR="00AE4606">
        <w:fldChar w:fldCharType="end"/>
      </w:r>
      <w:r>
        <w:t xml:space="preserve">  above is held legally unenforceable, the remaining conditions must be met as a condition to obtaining an adjustment of the Contract Sum under Article </w:t>
      </w:r>
      <w:r w:rsidR="00AE4606">
        <w:fldChar w:fldCharType="begin"/>
      </w:r>
      <w:r w:rsidR="00AE4606">
        <w:instrText xml:space="preserve"> REF _Ref219814564 \r \h </w:instrText>
      </w:r>
      <w:r w:rsidR="00AE4606">
        <w:fldChar w:fldCharType="separate"/>
      </w:r>
      <w:r w:rsidR="00FC4EA1">
        <w:t>7.3.9</w:t>
      </w:r>
      <w:r w:rsidR="00AE4606">
        <w:fldChar w:fldCharType="end"/>
      </w:r>
      <w:r>
        <w:t xml:space="preserve"> above.</w:t>
      </w:r>
      <w:bookmarkEnd w:id="482"/>
    </w:p>
    <w:p w14:paraId="79B0D7FE" w14:textId="77777777" w:rsidR="00526D42" w:rsidRDefault="00526D42" w:rsidP="002C795B">
      <w:pPr>
        <w:pStyle w:val="2-ParagraphTitle"/>
      </w:pPr>
      <w:bookmarkStart w:id="483" w:name="_Toc219383400"/>
      <w:bookmarkStart w:id="484" w:name="_Toc221091879"/>
      <w:r>
        <w:t>FIELD ORDERS</w:t>
      </w:r>
      <w:bookmarkEnd w:id="483"/>
      <w:bookmarkEnd w:id="484"/>
    </w:p>
    <w:p w14:paraId="105B32F9" w14:textId="2193CB94" w:rsidR="00526D42" w:rsidRDefault="00526D42" w:rsidP="002C795B">
      <w:pPr>
        <w:pStyle w:val="3-ParagraphText"/>
      </w:pPr>
      <w:r w:rsidRPr="00711CD9">
        <w:t xml:space="preserve">A Field Order issued by University, does not require the agreement of the </w:t>
      </w:r>
      <w:r w:rsidR="00486BBD">
        <w:rPr>
          <w:noProof/>
        </w:rPr>
        <w:t>Contractor</w:t>
      </w:r>
      <w:r w:rsidRPr="00711CD9">
        <w:t xml:space="preserve">, and shall be valid with or without the signature of the </w:t>
      </w:r>
      <w:r w:rsidR="00486BBD">
        <w:rPr>
          <w:noProof/>
        </w:rPr>
        <w:t>Contractor</w:t>
      </w:r>
      <w:r w:rsidRPr="00711CD9">
        <w:t>.</w:t>
      </w:r>
      <w:r w:rsidRPr="006D7901">
        <w:t xml:space="preserve">  </w:t>
      </w:r>
      <w:r>
        <w:t>Field Orders issued by the University’s Representative shall be subject to the following:</w:t>
      </w:r>
    </w:p>
    <w:p w14:paraId="15BF2C23" w14:textId="77777777" w:rsidR="00526D42" w:rsidRDefault="00526D42" w:rsidP="002C795B">
      <w:pPr>
        <w:pStyle w:val="4-ParagraphList"/>
        <w:rPr>
          <w:rFonts w:eastAsia="Arial Unicode MS" w:cs="Arial Unicode MS"/>
        </w:rPr>
      </w:pPr>
      <w:r>
        <w:t xml:space="preserve">A Field Order may state that it does or does not constitute a change in the Work. </w:t>
      </w:r>
    </w:p>
    <w:p w14:paraId="620CFE99" w14:textId="1C6617FF" w:rsidR="00526D42" w:rsidRDefault="00526D42" w:rsidP="002C795B">
      <w:pPr>
        <w:pStyle w:val="4-ParagraphList"/>
      </w:pPr>
      <w:r>
        <w:t xml:space="preserve">If the Field Order states that it does not constitute a change in the Work and the </w:t>
      </w:r>
      <w:r w:rsidR="00486BBD">
        <w:rPr>
          <w:noProof/>
        </w:rPr>
        <w:t>Contractor</w:t>
      </w:r>
      <w:r>
        <w:t xml:space="preserve"> asserts that the Field Order constitutes a change in the Work, in order to obtain an adjustment of the Contract Sum or Contract Time for the Work encompassed by the Field Order, </w:t>
      </w:r>
      <w:r w:rsidR="00486BBD">
        <w:rPr>
          <w:noProof/>
        </w:rPr>
        <w:t>Contractor</w:t>
      </w:r>
      <w:r>
        <w:t xml:space="preserve"> must follow all procedures set forth in Article 4</w:t>
      </w:r>
      <w:r w:rsidRPr="00100CF9">
        <w:rPr>
          <w:color w:val="000000"/>
        </w:rPr>
        <w:t xml:space="preserve"> </w:t>
      </w:r>
      <w:r>
        <w:rPr>
          <w:color w:val="000000"/>
        </w:rPr>
        <w:t>of the General Conditions</w:t>
      </w:r>
      <w:r>
        <w:t xml:space="preserve">, starting with the requirement of submitting a timely Change Order Request within 7 </w:t>
      </w:r>
      <w:r w:rsidR="00AE4606">
        <w:t xml:space="preserve">(seven) </w:t>
      </w:r>
      <w:r>
        <w:t xml:space="preserve">days of </w:t>
      </w:r>
      <w:r w:rsidR="00486BBD">
        <w:rPr>
          <w:noProof/>
        </w:rPr>
        <w:t>Contractor</w:t>
      </w:r>
      <w:r>
        <w:t xml:space="preserve">'s receipt of the Field Order; failure to strictly follow those procedures is a bar to any Claim for an adjustment of the Contract Sum  or Contract Time arising from performance of the Work described in the Field Order. </w:t>
      </w:r>
    </w:p>
    <w:p w14:paraId="27902327" w14:textId="363EDDC2" w:rsidR="00526D42" w:rsidRDefault="00526D42" w:rsidP="002C795B">
      <w:pPr>
        <w:pStyle w:val="4-ParagraphList"/>
      </w:pPr>
      <w:r>
        <w:t xml:space="preserve">If the Field Order states that it does constitute a change in the Work, the Work described in the Field Order shall be considered Extra Work and the </w:t>
      </w:r>
      <w:r w:rsidR="00486BBD">
        <w:rPr>
          <w:noProof/>
        </w:rPr>
        <w:t>Contractor</w:t>
      </w:r>
      <w:r>
        <w:t xml:space="preserve"> shall be entitled to an adjustment of the Contract Sum and Contract Time, calculated under and subject to </w:t>
      </w:r>
      <w:r w:rsidR="00486BBD">
        <w:rPr>
          <w:noProof/>
        </w:rPr>
        <w:t>Contractor</w:t>
      </w:r>
      <w:r>
        <w:t xml:space="preserve">'s compliance with the procedures for verifying and substantiating costs and delays in Articles 7 and 8 </w:t>
      </w:r>
      <w:r>
        <w:rPr>
          <w:color w:val="000000"/>
        </w:rPr>
        <w:t>of the General Conditions</w:t>
      </w:r>
      <w:r>
        <w:t xml:space="preserve">.  </w:t>
      </w:r>
    </w:p>
    <w:p w14:paraId="5FA15466" w14:textId="2C688824" w:rsidR="00526D42" w:rsidRDefault="00526D42" w:rsidP="002C795B">
      <w:pPr>
        <w:pStyle w:val="4-ParagraphList"/>
      </w:pPr>
      <w:r>
        <w:t>In addition, if the Field Order states that it does constitute a change in the Work, the Field Order may or may not contain University's estimate of adjustment of Contract Sum and/or Contract Time.   If the Field Order contains an estimate of adjustment of Contract Sum or Contract Time, the Field Order is subject to the following:</w:t>
      </w:r>
    </w:p>
    <w:p w14:paraId="4B2FC6F6" w14:textId="1716A822" w:rsidR="00526D42" w:rsidRDefault="00526D42" w:rsidP="002C795B">
      <w:pPr>
        <w:pStyle w:val="5-ParagraphSublist"/>
      </w:pPr>
      <w:r>
        <w:t xml:space="preserve">The </w:t>
      </w:r>
      <w:r w:rsidR="00486BBD">
        <w:rPr>
          <w:noProof/>
        </w:rPr>
        <w:t>Contractor</w:t>
      </w:r>
      <w:r>
        <w:t xml:space="preserve"> shall not exceed the University's estimate of adjustment to Contract Sum or Contract Time without written authorization by</w:t>
      </w:r>
      <w:r w:rsidRPr="00DB0EB8">
        <w:t xml:space="preserve"> the</w:t>
      </w:r>
      <w:r>
        <w:t xml:space="preserve"> University's Representative. </w:t>
      </w:r>
    </w:p>
    <w:p w14:paraId="02F0B984" w14:textId="3C5F5D61" w:rsidR="00526D42" w:rsidRDefault="00526D42" w:rsidP="002C795B">
      <w:pPr>
        <w:pStyle w:val="5-ParagraphSublist"/>
      </w:pPr>
      <w:r>
        <w:t xml:space="preserve">If the </w:t>
      </w:r>
      <w:r w:rsidR="00486BBD">
        <w:rPr>
          <w:noProof/>
        </w:rPr>
        <w:t>Contractor</w:t>
      </w:r>
      <w:r>
        <w:t xml:space="preserve"> asserts that the change in the Work encompassed by the Field Order may entitle </w:t>
      </w:r>
      <w:r w:rsidR="00486BBD">
        <w:rPr>
          <w:noProof/>
        </w:rPr>
        <w:t>Contractor</w:t>
      </w:r>
      <w:r>
        <w:t xml:space="preserve"> to an adjustment of Contract Sum or Contract Time in excess of the University's estimate, in order not to be bound by University's estimate </w:t>
      </w:r>
      <w:r w:rsidR="00486BBD">
        <w:rPr>
          <w:noProof/>
        </w:rPr>
        <w:t>Contractor</w:t>
      </w:r>
      <w:r>
        <w:t xml:space="preserve"> must follow all procedures set forth in Article</w:t>
      </w:r>
      <w:r w:rsidR="002F25E2">
        <w:t>s</w:t>
      </w:r>
      <w:r>
        <w:t xml:space="preserve"> 4</w:t>
      </w:r>
      <w:r w:rsidR="002F25E2">
        <w:t>, 7 and 8</w:t>
      </w:r>
      <w:r>
        <w:t xml:space="preserve"> </w:t>
      </w:r>
      <w:r>
        <w:rPr>
          <w:color w:val="000000"/>
        </w:rPr>
        <w:t>of the General Conditions</w:t>
      </w:r>
      <w:r>
        <w:t xml:space="preserve">, starting with the requirement of submitting a timely Change Order Request within 7 days of </w:t>
      </w:r>
      <w:r w:rsidR="00486BBD">
        <w:rPr>
          <w:noProof/>
        </w:rPr>
        <w:t>Contractor</w:t>
      </w:r>
      <w:r>
        <w:t>'s receipt of the Field Order; failure to strictly follow those procedures is a bar to any Claim for an adjustment of the Contract Sum or Contract Time, in excess of the University's estimate, arising from performance of the Work described in the Field Order.</w:t>
      </w:r>
    </w:p>
    <w:p w14:paraId="6809B0E0" w14:textId="7A8751CF" w:rsidR="00526D42" w:rsidRDefault="00526D42" w:rsidP="002C795B">
      <w:pPr>
        <w:pStyle w:val="3-ParagraphText"/>
      </w:pPr>
      <w:r>
        <w:t xml:space="preserve">Upon receipt of a Field Order, </w:t>
      </w:r>
      <w:r w:rsidR="00486BBD">
        <w:rPr>
          <w:noProof/>
        </w:rPr>
        <w:t>Contractor</w:t>
      </w:r>
      <w:r>
        <w:t xml:space="preserve"> shall promptly proceed to perform the Work as ordered in the Field Order notwithstanding any disagreement by the </w:t>
      </w:r>
      <w:r w:rsidR="00486BBD">
        <w:rPr>
          <w:noProof/>
        </w:rPr>
        <w:t>Contractor</w:t>
      </w:r>
      <w:r>
        <w:t xml:space="preserve"> concerning whether the Work is extra.</w:t>
      </w:r>
    </w:p>
    <w:p w14:paraId="1777DFA8" w14:textId="77777777" w:rsidR="00526D42" w:rsidRDefault="00526D42" w:rsidP="002C795B">
      <w:pPr>
        <w:pStyle w:val="2-ParagraphTitle"/>
      </w:pPr>
      <w:bookmarkStart w:id="485" w:name="_Toc219383401"/>
      <w:bookmarkStart w:id="486" w:name="_Toc221091880"/>
      <w:r>
        <w:t>VARIATION IN QUANTITY OF UNIT PRICE WORK</w:t>
      </w:r>
      <w:bookmarkEnd w:id="485"/>
      <w:bookmarkEnd w:id="486"/>
    </w:p>
    <w:p w14:paraId="6CCBDB7D" w14:textId="77777777" w:rsidR="00526D42" w:rsidRDefault="00526D42" w:rsidP="002C795B">
      <w:pPr>
        <w:pStyle w:val="3-ParagraphText"/>
      </w:pPr>
      <w:r w:rsidRPr="000E2560">
        <w:t xml:space="preserve">University has the right to increase or decrease the quantity of any Unit price item for which an </w:t>
      </w:r>
      <w:r>
        <w:t>e</w:t>
      </w:r>
      <w:r w:rsidRPr="000E2560">
        <w:t xml:space="preserve">stimated </w:t>
      </w:r>
      <w:r>
        <w:t>q</w:t>
      </w:r>
      <w:r w:rsidRPr="000E2560">
        <w:t>uantity is stated in the Bid Form.</w:t>
      </w:r>
    </w:p>
    <w:p w14:paraId="2FF269A4" w14:textId="77777777" w:rsidR="00526D42" w:rsidRDefault="00526D42" w:rsidP="002C795B">
      <w:pPr>
        <w:pStyle w:val="2-ParagraphTitle"/>
      </w:pPr>
      <w:bookmarkStart w:id="487" w:name="_Toc219383402"/>
      <w:bookmarkStart w:id="488" w:name="_Toc221091881"/>
      <w:r>
        <w:t>WAIVER</w:t>
      </w:r>
      <w:bookmarkEnd w:id="487"/>
      <w:bookmarkEnd w:id="488"/>
    </w:p>
    <w:p w14:paraId="7572D5F1" w14:textId="317D8DA7" w:rsidR="00526D42" w:rsidRDefault="00526D42" w:rsidP="002C795B">
      <w:pPr>
        <w:pStyle w:val="3-ParagraphText"/>
      </w:pPr>
      <w:r>
        <w:t xml:space="preserve">A waiver of or failure by University or University's Representative to enforce any requirement in this Article 7, including, without limitation, the requirements in Articles </w:t>
      </w:r>
      <w:r w:rsidR="00AE4606">
        <w:fldChar w:fldCharType="begin"/>
      </w:r>
      <w:r w:rsidR="00AE4606">
        <w:instrText xml:space="preserve"> REF _Ref219815616 \r \h </w:instrText>
      </w:r>
      <w:r w:rsidR="00AE4606">
        <w:fldChar w:fldCharType="separate"/>
      </w:r>
      <w:r w:rsidR="00FC4EA1">
        <w:t>7.3.5</w:t>
      </w:r>
      <w:r w:rsidR="00AE4606">
        <w:fldChar w:fldCharType="end"/>
      </w:r>
      <w:r>
        <w:t xml:space="preserve">, </w:t>
      </w:r>
      <w:r w:rsidR="00AE4606">
        <w:fldChar w:fldCharType="begin"/>
      </w:r>
      <w:r w:rsidR="00AE4606">
        <w:instrText xml:space="preserve"> REF _Ref219815652 \r \h </w:instrText>
      </w:r>
      <w:r w:rsidR="00AE4606">
        <w:fldChar w:fldCharType="separate"/>
      </w:r>
      <w:r w:rsidR="00FC4EA1">
        <w:t>7.3.7</w:t>
      </w:r>
      <w:r w:rsidR="00AE4606">
        <w:fldChar w:fldCharType="end"/>
      </w:r>
      <w:r>
        <w:t xml:space="preserve">, </w:t>
      </w:r>
      <w:r w:rsidR="00AE4606">
        <w:fldChar w:fldCharType="begin"/>
      </w:r>
      <w:r w:rsidR="00AE4606">
        <w:instrText xml:space="preserve"> REF _Ref219815502 \r \h </w:instrText>
      </w:r>
      <w:r w:rsidR="00AE4606">
        <w:fldChar w:fldCharType="separate"/>
      </w:r>
      <w:r w:rsidR="00FC4EA1">
        <w:t>7.3.8</w:t>
      </w:r>
      <w:r w:rsidR="00AE4606">
        <w:fldChar w:fldCharType="end"/>
      </w:r>
      <w:r>
        <w:t xml:space="preserve">, </w:t>
      </w:r>
      <w:r w:rsidR="00AE4606">
        <w:fldChar w:fldCharType="begin"/>
      </w:r>
      <w:r w:rsidR="00AE4606">
        <w:instrText xml:space="preserve"> REF _Ref219814564 \r \h </w:instrText>
      </w:r>
      <w:r w:rsidR="00AE4606">
        <w:fldChar w:fldCharType="separate"/>
      </w:r>
      <w:r w:rsidR="00FC4EA1">
        <w:t>7.3.9</w:t>
      </w:r>
      <w:r w:rsidR="00AE4606">
        <w:fldChar w:fldCharType="end"/>
      </w:r>
      <w:r>
        <w:t xml:space="preserve">, </w:t>
      </w:r>
      <w:r w:rsidR="00AE4606">
        <w:fldChar w:fldCharType="begin"/>
      </w:r>
      <w:r w:rsidR="00AE4606">
        <w:instrText xml:space="preserve"> REF _Ref219815691 \r \h </w:instrText>
      </w:r>
      <w:r w:rsidR="00AE4606">
        <w:fldChar w:fldCharType="separate"/>
      </w:r>
      <w:r w:rsidR="00FC4EA1">
        <w:t>7.3.10</w:t>
      </w:r>
      <w:r w:rsidR="00AE4606">
        <w:fldChar w:fldCharType="end"/>
      </w:r>
      <w:r>
        <w:t xml:space="preserve">, or </w:t>
      </w:r>
      <w:r w:rsidR="00AE4606">
        <w:fldChar w:fldCharType="begin"/>
      </w:r>
      <w:r w:rsidR="00AE4606">
        <w:instrText xml:space="preserve"> REF _Ref219815697 \r \h </w:instrText>
      </w:r>
      <w:r w:rsidR="00AE4606">
        <w:fldChar w:fldCharType="separate"/>
      </w:r>
      <w:r w:rsidR="00FC4EA1">
        <w:t>7.3.11</w:t>
      </w:r>
      <w:r w:rsidR="00AE4606">
        <w:fldChar w:fldCharType="end"/>
      </w:r>
      <w:r>
        <w:t xml:space="preserve"> in connection with any adjustment of the Contract Sum, will not constitute a waiver of, and will not preclude the University, or University's Representative, from enforcing such requirements in connection with any other adjustments of the Contract Sum.</w:t>
      </w:r>
    </w:p>
    <w:p w14:paraId="51867FA7" w14:textId="09DB8E16" w:rsidR="00526D42" w:rsidRDefault="00526D42" w:rsidP="002C795B">
      <w:pPr>
        <w:pStyle w:val="3-ParagraphText"/>
      </w:pPr>
      <w:r>
        <w:t xml:space="preserve">The </w:t>
      </w:r>
      <w:r w:rsidR="00486BBD">
        <w:rPr>
          <w:noProof/>
        </w:rPr>
        <w:t>Contractor</w:t>
      </w:r>
      <w:r>
        <w:t xml:space="preserve"> agrees and understands that no oral approval, either express or implied, of any adjustment of the Contract Sum by University or its agents shall be binding upon University unless and until such approval is ratified by execution of a written Change Order.</w:t>
      </w:r>
    </w:p>
    <w:p w14:paraId="32625B88" w14:textId="5A0D99B2" w:rsidR="00F51197" w:rsidRPr="0072738C" w:rsidRDefault="00770225" w:rsidP="0072738C">
      <w:pPr>
        <w:pStyle w:val="ARTICLE"/>
        <w:jc w:val="center"/>
        <w:rPr>
          <w:b/>
          <w:bCs/>
        </w:rPr>
      </w:pPr>
      <w:r w:rsidRPr="0072738C">
        <w:rPr>
          <w:b/>
          <w:bCs/>
        </w:rPr>
        <w:t>CONTRACT TIME</w:t>
      </w:r>
    </w:p>
    <w:p w14:paraId="025E4647" w14:textId="77777777" w:rsidR="00F51197" w:rsidRDefault="00F51197" w:rsidP="002C795B">
      <w:pPr>
        <w:pStyle w:val="2-ParagraphTitle"/>
      </w:pPr>
      <w:bookmarkStart w:id="489" w:name="_Toc219383403"/>
      <w:bookmarkStart w:id="490" w:name="_Toc221091882"/>
      <w:r>
        <w:lastRenderedPageBreak/>
        <w:t>COMMENCEMENT OF THE WORK</w:t>
      </w:r>
      <w:bookmarkEnd w:id="489"/>
      <w:bookmarkEnd w:id="490"/>
    </w:p>
    <w:p w14:paraId="75BACB69" w14:textId="719E5899" w:rsidR="00F51197" w:rsidRDefault="00F51197" w:rsidP="002C795B">
      <w:pPr>
        <w:pStyle w:val="3-ParagraphText"/>
      </w:pPr>
      <w:r>
        <w:t xml:space="preserve">The date of commencement of the Work shall be set forth in the Notice to Proceed.  </w:t>
      </w:r>
      <w:r w:rsidRPr="00A77728">
        <w:t xml:space="preserve"> </w:t>
      </w:r>
      <w:r>
        <w:t xml:space="preserve">The date of commencement of the Work shall not be postponed by the failure of </w:t>
      </w:r>
      <w:r w:rsidR="00486BBD">
        <w:rPr>
          <w:noProof/>
        </w:rPr>
        <w:t>Contractor</w:t>
      </w:r>
      <w:r>
        <w:t xml:space="preserve">, Subcontractors, or of persons or firms for whom </w:t>
      </w:r>
      <w:r w:rsidR="00486BBD">
        <w:rPr>
          <w:noProof/>
        </w:rPr>
        <w:t>Contractor</w:t>
      </w:r>
      <w:r>
        <w:t xml:space="preserve"> is responsible, to act.</w:t>
      </w:r>
    </w:p>
    <w:p w14:paraId="06075C8E" w14:textId="77777777" w:rsidR="00F51197" w:rsidRDefault="00F51197" w:rsidP="002C795B">
      <w:pPr>
        <w:pStyle w:val="2-ParagraphTitle"/>
      </w:pPr>
      <w:bookmarkStart w:id="491" w:name="_Toc219383404"/>
      <w:bookmarkStart w:id="492" w:name="_Toc221091883"/>
      <w:r>
        <w:t>PROGRESS AND COMPLETION</w:t>
      </w:r>
      <w:bookmarkEnd w:id="491"/>
      <w:bookmarkEnd w:id="492"/>
    </w:p>
    <w:p w14:paraId="63767200" w14:textId="77777777" w:rsidR="00F51197" w:rsidRDefault="00F51197" w:rsidP="002C795B">
      <w:pPr>
        <w:pStyle w:val="3-ParagraphText"/>
      </w:pPr>
      <w:r>
        <w:t>By signing the Agreement:</w:t>
      </w:r>
    </w:p>
    <w:p w14:paraId="52004F9A" w14:textId="50D30689" w:rsidR="00F51197" w:rsidRDefault="00486BBD" w:rsidP="002C795B">
      <w:pPr>
        <w:pStyle w:val="4-ParagraphList"/>
      </w:pPr>
      <w:r>
        <w:rPr>
          <w:noProof/>
        </w:rPr>
        <w:t>Contractor</w:t>
      </w:r>
      <w:r w:rsidR="00F51197">
        <w:t xml:space="preserve"> represents to University that the Contract Time is reasonable for performing the Work and that </w:t>
      </w:r>
      <w:r>
        <w:rPr>
          <w:noProof/>
        </w:rPr>
        <w:t>Contractor</w:t>
      </w:r>
      <w:r w:rsidR="00F51197">
        <w:t xml:space="preserve"> is able to perform the Work within the Contract Time.</w:t>
      </w:r>
    </w:p>
    <w:p w14:paraId="70FAAC78" w14:textId="6544C14B" w:rsidR="00F51197" w:rsidRDefault="00486BBD" w:rsidP="002C795B">
      <w:pPr>
        <w:pStyle w:val="4-ParagraphList"/>
      </w:pPr>
      <w:r>
        <w:rPr>
          <w:noProof/>
        </w:rPr>
        <w:t>Contractor</w:t>
      </w:r>
      <w:r w:rsidR="00F51197">
        <w:t xml:space="preserve"> agrees that University is purchasing the right to have the </w:t>
      </w:r>
      <w:r>
        <w:rPr>
          <w:noProof/>
        </w:rPr>
        <w:t>Contractor</w:t>
      </w:r>
      <w:r w:rsidR="00F51197">
        <w:t xml:space="preserve"> present on the Project Site for the full duration of the Contract Time, even if </w:t>
      </w:r>
      <w:r>
        <w:rPr>
          <w:noProof/>
        </w:rPr>
        <w:t>Contractor</w:t>
      </w:r>
      <w:r w:rsidR="00F51197">
        <w:t xml:space="preserve"> could finish the Contract in less than the Contract Time.</w:t>
      </w:r>
    </w:p>
    <w:p w14:paraId="2930B6C9" w14:textId="60C3493F" w:rsidR="00F51197" w:rsidRDefault="00486BBD" w:rsidP="002C795B">
      <w:pPr>
        <w:pStyle w:val="3-ParagraphText"/>
      </w:pPr>
      <w:r>
        <w:rPr>
          <w:noProof/>
        </w:rPr>
        <w:t>Contractor</w:t>
      </w:r>
      <w:r w:rsidR="00F51197">
        <w:t xml:space="preserve"> shall not, except by agreement or instruction of University in writing, commence operations on the Project Site or elsewhere prior to the effective date of insurance required by Article 11 </w:t>
      </w:r>
      <w:r w:rsidR="00F51197">
        <w:rPr>
          <w:color w:val="000000"/>
        </w:rPr>
        <w:t>of the General Conditions</w:t>
      </w:r>
      <w:r w:rsidR="00F51197">
        <w:t xml:space="preserve"> to be furnished by </w:t>
      </w:r>
      <w:r>
        <w:rPr>
          <w:noProof/>
        </w:rPr>
        <w:t>Contractor</w:t>
      </w:r>
      <w:r w:rsidR="00F51197">
        <w:t>.  The dates of commencement and Final Completion of the Construction Work shall not be changed by the effective date of such insurance.</w:t>
      </w:r>
    </w:p>
    <w:p w14:paraId="4CE106E6" w14:textId="1B7DC3F4" w:rsidR="00F51197" w:rsidRDefault="00486BBD" w:rsidP="002C795B">
      <w:pPr>
        <w:pStyle w:val="3-ParagraphText"/>
      </w:pPr>
      <w:r>
        <w:rPr>
          <w:noProof/>
        </w:rPr>
        <w:t>Contractor</w:t>
      </w:r>
      <w:r w:rsidR="00F51197">
        <w:t xml:space="preserve"> shall proceed expeditiously with adequate forces and shall achieve Substantial and Final Completion of the Work within the Contract Time.  If University's Representative determines and notifies </w:t>
      </w:r>
      <w:r>
        <w:rPr>
          <w:noProof/>
        </w:rPr>
        <w:t>Contractor</w:t>
      </w:r>
      <w:r w:rsidR="00F51197">
        <w:t xml:space="preserve"> that </w:t>
      </w:r>
      <w:r>
        <w:rPr>
          <w:noProof/>
        </w:rPr>
        <w:t>Contractor</w:t>
      </w:r>
      <w:r w:rsidR="00F51197">
        <w:t xml:space="preserve">'s progress is such that </w:t>
      </w:r>
      <w:r>
        <w:rPr>
          <w:noProof/>
        </w:rPr>
        <w:t>Contractor</w:t>
      </w:r>
      <w:r w:rsidR="00F51197">
        <w:t xml:space="preserve"> will not achieve Final Completion of the Work within the Contract Time,  </w:t>
      </w:r>
      <w:r>
        <w:rPr>
          <w:noProof/>
        </w:rPr>
        <w:t>Contractor</w:t>
      </w:r>
      <w:r w:rsidR="00F51197">
        <w:t xml:space="preserve"> shall immediately and at no additional cost to the University, take all measures necessary, including working such overtime, additional shifts, Sundays, or holidays as may be required to ensure that </w:t>
      </w:r>
      <w:r>
        <w:rPr>
          <w:noProof/>
        </w:rPr>
        <w:t>Contractor</w:t>
      </w:r>
      <w:r w:rsidR="00F51197">
        <w:t xml:space="preserve"> will achieve Final Completion of the Work within the Contract Time.  Upon receipt of such notice from University's representative, </w:t>
      </w:r>
      <w:r>
        <w:rPr>
          <w:noProof/>
        </w:rPr>
        <w:t>Contractor</w:t>
      </w:r>
      <w:r w:rsidR="00F51197">
        <w:t xml:space="preserve"> shall immediately notify University's Representative of all measures to be taken to ensure Final Completion of the Work within the Contract Time.  </w:t>
      </w:r>
      <w:r>
        <w:rPr>
          <w:noProof/>
        </w:rPr>
        <w:t>Contractor</w:t>
      </w:r>
      <w:r w:rsidR="00F51197">
        <w:t xml:space="preserve"> shall reimburse University for any extra costs or expenses (including the reasonable value of any services provided by University's employees) incurred by University as the result of such measures. </w:t>
      </w:r>
      <w:r>
        <w:rPr>
          <w:noProof/>
        </w:rPr>
        <w:t>Contractor</w:t>
      </w:r>
      <w:r w:rsidR="00F51197">
        <w:t xml:space="preserve"> may use its Construction Contingency budget for the purpose of schedule recovery.</w:t>
      </w:r>
    </w:p>
    <w:p w14:paraId="23C245C0" w14:textId="77777777" w:rsidR="00F51197" w:rsidRDefault="00F51197" w:rsidP="002C795B">
      <w:pPr>
        <w:pStyle w:val="2-ParagraphTitle"/>
      </w:pPr>
      <w:bookmarkStart w:id="493" w:name="_Toc219383405"/>
      <w:bookmarkStart w:id="494" w:name="_Toc221091884"/>
      <w:r>
        <w:t>DELAY</w:t>
      </w:r>
      <w:bookmarkEnd w:id="493"/>
      <w:bookmarkEnd w:id="494"/>
    </w:p>
    <w:p w14:paraId="6EFA9BC2" w14:textId="39454E3E" w:rsidR="00F51197" w:rsidRDefault="00F51197" w:rsidP="002C795B">
      <w:pPr>
        <w:pStyle w:val="3-ParagraphText"/>
      </w:pPr>
      <w:r>
        <w:t xml:space="preserve">Except and only to the extent provided otherwise in Articles 7 and 8 </w:t>
      </w:r>
      <w:r>
        <w:rPr>
          <w:color w:val="000000"/>
        </w:rPr>
        <w:t>of the General Conditions</w:t>
      </w:r>
      <w:r>
        <w:t xml:space="preserve">, by signing the Agreement, </w:t>
      </w:r>
      <w:r w:rsidR="00486BBD">
        <w:rPr>
          <w:noProof/>
        </w:rPr>
        <w:t>Contractor</w:t>
      </w:r>
      <w:r>
        <w:t xml:space="preserve"> agrees:</w:t>
      </w:r>
    </w:p>
    <w:p w14:paraId="1F36467B" w14:textId="77777777" w:rsidR="00F51197" w:rsidRDefault="00F51197" w:rsidP="002C795B">
      <w:pPr>
        <w:pStyle w:val="4-ParagraphList"/>
      </w:pPr>
      <w:r>
        <w:t>To bear the risk of delays to the Work; and</w:t>
      </w:r>
    </w:p>
    <w:p w14:paraId="003AB0D5" w14:textId="23EBA2E0" w:rsidR="00F51197" w:rsidRDefault="00F51197" w:rsidP="002C795B">
      <w:pPr>
        <w:pStyle w:val="4-ParagraphList"/>
      </w:pPr>
      <w:r>
        <w:t xml:space="preserve">That </w:t>
      </w:r>
      <w:r w:rsidR="00486BBD">
        <w:rPr>
          <w:noProof/>
        </w:rPr>
        <w:t>Contractor</w:t>
      </w:r>
      <w:r>
        <w:t>'s bid  for the Contract was made with full knowledge of this risk.</w:t>
      </w:r>
    </w:p>
    <w:p w14:paraId="669E8E2E" w14:textId="0DB287CE" w:rsidR="00F51197" w:rsidRDefault="00F51197" w:rsidP="002C795B">
      <w:pPr>
        <w:pStyle w:val="3-ParagraphText"/>
      </w:pPr>
      <w:r>
        <w:t xml:space="preserve">In agreeing to bear the risk of delays to the Work, </w:t>
      </w:r>
      <w:r w:rsidR="00486BBD">
        <w:rPr>
          <w:noProof/>
        </w:rPr>
        <w:t>Contractor</w:t>
      </w:r>
      <w:r>
        <w:t xml:space="preserve"> understands that, except and only to the extent provided otherwise in Articles 7 and 8, the occurrence of events that delay the Work shall not excuse </w:t>
      </w:r>
      <w:r w:rsidR="00486BBD">
        <w:rPr>
          <w:noProof/>
        </w:rPr>
        <w:t>Contractor</w:t>
      </w:r>
      <w:r>
        <w:t xml:space="preserve"> from its obligation to achieve Substantial and Final Completion of the Work within the Contract Time, and shall not entitle the </w:t>
      </w:r>
      <w:r w:rsidR="00486BBD">
        <w:rPr>
          <w:noProof/>
        </w:rPr>
        <w:t>Contractor</w:t>
      </w:r>
      <w:r>
        <w:t xml:space="preserve"> to an adjustment of the Contract Sum.</w:t>
      </w:r>
    </w:p>
    <w:p w14:paraId="684D840C" w14:textId="77777777" w:rsidR="00F51197" w:rsidRDefault="00F51197" w:rsidP="002C795B">
      <w:pPr>
        <w:pStyle w:val="2-ParagraphTitle"/>
      </w:pPr>
      <w:bookmarkStart w:id="495" w:name="_Toc219383406"/>
      <w:bookmarkStart w:id="496" w:name="_Ref219814554"/>
      <w:bookmarkStart w:id="497" w:name="_Ref219814578"/>
      <w:bookmarkStart w:id="498" w:name="_Ref219815999"/>
      <w:bookmarkStart w:id="499" w:name="_Toc221091885"/>
      <w:r>
        <w:t>ADJUSTMENT OF THE CONTRACT TIME FOR DELAY</w:t>
      </w:r>
      <w:bookmarkEnd w:id="495"/>
      <w:bookmarkEnd w:id="496"/>
      <w:bookmarkEnd w:id="497"/>
      <w:bookmarkEnd w:id="498"/>
      <w:bookmarkEnd w:id="499"/>
    </w:p>
    <w:p w14:paraId="00CFB58D" w14:textId="74EEFEC2" w:rsidR="00F51197" w:rsidRDefault="00F51197" w:rsidP="002C795B">
      <w:pPr>
        <w:pStyle w:val="3-ParagraphText"/>
      </w:pPr>
      <w:bookmarkStart w:id="500" w:name="_Ref219815459"/>
      <w:r>
        <w:t xml:space="preserve">Provided that the </w:t>
      </w:r>
      <w:r w:rsidR="00486BBD">
        <w:rPr>
          <w:noProof/>
        </w:rPr>
        <w:t>Contractor</w:t>
      </w:r>
      <w:r>
        <w:t xml:space="preserve"> has notified the Project Management Team and has in good faith attempted to resolve any potential delays to the Project Schedule, then subject to Article </w:t>
      </w:r>
      <w:r w:rsidR="003655D0">
        <w:fldChar w:fldCharType="begin"/>
      </w:r>
      <w:r w:rsidR="003655D0">
        <w:instrText xml:space="preserve"> REF _Ref219815731 \r \h </w:instrText>
      </w:r>
      <w:r w:rsidR="003655D0">
        <w:fldChar w:fldCharType="separate"/>
      </w:r>
      <w:r w:rsidR="00FC4EA1">
        <w:t>8.4.2</w:t>
      </w:r>
      <w:r w:rsidR="003655D0">
        <w:fldChar w:fldCharType="end"/>
      </w:r>
      <w:r>
        <w:t xml:space="preserve"> below, the Contract Time will be extended for each day of delay for which </w:t>
      </w:r>
      <w:r w:rsidR="00486BBD">
        <w:rPr>
          <w:noProof/>
        </w:rPr>
        <w:t>Contractor</w:t>
      </w:r>
      <w:r>
        <w:t xml:space="preserve"> demonstrates that all of the following four conditions have been met.  A time extension will not be granted for any day of delay for which </w:t>
      </w:r>
      <w:r w:rsidR="00486BBD">
        <w:rPr>
          <w:noProof/>
        </w:rPr>
        <w:t>Contractor</w:t>
      </w:r>
      <w:r>
        <w:t xml:space="preserve"> fails to demonstrate compliance with the four conditions:</w:t>
      </w:r>
      <w:bookmarkEnd w:id="500"/>
    </w:p>
    <w:p w14:paraId="3B7498FF" w14:textId="77777777" w:rsidR="00F51197" w:rsidRDefault="00F51197" w:rsidP="002C795B">
      <w:pPr>
        <w:pStyle w:val="4-ParagraphList"/>
      </w:pPr>
      <w:r w:rsidRPr="008A23EA">
        <w:rPr>
          <w:u w:val="single"/>
        </w:rPr>
        <w:t>Condition Number One</w:t>
      </w:r>
      <w:r>
        <w:t xml:space="preserve">:  The delay is critical. A delay is critical if and only to the extent it delays a work activity that cannot be delayed without delaying Final Completion of the Work beyond the Contract Time. </w:t>
      </w:r>
    </w:p>
    <w:p w14:paraId="031E4004" w14:textId="5317ECB4" w:rsidR="00F51197" w:rsidRDefault="00F51197" w:rsidP="002C795B">
      <w:pPr>
        <w:pStyle w:val="4-ParagraphList"/>
      </w:pPr>
      <w:r w:rsidRPr="008A23EA">
        <w:rPr>
          <w:u w:val="single"/>
        </w:rPr>
        <w:t xml:space="preserve">Condition Number </w:t>
      </w:r>
      <w:r>
        <w:rPr>
          <w:u w:val="single"/>
        </w:rPr>
        <w:t>Two</w:t>
      </w:r>
      <w:r>
        <w:t xml:space="preserve">:  Within 7 days of the date the </w:t>
      </w:r>
      <w:r w:rsidR="00486BBD">
        <w:rPr>
          <w:noProof/>
        </w:rPr>
        <w:t>Contractor</w:t>
      </w:r>
      <w:r>
        <w:t xml:space="preserve"> discovers or reasonably should discover an act, error, omission or unforeseen condition or event causing the delay </w:t>
      </w:r>
      <w:r w:rsidRPr="004C114D">
        <w:rPr>
          <w:color w:val="000000"/>
        </w:rPr>
        <w:t>is likely to have an impact on the critical path of the Project</w:t>
      </w:r>
      <w:r>
        <w:t xml:space="preserve">, (even if the </w:t>
      </w:r>
      <w:r w:rsidR="00486BBD">
        <w:rPr>
          <w:noProof/>
        </w:rPr>
        <w:t>Contractor</w:t>
      </w:r>
      <w:r>
        <w:t xml:space="preserve"> has not yet been delayed when </w:t>
      </w:r>
      <w:r>
        <w:lastRenderedPageBreak/>
        <w:t xml:space="preserve">the </w:t>
      </w:r>
      <w:r w:rsidR="00486BBD">
        <w:rPr>
          <w:noProof/>
        </w:rPr>
        <w:t>Contractor</w:t>
      </w:r>
      <w:r>
        <w:t xml:space="preserve"> discovers or reasonably should discover </w:t>
      </w:r>
      <w:r>
        <w:rPr>
          <w:color w:val="000000"/>
        </w:rPr>
        <w:t xml:space="preserve">the critical path impact of </w:t>
      </w:r>
      <w:r>
        <w:t xml:space="preserve">act, error, omission or unforeseen condition giving rise to the delay) the </w:t>
      </w:r>
      <w:r w:rsidR="00486BBD">
        <w:rPr>
          <w:noProof/>
        </w:rPr>
        <w:t>Contractor</w:t>
      </w:r>
      <w:r>
        <w:t xml:space="preserve"> submits both a timely and complete Change Order Request that meets the requirements of Article </w:t>
      </w:r>
      <w:r w:rsidR="003655D0">
        <w:fldChar w:fldCharType="begin"/>
      </w:r>
      <w:r w:rsidR="003655D0">
        <w:instrText xml:space="preserve"> REF _Ref219815764 \r \h </w:instrText>
      </w:r>
      <w:r w:rsidR="003655D0">
        <w:fldChar w:fldCharType="separate"/>
      </w:r>
      <w:r w:rsidR="00FC4EA1">
        <w:t>7.3</w:t>
      </w:r>
      <w:r w:rsidR="003655D0">
        <w:fldChar w:fldCharType="end"/>
      </w:r>
      <w:r>
        <w:t xml:space="preserve"> </w:t>
      </w:r>
      <w:r>
        <w:rPr>
          <w:color w:val="000000"/>
        </w:rPr>
        <w:t>of the General Conditions</w:t>
      </w:r>
      <w:r>
        <w:t>.</w:t>
      </w:r>
    </w:p>
    <w:p w14:paraId="3A8A7C12" w14:textId="77777777" w:rsidR="00F51197" w:rsidRDefault="00F51197" w:rsidP="002C795B">
      <w:pPr>
        <w:pStyle w:val="4-ParagraphList"/>
      </w:pPr>
      <w:r w:rsidRPr="008A23EA">
        <w:rPr>
          <w:u w:val="single"/>
        </w:rPr>
        <w:t xml:space="preserve">Condition Number </w:t>
      </w:r>
      <w:r>
        <w:rPr>
          <w:u w:val="single"/>
        </w:rPr>
        <w:t>Three</w:t>
      </w:r>
      <w:r>
        <w:t>:  The delay is not caused by:</w:t>
      </w:r>
    </w:p>
    <w:p w14:paraId="6DC6953B" w14:textId="60059806" w:rsidR="00F51197" w:rsidRDefault="00F51197" w:rsidP="002C795B">
      <w:pPr>
        <w:pStyle w:val="5-ParagraphSublist"/>
      </w:pPr>
      <w:r w:rsidRPr="00AC0822">
        <w:rPr>
          <w:color w:val="000000"/>
        </w:rPr>
        <w:t xml:space="preserve">A </w:t>
      </w:r>
      <w:r w:rsidRPr="00AC0822">
        <w:t xml:space="preserve">concealed, unforeseen or unknown condition or event except for </w:t>
      </w:r>
      <w:r w:rsidRPr="007774DD">
        <w:t xml:space="preserve">a materially differing site condition </w:t>
      </w:r>
      <w:r w:rsidRPr="00C06334">
        <w:t xml:space="preserve">pursuant </w:t>
      </w:r>
      <w:r w:rsidRPr="00AC0822">
        <w:t xml:space="preserve">to Article </w:t>
      </w:r>
      <w:r w:rsidR="003655D0">
        <w:fldChar w:fldCharType="begin"/>
      </w:r>
      <w:r w:rsidR="003655D0">
        <w:instrText xml:space="preserve"> REF _Ref219815783 \r \h </w:instrText>
      </w:r>
      <w:r w:rsidR="003655D0">
        <w:fldChar w:fldCharType="separate"/>
      </w:r>
      <w:r w:rsidR="00FC4EA1">
        <w:t>3.17</w:t>
      </w:r>
      <w:r w:rsidR="003655D0">
        <w:fldChar w:fldCharType="end"/>
      </w:r>
      <w:r>
        <w:t xml:space="preserve"> </w:t>
      </w:r>
      <w:r>
        <w:rPr>
          <w:color w:val="000000"/>
        </w:rPr>
        <w:t>of the General Conditions</w:t>
      </w:r>
      <w:r>
        <w:t>; or</w:t>
      </w:r>
    </w:p>
    <w:p w14:paraId="7657EF58" w14:textId="42A50D40" w:rsidR="00F51197" w:rsidRDefault="00F51197" w:rsidP="002C795B">
      <w:pPr>
        <w:pStyle w:val="5-ParagraphSublist"/>
      </w:pPr>
      <w:r>
        <w:t xml:space="preserve">The financial inability, misconduct or default of the </w:t>
      </w:r>
      <w:r w:rsidR="00486BBD">
        <w:rPr>
          <w:noProof/>
        </w:rPr>
        <w:t>Contractor</w:t>
      </w:r>
      <w:r>
        <w:t>, a Subcontractor or supplier; or</w:t>
      </w:r>
    </w:p>
    <w:p w14:paraId="33FBD2D2" w14:textId="50FA2DAF" w:rsidR="00FD6B66" w:rsidRDefault="00F51197" w:rsidP="002C795B">
      <w:pPr>
        <w:pStyle w:val="5-ParagraphSublist"/>
      </w:pPr>
      <w:r>
        <w:t>The unavailability of materials or parts.</w:t>
      </w:r>
    </w:p>
    <w:p w14:paraId="47CFDF67" w14:textId="22AF6EB0" w:rsidR="00F51197" w:rsidRDefault="00F51197" w:rsidP="002C795B">
      <w:pPr>
        <w:pStyle w:val="4-ParagraphList"/>
      </w:pPr>
      <w:r w:rsidRPr="008A23EA">
        <w:rPr>
          <w:u w:val="single"/>
        </w:rPr>
        <w:t xml:space="preserve">Condition Number </w:t>
      </w:r>
      <w:r>
        <w:rPr>
          <w:u w:val="single"/>
        </w:rPr>
        <w:t>Four</w:t>
      </w:r>
      <w:r>
        <w:t>:  The delay is caused by:</w:t>
      </w:r>
    </w:p>
    <w:p w14:paraId="0CBA4943" w14:textId="77777777" w:rsidR="00F51197" w:rsidRDefault="00F51197" w:rsidP="002C795B">
      <w:pPr>
        <w:pStyle w:val="5-ParagraphSublist"/>
      </w:pPr>
      <w:r>
        <w:t>Fire; or</w:t>
      </w:r>
    </w:p>
    <w:p w14:paraId="619956D2" w14:textId="77777777" w:rsidR="00F51197" w:rsidRDefault="00F51197" w:rsidP="002C795B">
      <w:pPr>
        <w:pStyle w:val="5-ParagraphSublist"/>
      </w:pPr>
      <w:r>
        <w:t>Strikes, boycotts, or like obstructive actions by labor organizations; or</w:t>
      </w:r>
    </w:p>
    <w:p w14:paraId="52A49B11" w14:textId="77777777" w:rsidR="00F51197" w:rsidRDefault="00F51197" w:rsidP="002C795B">
      <w:pPr>
        <w:pStyle w:val="5-ParagraphSublist"/>
      </w:pPr>
      <w:r>
        <w:t xml:space="preserve">Acts of God (As used herein, </w:t>
      </w:r>
      <w:r>
        <w:rPr>
          <w:rStyle w:val="Quotes"/>
        </w:rPr>
        <w:t>“Acts of God</w:t>
      </w:r>
      <w:r>
        <w:t>” shall include only earthquakes in excess of a magnitude of 3.5 on the Richter Scale and tidal waves); or</w:t>
      </w:r>
    </w:p>
    <w:p w14:paraId="0FDDC0C8" w14:textId="67428852" w:rsidR="00F51197" w:rsidRDefault="00F51197" w:rsidP="002C795B">
      <w:pPr>
        <w:pStyle w:val="5-ParagraphSublist"/>
      </w:pPr>
      <w:r>
        <w:t xml:space="preserve">A </w:t>
      </w:r>
      <w:r w:rsidRPr="007774DD">
        <w:t xml:space="preserve">materially differing site condition pursuant to Article </w:t>
      </w:r>
      <w:r w:rsidR="003655D0">
        <w:fldChar w:fldCharType="begin"/>
      </w:r>
      <w:r w:rsidR="003655D0">
        <w:instrText xml:space="preserve"> REF _Ref219815793 \r \h </w:instrText>
      </w:r>
      <w:r w:rsidR="003655D0">
        <w:fldChar w:fldCharType="separate"/>
      </w:r>
      <w:r w:rsidR="00FC4EA1">
        <w:t>3.17</w:t>
      </w:r>
      <w:r w:rsidR="003655D0">
        <w:fldChar w:fldCharType="end"/>
      </w:r>
      <w:r w:rsidRPr="00100CF9">
        <w:t xml:space="preserve"> </w:t>
      </w:r>
      <w:r>
        <w:t>of the General Conditions; or</w:t>
      </w:r>
    </w:p>
    <w:p w14:paraId="493977D2" w14:textId="77777777" w:rsidR="00F51197" w:rsidRDefault="00F51197" w:rsidP="002C795B">
      <w:pPr>
        <w:pStyle w:val="5-ParagraphSublist"/>
      </w:pPr>
      <w:r>
        <w:t>An error or omission in the Contract Documents caused by the University; or</w:t>
      </w:r>
    </w:p>
    <w:p w14:paraId="3CB691D9" w14:textId="18084E31" w:rsidR="00F51197" w:rsidRDefault="00F51197" w:rsidP="002C795B">
      <w:pPr>
        <w:pStyle w:val="5-ParagraphSublist"/>
      </w:pPr>
      <w:r>
        <w:t xml:space="preserve">The University's decision to change the scope of the Work, where such decision is not the result of any default or misconduct of the </w:t>
      </w:r>
      <w:r w:rsidR="00486BBD">
        <w:rPr>
          <w:noProof/>
        </w:rPr>
        <w:t>Contractor</w:t>
      </w:r>
      <w:r>
        <w:t>; or</w:t>
      </w:r>
    </w:p>
    <w:p w14:paraId="43061483" w14:textId="1C4ADBE8" w:rsidR="00F51197" w:rsidRDefault="00F51197" w:rsidP="002C795B">
      <w:pPr>
        <w:pStyle w:val="5-ParagraphSublist"/>
      </w:pPr>
      <w:r>
        <w:t xml:space="preserve">The University's decision to suspend the Construction Work, where such decision is not the result of any default or misconduct of the </w:t>
      </w:r>
      <w:r w:rsidR="00486BBD">
        <w:rPr>
          <w:noProof/>
        </w:rPr>
        <w:t>Contractor</w:t>
      </w:r>
      <w:r>
        <w:t>; or</w:t>
      </w:r>
    </w:p>
    <w:p w14:paraId="5B4DC7E5" w14:textId="6B4CBB2F" w:rsidR="00F51197" w:rsidRDefault="00F51197" w:rsidP="002C795B">
      <w:pPr>
        <w:pStyle w:val="5-ParagraphSublist"/>
      </w:pPr>
      <w:r>
        <w:t xml:space="preserve">The failure of the University </w:t>
      </w:r>
      <w:r w:rsidRPr="00DB0EB8">
        <w:rPr>
          <w:color w:val="000000"/>
        </w:rPr>
        <w:t xml:space="preserve">(including the University acting through its consultants, Design Professionals, Separate Contractors </w:t>
      </w:r>
      <w:r>
        <w:t xml:space="preserve">or the University's Representative) to perform any Contract obligation unless such failure is due to </w:t>
      </w:r>
      <w:r w:rsidR="00486BBD">
        <w:rPr>
          <w:noProof/>
        </w:rPr>
        <w:t>Contractor</w:t>
      </w:r>
      <w:r>
        <w:t>'s default or misconduct.</w:t>
      </w:r>
    </w:p>
    <w:p w14:paraId="51FA8205" w14:textId="517DF383" w:rsidR="00F51197" w:rsidRPr="00861742" w:rsidRDefault="00F51197" w:rsidP="002C795B">
      <w:pPr>
        <w:pStyle w:val="5-ParagraphSublist"/>
      </w:pPr>
      <w:r>
        <w:t>“</w:t>
      </w:r>
      <w:r w:rsidRPr="00DB0EB8">
        <w:t>Adverse</w:t>
      </w:r>
      <w:r>
        <w:t xml:space="preserve"> weather,“ </w:t>
      </w:r>
      <w:r w:rsidRPr="00861742">
        <w:t xml:space="preserve">but only for such days of </w:t>
      </w:r>
      <w:r>
        <w:t xml:space="preserve">adverse </w:t>
      </w:r>
      <w:r w:rsidRPr="00DB0EB8">
        <w:t>weather</w:t>
      </w:r>
      <w:r>
        <w:t>,</w:t>
      </w:r>
      <w:r w:rsidRPr="00DB0EB8">
        <w:t xml:space="preserve"> or</w:t>
      </w:r>
      <w:r>
        <w:t xml:space="preserve"> on-site conditions caused by adverse weather, </w:t>
      </w:r>
      <w:r w:rsidRPr="00861742">
        <w:t>that are in excess of the number of days specified in the Supplementary Conditions.   In orde</w:t>
      </w:r>
      <w:r>
        <w:t xml:space="preserve">r for a day to be considered a </w:t>
      </w:r>
      <w:r w:rsidRPr="00861742">
        <w:t>day</w:t>
      </w:r>
      <w:r>
        <w:t xml:space="preserve"> of adverse weather</w:t>
      </w:r>
      <w:r w:rsidRPr="00861742">
        <w:t xml:space="preserve"> for the purpose of determining whether </w:t>
      </w:r>
      <w:r w:rsidR="00486BBD">
        <w:rPr>
          <w:noProof/>
        </w:rPr>
        <w:t>Contractor</w:t>
      </w:r>
      <w:r w:rsidRPr="00861742">
        <w:t xml:space="preserve"> is entitled to an adjustment in Contract Time, both of the following conditions must be met:</w:t>
      </w:r>
    </w:p>
    <w:p w14:paraId="125ACDE4" w14:textId="0BB65BD0" w:rsidR="00F51197" w:rsidRPr="00861742" w:rsidRDefault="00F51197" w:rsidP="002C795B">
      <w:pPr>
        <w:pStyle w:val="5-ParagraphSublist"/>
      </w:pPr>
      <w:r>
        <w:t xml:space="preserve">The </w:t>
      </w:r>
      <w:r w:rsidRPr="00861742">
        <w:t xml:space="preserve">day must be a day in which, as a result of </w:t>
      </w:r>
      <w:r>
        <w:t>adverse weather</w:t>
      </w:r>
      <w:r w:rsidRPr="00861742">
        <w:t xml:space="preserve">, </w:t>
      </w:r>
      <w:r w:rsidRPr="00DB0EB8">
        <w:t>less than one half day of</w:t>
      </w:r>
      <w:r>
        <w:t xml:space="preserve"> </w:t>
      </w:r>
      <w:r w:rsidRPr="00861742">
        <w:t xml:space="preserve">critical path work is performed by </w:t>
      </w:r>
      <w:r w:rsidR="00486BBD">
        <w:rPr>
          <w:noProof/>
        </w:rPr>
        <w:t>Contractor</w:t>
      </w:r>
      <w:r w:rsidRPr="00861742">
        <w:t>; and</w:t>
      </w:r>
    </w:p>
    <w:p w14:paraId="40994FA9" w14:textId="77777777" w:rsidR="00F51197" w:rsidRDefault="00F51197" w:rsidP="002C795B">
      <w:pPr>
        <w:pStyle w:val="5-ParagraphSublist"/>
      </w:pPr>
      <w:r>
        <w:t>T</w:t>
      </w:r>
      <w:r w:rsidRPr="00861742">
        <w:t xml:space="preserve">he day must be identified in the </w:t>
      </w:r>
      <w:r>
        <w:t>Project</w:t>
      </w:r>
      <w:r w:rsidRPr="00861742">
        <w:t xml:space="preserve"> Schedule</w:t>
      </w:r>
      <w:r>
        <w:t>s</w:t>
      </w:r>
      <w:r w:rsidRPr="00861742">
        <w:t xml:space="preserve"> as a scheduled work day</w:t>
      </w:r>
      <w:r>
        <w:t>.</w:t>
      </w:r>
    </w:p>
    <w:p w14:paraId="5491EA33" w14:textId="5DFCCD85" w:rsidR="00F51197" w:rsidRDefault="00F51197" w:rsidP="002C795B">
      <w:pPr>
        <w:pStyle w:val="3-ParagraphText"/>
      </w:pPr>
      <w:bookmarkStart w:id="501" w:name="_Ref219815731"/>
      <w:r>
        <w:t xml:space="preserve">If and only if a delay meets all four conditions prescribed in Article </w:t>
      </w:r>
      <w:r w:rsidR="003655D0">
        <w:fldChar w:fldCharType="begin"/>
      </w:r>
      <w:r w:rsidR="003655D0">
        <w:instrText xml:space="preserve"> REF _Ref219815459 \r \h </w:instrText>
      </w:r>
      <w:r w:rsidR="003655D0">
        <w:fldChar w:fldCharType="separate"/>
      </w:r>
      <w:r w:rsidR="00FC4EA1">
        <w:t>8.4.1</w:t>
      </w:r>
      <w:r w:rsidR="003655D0">
        <w:fldChar w:fldCharType="end"/>
      </w:r>
      <w:r>
        <w:t>, then a time extension will be granted for each day that Final Completion of the Work is delayed beyond the Contract Time, subject to the following:</w:t>
      </w:r>
      <w:bookmarkEnd w:id="501"/>
    </w:p>
    <w:p w14:paraId="7CD27E44" w14:textId="2AB1FBEB" w:rsidR="00F51197" w:rsidRDefault="00F51197" w:rsidP="002C795B">
      <w:pPr>
        <w:pStyle w:val="4-ParagraphList"/>
      </w:pPr>
      <w:r>
        <w:t xml:space="preserve">When two or more delays (each of which meet all four conditions prescribed in Article </w:t>
      </w:r>
      <w:r w:rsidR="002E343E">
        <w:fldChar w:fldCharType="begin"/>
      </w:r>
      <w:r w:rsidR="002E343E">
        <w:instrText xml:space="preserve"> REF _Ref219815459 \r \h </w:instrText>
      </w:r>
      <w:r w:rsidR="002E343E">
        <w:fldChar w:fldCharType="separate"/>
      </w:r>
      <w:r w:rsidR="00FC4EA1">
        <w:t>8.4.1</w:t>
      </w:r>
      <w:r w:rsidR="002E343E">
        <w:fldChar w:fldCharType="end"/>
      </w:r>
      <w:r>
        <w:t xml:space="preserve">) occur concurrently on the same day, and each such concurrent delay by itself without consideration of the other delays would be critical, then all such concurrent delays shall be considered critical. For the purpose of determining whether and to what extent the Contract Time should be adjusted pursuant to this Article </w:t>
      </w:r>
      <w:r w:rsidR="002E343E">
        <w:fldChar w:fldCharType="begin"/>
      </w:r>
      <w:r w:rsidR="002E343E">
        <w:instrText xml:space="preserve"> REF _Ref219815731 \r \h </w:instrText>
      </w:r>
      <w:r w:rsidR="002E343E">
        <w:fldChar w:fldCharType="separate"/>
      </w:r>
      <w:r w:rsidR="00FC4EA1">
        <w:t>8.4.2</w:t>
      </w:r>
      <w:r w:rsidR="002E343E">
        <w:fldChar w:fldCharType="end"/>
      </w:r>
      <w:r>
        <w:t xml:space="preserve">, such concurrent critical delays shall be treated as a single delay for each such day.  </w:t>
      </w:r>
    </w:p>
    <w:p w14:paraId="3242EB71" w14:textId="6C8B33EF" w:rsidR="00F51197" w:rsidRDefault="00486BBD" w:rsidP="002C795B">
      <w:pPr>
        <w:pStyle w:val="4-ParagraphList"/>
      </w:pPr>
      <w:r>
        <w:rPr>
          <w:noProof/>
        </w:rPr>
        <w:t>Contractor</w:t>
      </w:r>
      <w:r w:rsidR="00F51197">
        <w:t xml:space="preserve"> shall be entitled to a time extension for a day of delay that meets all four requirements of Article </w:t>
      </w:r>
      <w:r w:rsidR="002E343E">
        <w:fldChar w:fldCharType="begin"/>
      </w:r>
      <w:r w:rsidR="002E343E">
        <w:instrText xml:space="preserve"> REF _Ref219815459 \r \h </w:instrText>
      </w:r>
      <w:r w:rsidR="002E343E">
        <w:fldChar w:fldCharType="separate"/>
      </w:r>
      <w:r w:rsidR="00FC4EA1">
        <w:t>8.4.1</w:t>
      </w:r>
      <w:r w:rsidR="002E343E">
        <w:fldChar w:fldCharType="end"/>
      </w:r>
      <w:r w:rsidR="00F51197">
        <w:t xml:space="preserve"> if the delay is concurrent with a delay that does not meet all four conditions of Article </w:t>
      </w:r>
      <w:r w:rsidR="002E343E">
        <w:fldChar w:fldCharType="begin"/>
      </w:r>
      <w:r w:rsidR="002E343E">
        <w:instrText xml:space="preserve"> REF _Ref219815459 \r \h </w:instrText>
      </w:r>
      <w:r w:rsidR="002E343E">
        <w:fldChar w:fldCharType="separate"/>
      </w:r>
      <w:r w:rsidR="00FC4EA1">
        <w:t>8.4.1</w:t>
      </w:r>
      <w:r w:rsidR="002E343E">
        <w:fldChar w:fldCharType="end"/>
      </w:r>
      <w:r w:rsidR="00F51197">
        <w:t xml:space="preserve">.  </w:t>
      </w:r>
    </w:p>
    <w:p w14:paraId="4C4F27E4" w14:textId="58461024" w:rsidR="00F51197" w:rsidRDefault="00F51197" w:rsidP="002C795B">
      <w:pPr>
        <w:pStyle w:val="3-ParagraphText"/>
      </w:pPr>
      <w:r>
        <w:t xml:space="preserve">If for any reason one or more of the four conditions prescribed in Article </w:t>
      </w:r>
      <w:r w:rsidR="002E343E">
        <w:fldChar w:fldCharType="begin"/>
      </w:r>
      <w:r w:rsidR="002E343E">
        <w:instrText xml:space="preserve"> REF _Ref219815459 \r \h </w:instrText>
      </w:r>
      <w:r w:rsidR="002E343E">
        <w:fldChar w:fldCharType="separate"/>
      </w:r>
      <w:r w:rsidR="00FC4EA1">
        <w:t>8.4.1</w:t>
      </w:r>
      <w:r w:rsidR="002E343E">
        <w:fldChar w:fldCharType="end"/>
      </w:r>
      <w:r>
        <w:t xml:space="preserve"> above is held legally unenforceable, then all remaining conditions must be met as a condition to obtaining an extension of the Contract Time under Article </w:t>
      </w:r>
      <w:r w:rsidR="002E343E">
        <w:fldChar w:fldCharType="begin"/>
      </w:r>
      <w:r w:rsidR="002E343E">
        <w:instrText xml:space="preserve"> REF _Ref219815731 \r \h </w:instrText>
      </w:r>
      <w:r w:rsidR="002E343E">
        <w:fldChar w:fldCharType="separate"/>
      </w:r>
      <w:r w:rsidR="00FC4EA1">
        <w:t>8.4.2</w:t>
      </w:r>
      <w:r w:rsidR="002E343E">
        <w:fldChar w:fldCharType="end"/>
      </w:r>
      <w:r>
        <w:t>.</w:t>
      </w:r>
    </w:p>
    <w:p w14:paraId="78DAA9A8" w14:textId="77777777" w:rsidR="00F51197" w:rsidRDefault="00F51197" w:rsidP="002C795B">
      <w:pPr>
        <w:pStyle w:val="2-ParagraphTitle"/>
      </w:pPr>
      <w:bookmarkStart w:id="502" w:name="_Toc219383407"/>
      <w:bookmarkStart w:id="503" w:name="_Toc221091886"/>
      <w:r>
        <w:t>COMPENSATION FOR DELAY</w:t>
      </w:r>
      <w:bookmarkEnd w:id="502"/>
      <w:bookmarkEnd w:id="503"/>
    </w:p>
    <w:p w14:paraId="0B132530" w14:textId="0C06D325" w:rsidR="00F51197" w:rsidRDefault="00F51197" w:rsidP="002C795B">
      <w:pPr>
        <w:pStyle w:val="3-ParagraphText"/>
      </w:pPr>
      <w:r>
        <w:t xml:space="preserve">To the maximum extent allowed by law, any adjustment of the Contract Sum as the result of delays shall be limited to the amounts specified in Article 7 </w:t>
      </w:r>
      <w:r>
        <w:rPr>
          <w:color w:val="000000"/>
        </w:rPr>
        <w:t>of the General Conditions</w:t>
      </w:r>
      <w:r>
        <w:t xml:space="preserve">.  Such adjustment shall, to the maximum extent allowed by law, constitute payment in full for all delay related costs (including costs for disruption, interruption and hindrance, general conditions, on and off-site overhead and profit) of </w:t>
      </w:r>
      <w:r w:rsidR="00486BBD">
        <w:rPr>
          <w:noProof/>
        </w:rPr>
        <w:t>Contractor</w:t>
      </w:r>
      <w:r>
        <w:t xml:space="preserve">, </w:t>
      </w:r>
      <w:r>
        <w:lastRenderedPageBreak/>
        <w:t xml:space="preserve">its Suppliers and Subcontractors of all tiers and all persons and entities working under or claiming through </w:t>
      </w:r>
      <w:r w:rsidR="00486BBD">
        <w:rPr>
          <w:noProof/>
        </w:rPr>
        <w:t>Contractor</w:t>
      </w:r>
      <w:r>
        <w:t xml:space="preserve"> in connection with the Project.</w:t>
      </w:r>
    </w:p>
    <w:p w14:paraId="78864FC4" w14:textId="77777777" w:rsidR="00F51197" w:rsidRDefault="00F51197" w:rsidP="002C795B">
      <w:pPr>
        <w:pStyle w:val="3-ParagraphText"/>
      </w:pPr>
      <w:r>
        <w:t>By signing the Agreement, the parties agree that the University is buying the right to do any or all of the following, which are reasonable and within the contemplation of the parties:</w:t>
      </w:r>
    </w:p>
    <w:p w14:paraId="53AF0E49" w14:textId="77777777" w:rsidR="00F51197" w:rsidRDefault="00F51197" w:rsidP="002C795B">
      <w:pPr>
        <w:pStyle w:val="4-ParagraphList"/>
      </w:pPr>
      <w:r>
        <w:t>To order changes in the Work, regardless of the extent and number of changes, including without limitation:</w:t>
      </w:r>
    </w:p>
    <w:p w14:paraId="7DC3D890" w14:textId="77777777" w:rsidR="00F51197" w:rsidRDefault="00F51197" w:rsidP="002C795B">
      <w:pPr>
        <w:pStyle w:val="5-ParagraphSublist"/>
      </w:pPr>
      <w:r>
        <w:t>Changes to correct errors or omissions caused by University, if any, in the Contract Documents.</w:t>
      </w:r>
    </w:p>
    <w:p w14:paraId="5D58088B" w14:textId="77777777" w:rsidR="00F51197" w:rsidRDefault="00F51197" w:rsidP="002C795B">
      <w:pPr>
        <w:pStyle w:val="5-ParagraphSublist"/>
      </w:pPr>
      <w:r>
        <w:t>Changes resulting from the University's decision to change the scope of the Work subsequent to execution of the Contract.</w:t>
      </w:r>
    </w:p>
    <w:p w14:paraId="154C9CA2" w14:textId="77777777" w:rsidR="00F51197" w:rsidRDefault="00F51197" w:rsidP="002C795B">
      <w:pPr>
        <w:pStyle w:val="5-ParagraphSublist"/>
      </w:pPr>
      <w:r>
        <w:t>Changes due to unforeseen conditions.</w:t>
      </w:r>
    </w:p>
    <w:p w14:paraId="3721A80D" w14:textId="77777777" w:rsidR="00F51197" w:rsidRDefault="00F51197" w:rsidP="002C795B">
      <w:pPr>
        <w:pStyle w:val="4-ParagraphList"/>
      </w:pPr>
      <w:r>
        <w:t>To suspend the Work or any part thereof.</w:t>
      </w:r>
    </w:p>
    <w:p w14:paraId="2138D337" w14:textId="77777777" w:rsidR="00F51197" w:rsidRDefault="00F51197" w:rsidP="002C795B">
      <w:pPr>
        <w:pStyle w:val="4-ParagraphList"/>
      </w:pPr>
      <w:r>
        <w:t>To delay the Work, including without limitation, delays resulting from the failure of the University or the University's Representative to timely perform any Contract obligation and delays for University's convenience.</w:t>
      </w:r>
    </w:p>
    <w:p w14:paraId="72709DA2" w14:textId="77777777" w:rsidR="00F51197" w:rsidRDefault="00F51197" w:rsidP="002C795B">
      <w:pPr>
        <w:pStyle w:val="2-ParagraphTitle"/>
      </w:pPr>
      <w:bookmarkStart w:id="504" w:name="_Toc219383408"/>
      <w:bookmarkStart w:id="505" w:name="_Toc221091887"/>
      <w:r>
        <w:t>WAIVER</w:t>
      </w:r>
      <w:bookmarkEnd w:id="504"/>
      <w:bookmarkEnd w:id="505"/>
    </w:p>
    <w:p w14:paraId="21723B18" w14:textId="20F6669A" w:rsidR="00F51197" w:rsidRDefault="00F51197" w:rsidP="002C795B">
      <w:pPr>
        <w:pStyle w:val="3-ParagraphText"/>
      </w:pPr>
      <w:r>
        <w:t xml:space="preserve">A waiver of or failure by University or University's Representative to enforce any requirement in this Article 8, including without limitation the requirements in Article </w:t>
      </w:r>
      <w:r w:rsidR="002E343E">
        <w:fldChar w:fldCharType="begin"/>
      </w:r>
      <w:r w:rsidR="002E343E">
        <w:instrText xml:space="preserve"> REF _Ref219815999 \r \h </w:instrText>
      </w:r>
      <w:r w:rsidR="002E343E">
        <w:fldChar w:fldCharType="separate"/>
      </w:r>
      <w:r w:rsidR="00FC4EA1">
        <w:t>8.4</w:t>
      </w:r>
      <w:r w:rsidR="002E343E">
        <w:fldChar w:fldCharType="end"/>
      </w:r>
      <w:r>
        <w:t xml:space="preserve"> above, in connection with any or all past delays shall not constitute a waiver of, and shall not preclude the University or University's Representative from enforcing, such requirements in connection with any present or future delays.</w:t>
      </w:r>
    </w:p>
    <w:p w14:paraId="3651C9F5" w14:textId="11323700" w:rsidR="00F51197" w:rsidRDefault="00486BBD" w:rsidP="002C795B">
      <w:pPr>
        <w:pStyle w:val="3-ParagraphText"/>
      </w:pPr>
      <w:r>
        <w:rPr>
          <w:noProof/>
        </w:rPr>
        <w:t>Contractor</w:t>
      </w:r>
      <w:r w:rsidR="00F51197">
        <w:t xml:space="preserve"> agrees and understands that no oral approval, either express or implied, of any time extension by University or its agents shall be binding upon University unless and until such approval is ratified by execution of a written Change Order.</w:t>
      </w:r>
    </w:p>
    <w:p w14:paraId="6EEEB75B" w14:textId="2576983E" w:rsidR="00E967DC" w:rsidRPr="00A00C65" w:rsidRDefault="00CB5D15" w:rsidP="00A00C65">
      <w:pPr>
        <w:pStyle w:val="ARTICLE"/>
        <w:jc w:val="center"/>
        <w:rPr>
          <w:b/>
          <w:bCs/>
        </w:rPr>
      </w:pPr>
      <w:r w:rsidRPr="00A00C65">
        <w:rPr>
          <w:b/>
          <w:bCs/>
        </w:rPr>
        <w:t>PAYMENTS AND COMPLETION</w:t>
      </w:r>
    </w:p>
    <w:p w14:paraId="43AD6E0F" w14:textId="2065C031" w:rsidR="00E967DC" w:rsidRDefault="00E967DC" w:rsidP="002C795B">
      <w:pPr>
        <w:pStyle w:val="2-ParagraphTitle"/>
      </w:pPr>
      <w:bookmarkStart w:id="506" w:name="_Toc219383409"/>
      <w:bookmarkStart w:id="507" w:name="_Toc221091888"/>
      <w:r w:rsidRPr="0064711E">
        <w:t>COST BREAKDOWN</w:t>
      </w:r>
      <w:bookmarkEnd w:id="506"/>
      <w:bookmarkEnd w:id="507"/>
    </w:p>
    <w:p w14:paraId="3160264C" w14:textId="25D59C03" w:rsidR="00E967DC" w:rsidRDefault="00E967DC" w:rsidP="002C795B">
      <w:pPr>
        <w:pStyle w:val="3-ParagraphText"/>
      </w:pPr>
      <w:r w:rsidRPr="0064711E">
        <w:t xml:space="preserve">Within 10 days after receipt of the Notice of </w:t>
      </w:r>
      <w:r>
        <w:t xml:space="preserve">Selection as the apparent lowest responsible Bidder, and with the Agreement, </w:t>
      </w:r>
      <w:r w:rsidR="00486BBD">
        <w:rPr>
          <w:noProof/>
        </w:rPr>
        <w:t>Contractor</w:t>
      </w:r>
      <w:r w:rsidRPr="0064711E">
        <w:t xml:space="preserve"> shall submit to University's Representative a Cost Breakdown of the Contract Sum in the form contained in the Exhibits.  The Cost Breakdown shall itemize as separate line items the cost of each </w:t>
      </w:r>
      <w:r>
        <w:t>w</w:t>
      </w:r>
      <w:r w:rsidRPr="0064711E">
        <w:t xml:space="preserve">ork </w:t>
      </w:r>
      <w:r>
        <w:t>a</w:t>
      </w:r>
      <w:r w:rsidRPr="0064711E">
        <w:t>ctivity and all associated costs, including but not limited to warranties, as-built documents, overhead expenses, and the total allowance for profit.  Insurance and bonds shall each be listed as separate line items.  The total of all line items shall equal the Contract Sum.  The Cost Breakdown, when approved by the University's Representative, shall become the basis for determining the cost of Work performed for</w:t>
      </w:r>
      <w:r>
        <w:t xml:space="preserve"> Contractor’s Applications for Payment.</w:t>
      </w:r>
      <w:r w:rsidRPr="0064711E">
        <w:t xml:space="preserve"> </w:t>
      </w:r>
    </w:p>
    <w:p w14:paraId="54222624" w14:textId="6F1F8086" w:rsidR="00E967DC" w:rsidRDefault="00E967DC" w:rsidP="002C795B">
      <w:pPr>
        <w:pStyle w:val="2-ParagraphTitle"/>
      </w:pPr>
      <w:bookmarkStart w:id="508" w:name="_Toc219383410"/>
      <w:bookmarkStart w:id="509" w:name="_Ref219812629"/>
      <w:bookmarkStart w:id="510" w:name="_Ref219816482"/>
      <w:bookmarkStart w:id="511" w:name="_Toc221091889"/>
      <w:r>
        <w:t>PROGRESS PAYMENT</w:t>
      </w:r>
      <w:bookmarkEnd w:id="508"/>
      <w:bookmarkEnd w:id="509"/>
      <w:bookmarkEnd w:id="510"/>
      <w:bookmarkEnd w:id="511"/>
    </w:p>
    <w:p w14:paraId="3D1E0307" w14:textId="338FC6E3" w:rsidR="00E967DC" w:rsidRDefault="00E967DC" w:rsidP="002C795B">
      <w:pPr>
        <w:pStyle w:val="3-ParagraphText"/>
      </w:pPr>
      <w:bookmarkStart w:id="512" w:name="_Ref219816544"/>
      <w:r>
        <w:t xml:space="preserve">University agrees to pay monthly to </w:t>
      </w:r>
      <w:r w:rsidR="00486BBD">
        <w:rPr>
          <w:noProof/>
        </w:rPr>
        <w:t>Contractor</w:t>
      </w:r>
      <w:r>
        <w:t>, subject to the conditions below, an amount equal to 95% of the sum of the following:</w:t>
      </w:r>
      <w:bookmarkEnd w:id="512"/>
    </w:p>
    <w:p w14:paraId="5FFC96D1" w14:textId="211B4E80" w:rsidR="00E967DC" w:rsidRDefault="00E967DC" w:rsidP="002C795B">
      <w:pPr>
        <w:pStyle w:val="4-ParagraphList"/>
      </w:pPr>
      <w:r>
        <w:t>Cost of the undisputed Work in permanent place as of the</w:t>
      </w:r>
      <w:r w:rsidRPr="00D81211">
        <w:t xml:space="preserve"> </w:t>
      </w:r>
      <w:r>
        <w:t xml:space="preserve">date of the </w:t>
      </w:r>
      <w:r w:rsidR="00486BBD">
        <w:rPr>
          <w:noProof/>
        </w:rPr>
        <w:t>Contractor</w:t>
      </w:r>
      <w:r>
        <w:t>’s Application For</w:t>
      </w:r>
      <w:r w:rsidRPr="008325E1">
        <w:t xml:space="preserve"> Payment</w:t>
      </w:r>
      <w:r>
        <w:t xml:space="preserve"> using the most current approved Schedule of Values as confirmed by a visual inspection of the work installed.</w:t>
      </w:r>
    </w:p>
    <w:p w14:paraId="7832B96C" w14:textId="77777777" w:rsidR="00E967DC" w:rsidRPr="00316431" w:rsidRDefault="00E967DC" w:rsidP="002C795B">
      <w:pPr>
        <w:pStyle w:val="4-ParagraphList"/>
      </w:pPr>
      <w:r>
        <w:t>For lump sum Subcontractors and sub-subcontractor line items, the percentage of work complete on the most current approved Schedule of Values for each item.</w:t>
      </w:r>
    </w:p>
    <w:p w14:paraId="4D005AD8" w14:textId="2F5B5484" w:rsidR="00E967DC" w:rsidRDefault="00E967DC" w:rsidP="002C795B">
      <w:pPr>
        <w:pStyle w:val="4-ParagraphList"/>
      </w:pPr>
      <w:r>
        <w:t xml:space="preserve">Cost of materials not yet incorporated in the Work, subject to Article </w:t>
      </w:r>
      <w:r w:rsidR="00C273DF">
        <w:fldChar w:fldCharType="begin"/>
      </w:r>
      <w:r w:rsidR="00C273DF">
        <w:instrText xml:space="preserve"> REF _Ref219816057 \r \h </w:instrText>
      </w:r>
      <w:r w:rsidR="00C273DF">
        <w:fldChar w:fldCharType="separate"/>
      </w:r>
      <w:r w:rsidR="00FC4EA1">
        <w:t>9.4</w:t>
      </w:r>
      <w:r w:rsidR="00C273DF">
        <w:fldChar w:fldCharType="end"/>
      </w:r>
      <w:r>
        <w:t xml:space="preserve"> below.</w:t>
      </w:r>
    </w:p>
    <w:p w14:paraId="781A9409" w14:textId="0D2FE118" w:rsidR="00E967DC" w:rsidRPr="004F0359" w:rsidRDefault="00E967DC" w:rsidP="002C795B">
      <w:pPr>
        <w:pStyle w:val="4-ParagraphList"/>
      </w:pPr>
      <w:r>
        <w:t>Less amounts previously paid.</w:t>
      </w:r>
    </w:p>
    <w:p w14:paraId="5D4306AC" w14:textId="687C9626" w:rsidR="00E967DC" w:rsidRPr="004F0359" w:rsidRDefault="00E967DC" w:rsidP="002C795B">
      <w:pPr>
        <w:pStyle w:val="3-ParagraphText"/>
      </w:pPr>
      <w:r w:rsidRPr="008325E1">
        <w:rPr>
          <w:color w:val="000000"/>
        </w:rPr>
        <w:t xml:space="preserve">After Substantial Completion and subject to Article </w:t>
      </w:r>
      <w:r w:rsidR="00C273DF">
        <w:rPr>
          <w:color w:val="000000"/>
        </w:rPr>
        <w:fldChar w:fldCharType="begin"/>
      </w:r>
      <w:r w:rsidR="00C273DF">
        <w:rPr>
          <w:color w:val="000000"/>
        </w:rPr>
        <w:instrText xml:space="preserve"> REF _Ref219816261 \r \h </w:instrText>
      </w:r>
      <w:r w:rsidR="00C273DF">
        <w:rPr>
          <w:color w:val="000000"/>
        </w:rPr>
      </w:r>
      <w:r w:rsidR="00C273DF">
        <w:rPr>
          <w:color w:val="000000"/>
        </w:rPr>
        <w:fldChar w:fldCharType="separate"/>
      </w:r>
      <w:r w:rsidR="00FC4EA1">
        <w:rPr>
          <w:color w:val="000000"/>
        </w:rPr>
        <w:t>9.4.3</w:t>
      </w:r>
      <w:r w:rsidR="00C273DF">
        <w:rPr>
          <w:color w:val="000000"/>
        </w:rPr>
        <w:fldChar w:fldCharType="end"/>
      </w:r>
      <w:r>
        <w:rPr>
          <w:color w:val="000000"/>
        </w:rPr>
        <w:t xml:space="preserve"> below</w:t>
      </w:r>
      <w:r>
        <w:t>, University will make any of the remaining progress payments in full, subject to retention</w:t>
      </w:r>
      <w:r w:rsidR="0088167B">
        <w:t xml:space="preserve"> as described in Article </w:t>
      </w:r>
      <w:r w:rsidR="0088167B">
        <w:fldChar w:fldCharType="begin"/>
      </w:r>
      <w:r w:rsidR="0088167B">
        <w:instrText xml:space="preserve"> REF _Ref219816544 \r \h </w:instrText>
      </w:r>
      <w:r w:rsidR="0088167B">
        <w:fldChar w:fldCharType="separate"/>
      </w:r>
      <w:r w:rsidR="00FC4EA1">
        <w:t>9.2.1</w:t>
      </w:r>
      <w:r w:rsidR="0088167B">
        <w:fldChar w:fldCharType="end"/>
      </w:r>
      <w:r>
        <w:t>.</w:t>
      </w:r>
    </w:p>
    <w:p w14:paraId="758E1FB6" w14:textId="799F62D5" w:rsidR="00E967DC" w:rsidRDefault="00E967DC" w:rsidP="002C795B">
      <w:pPr>
        <w:pStyle w:val="2-ParagraphTitle"/>
      </w:pPr>
      <w:bookmarkStart w:id="513" w:name="_Toc219383411"/>
      <w:bookmarkStart w:id="514" w:name="_Ref219812642"/>
      <w:bookmarkStart w:id="515" w:name="_Ref219816375"/>
      <w:bookmarkStart w:id="516" w:name="_Ref219816762"/>
      <w:bookmarkStart w:id="517" w:name="_Ref219816789"/>
      <w:bookmarkStart w:id="518" w:name="_Toc221091890"/>
      <w:r>
        <w:lastRenderedPageBreak/>
        <w:t>APPLICATION FOR PAYMENT</w:t>
      </w:r>
      <w:bookmarkEnd w:id="513"/>
      <w:bookmarkEnd w:id="514"/>
      <w:bookmarkEnd w:id="515"/>
      <w:bookmarkEnd w:id="516"/>
      <w:bookmarkEnd w:id="517"/>
      <w:bookmarkEnd w:id="518"/>
    </w:p>
    <w:p w14:paraId="68638D70" w14:textId="2E31B583" w:rsidR="00E967DC" w:rsidRDefault="00E967DC" w:rsidP="002C795B">
      <w:pPr>
        <w:pStyle w:val="3-ParagraphText"/>
      </w:pPr>
      <w:r>
        <w:t xml:space="preserve">On or before the 10th day of the month or such other date as established by the Contract Documents, </w:t>
      </w:r>
      <w:r w:rsidR="00486BBD">
        <w:rPr>
          <w:noProof/>
        </w:rPr>
        <w:t>Contractor</w:t>
      </w:r>
      <w:r>
        <w:t xml:space="preserve"> shall submit to University's Representative an itemized Application For Payment, using the Schedule of Values or other form as approved by the University, for the Costs of Work in permanent place, as approved by University's Representative, which has been completed in accordance with the Contract Documents, less amounts previously paid.  </w:t>
      </w:r>
      <w:r w:rsidR="00486BBD">
        <w:rPr>
          <w:noProof/>
        </w:rPr>
        <w:t>Contractor</w:t>
      </w:r>
      <w:r>
        <w:t xml:space="preserve"> may not in any Application For Payment submit costs for any line item in excess of the percentage complete on the most current approved Schedule of Values for that item without express written approval by the University.  The Application for Payment shall be prepared as follows:</w:t>
      </w:r>
    </w:p>
    <w:p w14:paraId="4E35F97F" w14:textId="77777777" w:rsidR="00E967DC" w:rsidRDefault="00E967DC" w:rsidP="002C795B">
      <w:pPr>
        <w:pStyle w:val="4-ParagraphList"/>
      </w:pPr>
      <w:r>
        <w:t>Use the form contained in the Exhibits.</w:t>
      </w:r>
    </w:p>
    <w:p w14:paraId="07B167FD" w14:textId="77777777" w:rsidR="00E967DC" w:rsidRDefault="00E967DC" w:rsidP="002C795B">
      <w:pPr>
        <w:pStyle w:val="4-ParagraphList"/>
      </w:pPr>
      <w:r>
        <w:t>Itemize costs incurred in accordance with the most current approved Schedule of Values.</w:t>
      </w:r>
    </w:p>
    <w:p w14:paraId="3BEF0923" w14:textId="21EE1B47" w:rsidR="00E967DC" w:rsidRDefault="00E967DC" w:rsidP="002C795B">
      <w:pPr>
        <w:pStyle w:val="4-ParagraphList"/>
      </w:pPr>
      <w:r>
        <w:t xml:space="preserve">Include such data substantiating </w:t>
      </w:r>
      <w:r w:rsidR="00486BBD">
        <w:rPr>
          <w:noProof/>
        </w:rPr>
        <w:t>Contractor</w:t>
      </w:r>
      <w:r>
        <w:t xml:space="preserve">'s right to payment as University's Representative may reasonably require, such as invoices, certified payrolls, daily time and material records, and, if securities are deposited in lieu of retention pursuant to Article </w:t>
      </w:r>
      <w:r w:rsidR="00C273DF">
        <w:fldChar w:fldCharType="begin"/>
      </w:r>
      <w:r w:rsidR="00C273DF">
        <w:instrText xml:space="preserve"> REF _Ref219816330 \r \h </w:instrText>
      </w:r>
      <w:r w:rsidR="00C273DF">
        <w:fldChar w:fldCharType="separate"/>
      </w:r>
      <w:r w:rsidR="00FC4EA1">
        <w:t>9.5</w:t>
      </w:r>
      <w:r w:rsidR="00C273DF">
        <w:fldChar w:fldCharType="end"/>
      </w:r>
      <w:r>
        <w:t xml:space="preserve"> </w:t>
      </w:r>
      <w:r>
        <w:rPr>
          <w:color w:val="000000"/>
        </w:rPr>
        <w:t>below</w:t>
      </w:r>
      <w:r>
        <w:t>, a certification of the market value of all such securities as of a date not earlier than 5 days prior to the date of the Application For Payment.</w:t>
      </w:r>
    </w:p>
    <w:p w14:paraId="5C3E4E58" w14:textId="77777777" w:rsidR="00E967DC" w:rsidRDefault="00E967DC" w:rsidP="002C795B">
      <w:pPr>
        <w:pStyle w:val="4-ParagraphList"/>
      </w:pPr>
      <w:r>
        <w:t>Itemize retention.</w:t>
      </w:r>
    </w:p>
    <w:p w14:paraId="5D505C82" w14:textId="77777777" w:rsidR="00E967DC" w:rsidRDefault="00E967DC" w:rsidP="002C795B">
      <w:pPr>
        <w:pStyle w:val="4-ParagraphList"/>
      </w:pPr>
      <w:r>
        <w:t>Include certified payrolls, which shall be submitted in an electronic form utilizing labor compliance software as approved by the University to ensure compliance with prevailing wages.</w:t>
      </w:r>
    </w:p>
    <w:p w14:paraId="6EF9DF8F" w14:textId="77777777" w:rsidR="00E967DC" w:rsidRDefault="00E967DC" w:rsidP="002C795B">
      <w:pPr>
        <w:pStyle w:val="4-ParagraphList"/>
      </w:pPr>
      <w:r>
        <w:t>Applications for Payment may not include any line items that exceed the current Schedule of Values without prior written approval from the University’s Representative.</w:t>
      </w:r>
    </w:p>
    <w:p w14:paraId="0E1809CD" w14:textId="4AC32ED1" w:rsidR="00E967DC" w:rsidRDefault="00E967DC" w:rsidP="002C795B">
      <w:pPr>
        <w:pStyle w:val="3-ParagraphText"/>
      </w:pPr>
      <w:r>
        <w:t xml:space="preserve">Applications For Payment shall not include requests for payment on account of (1) changes that have not been authorized by Change Orders or (2) amounts </w:t>
      </w:r>
      <w:r w:rsidR="00486BBD">
        <w:rPr>
          <w:noProof/>
        </w:rPr>
        <w:t>Contractor</w:t>
      </w:r>
      <w:r>
        <w:t xml:space="preserve"> does not intend to pay a Subcontractor because of a dispute or other reason.</w:t>
      </w:r>
    </w:p>
    <w:p w14:paraId="7185ACA6" w14:textId="65E05752" w:rsidR="00E967DC" w:rsidRDefault="00E967DC" w:rsidP="002C795B">
      <w:pPr>
        <w:pStyle w:val="3-ParagraphText"/>
      </w:pPr>
      <w:r>
        <w:t>If required by the University, an Application For Payment shall be accompanied by (1) a summary showing payments that will be made to Subcontractors covered by such application and conditional releases upon progress payment or final payment, and (2) unconditional waivers and releases of claims and stop payment notices, in the form contained in the Exhibits, from each Subcontractor listed in the preceding Application For Payment covering sums disbursed pursuant to that preceding Application For Payment.</w:t>
      </w:r>
    </w:p>
    <w:p w14:paraId="3BF905A6" w14:textId="2E33F782" w:rsidR="00E967DC" w:rsidRDefault="00486BBD" w:rsidP="002C795B">
      <w:pPr>
        <w:pStyle w:val="3-ParagraphText"/>
      </w:pPr>
      <w:r>
        <w:rPr>
          <w:noProof/>
        </w:rPr>
        <w:t>Contractor</w:t>
      </w:r>
      <w:r w:rsidR="00E967DC">
        <w:t xml:space="preserve"> warrants that, upon submittal of an Application For Payment, all Work, for which Certificates For Payment have been previously issued and payment has been received from University, shall be free and clear of all claims, stop payment notices, security interests, and encumbrances in favor of </w:t>
      </w:r>
      <w:r>
        <w:rPr>
          <w:noProof/>
        </w:rPr>
        <w:t>Contractor</w:t>
      </w:r>
      <w:r w:rsidR="00E967DC">
        <w:t>, its Subcontractors, or other persons or firms entitled to make claims by reason of having provided labor, materials, or equipment relating to the Work.</w:t>
      </w:r>
    </w:p>
    <w:p w14:paraId="5B5A7F87" w14:textId="3481E472" w:rsidR="00E967DC" w:rsidRDefault="00E967DC" w:rsidP="002C795B">
      <w:pPr>
        <w:pStyle w:val="3-ParagraphText"/>
      </w:pPr>
      <w:r>
        <w:t xml:space="preserve">At the sole discretion of the University, University's Representative may approve for inclusion in the Application for Payment the cost of materials not yet incorporated in the Work but already delivered and suitably stored either at the Project Site or at some other appropriate location acceptable to University's Representative.  In such case, </w:t>
      </w:r>
      <w:r w:rsidR="00486BBD">
        <w:rPr>
          <w:noProof/>
        </w:rPr>
        <w:t>Contractor</w:t>
      </w:r>
      <w:r>
        <w:t xml:space="preserve"> shall furnish evidence satisfactory to University's Representative (1) of the cost of such materials and (2) that such materials are under the exclusive control of </w:t>
      </w:r>
      <w:r w:rsidR="00486BBD">
        <w:rPr>
          <w:noProof/>
        </w:rPr>
        <w:t>Contractor</w:t>
      </w:r>
      <w:r>
        <w:t xml:space="preserve"> and (3) that such materials are located in a</w:t>
      </w:r>
      <w:r w:rsidR="00497EE9">
        <w:t xml:space="preserve"> bonded and</w:t>
      </w:r>
      <w:r>
        <w:t xml:space="preserve"> insured facility.  Only materials to be incorporated in the Work will be considered for payment.  Any payment shall not: (i) be construed as acceptance of such materials, (ii) relieve </w:t>
      </w:r>
      <w:r w:rsidR="00486BBD">
        <w:rPr>
          <w:noProof/>
        </w:rPr>
        <w:t>Contractor</w:t>
      </w:r>
      <w:r>
        <w:t xml:space="preserve"> from its sole responsibility for the care and protection of such materials, (iii) relieve </w:t>
      </w:r>
      <w:r w:rsidR="00486BBD">
        <w:rPr>
          <w:noProof/>
        </w:rPr>
        <w:t>Contractor</w:t>
      </w:r>
      <w:r>
        <w:t xml:space="preserve"> from risk of loss of such materials from any cause whatsoever, (iv) relieve </w:t>
      </w:r>
      <w:r w:rsidR="00486BBD">
        <w:rPr>
          <w:noProof/>
        </w:rPr>
        <w:t>Contractor</w:t>
      </w:r>
      <w:r>
        <w:t xml:space="preserve"> from its obligation to complete the Work in accordance with the Contract Documents, and/or (v) act as a waiver of the right of the University to require fulfillment of all terms of the Contract Documents.</w:t>
      </w:r>
      <w:r w:rsidRPr="0064711E">
        <w:t xml:space="preserve"> </w:t>
      </w:r>
      <w:bookmarkStart w:id="519" w:name="_DV_C14"/>
      <w:r w:rsidRPr="0064711E">
        <w:t xml:space="preserve"> Nothing contained within this Article shall be deemed to obligate</w:t>
      </w:r>
      <w:r>
        <w:t xml:space="preserve"> the</w:t>
      </w:r>
      <w:r w:rsidRPr="0064711E">
        <w:t xml:space="preserve"> University to agree to payment for any non-incorporated materials or any part thereof, payment being in the sole and absolute discretion of </w:t>
      </w:r>
      <w:r>
        <w:t xml:space="preserve">the </w:t>
      </w:r>
      <w:r w:rsidRPr="0064711E">
        <w:t>University.</w:t>
      </w:r>
      <w:bookmarkEnd w:id="519"/>
    </w:p>
    <w:p w14:paraId="39DB5029" w14:textId="488CF041" w:rsidR="00E967DC" w:rsidRDefault="00E967DC" w:rsidP="002C795B">
      <w:pPr>
        <w:pStyle w:val="3-ParagraphText"/>
      </w:pPr>
      <w:r>
        <w:t xml:space="preserve">The University and </w:t>
      </w:r>
      <w:r w:rsidR="00486BBD">
        <w:rPr>
          <w:noProof/>
        </w:rPr>
        <w:t>Contractor</w:t>
      </w:r>
      <w:r>
        <w:t xml:space="preserve"> may establish Allowances subject to the University’s approval and at the University’s sole discretion.  No allowance shall be exceeded without the express written approval of the University.</w:t>
      </w:r>
    </w:p>
    <w:p w14:paraId="2D9F00E0" w14:textId="4E627A69" w:rsidR="00E967DC" w:rsidRPr="0064711E" w:rsidRDefault="00E967DC" w:rsidP="002C795B">
      <w:pPr>
        <w:pStyle w:val="3-ParagraphText"/>
      </w:pPr>
      <w:r w:rsidRPr="00316431">
        <w:t xml:space="preserve">As part of the review of the Application for Payment, University and the </w:t>
      </w:r>
      <w:r w:rsidR="00486BBD">
        <w:rPr>
          <w:noProof/>
        </w:rPr>
        <w:t>Contractor</w:t>
      </w:r>
      <w:r>
        <w:t xml:space="preserve"> </w:t>
      </w:r>
      <w:r w:rsidRPr="00316431">
        <w:t xml:space="preserve">Team will monitor the </w:t>
      </w:r>
      <w:r>
        <w:t>Cost on a monthly basis</w:t>
      </w:r>
      <w:r w:rsidRPr="00316431">
        <w:t xml:space="preserve"> and </w:t>
      </w:r>
      <w:r w:rsidR="00486BBD">
        <w:rPr>
          <w:noProof/>
        </w:rPr>
        <w:t>Contractor</w:t>
      </w:r>
      <w:r>
        <w:t xml:space="preserve"> </w:t>
      </w:r>
      <w:r w:rsidRPr="00316431">
        <w:t xml:space="preserve">will present a recovery plan if it appears that the cost of construction will exceed the Target Cost. </w:t>
      </w:r>
    </w:p>
    <w:p w14:paraId="1AA07732" w14:textId="0FD8EB7B" w:rsidR="00E967DC" w:rsidRDefault="00E967DC" w:rsidP="002C795B">
      <w:pPr>
        <w:pStyle w:val="2-ParagraphTitle"/>
      </w:pPr>
      <w:bookmarkStart w:id="520" w:name="_Toc219383412"/>
      <w:bookmarkStart w:id="521" w:name="_Ref219816057"/>
      <w:bookmarkStart w:id="522" w:name="_Ref219816065"/>
      <w:bookmarkStart w:id="523" w:name="_Toc221091891"/>
      <w:r>
        <w:lastRenderedPageBreak/>
        <w:t>CERTIFICATE FOR PAYMENT</w:t>
      </w:r>
      <w:bookmarkEnd w:id="520"/>
      <w:bookmarkEnd w:id="521"/>
      <w:bookmarkEnd w:id="522"/>
      <w:bookmarkEnd w:id="523"/>
    </w:p>
    <w:p w14:paraId="1E176D86" w14:textId="28B84658" w:rsidR="00E967DC" w:rsidRPr="004F0359" w:rsidRDefault="00E967DC" w:rsidP="002C795B">
      <w:pPr>
        <w:pStyle w:val="3-ParagraphText"/>
      </w:pPr>
      <w:r>
        <w:t xml:space="preserve">University's Representative and </w:t>
      </w:r>
      <w:r w:rsidR="00486BBD">
        <w:rPr>
          <w:noProof/>
        </w:rPr>
        <w:t>Contractor</w:t>
      </w:r>
      <w:r>
        <w:t xml:space="preserve"> shall meet in person, within five (5) working days of receipt by the University’s Representative, to review the Application For Payment and to discuss any issues, deficiencies or clarifications needed.  Within five (5) working days of that meeting, </w:t>
      </w:r>
      <w:r w:rsidR="00486BBD">
        <w:rPr>
          <w:noProof/>
        </w:rPr>
        <w:t>Contractor</w:t>
      </w:r>
      <w:r>
        <w:t xml:space="preserve"> shall resubmit the Pay Application to address those issues, deficiencies or clarifications to the University’s Representative.  The University’s Representative shall then issue a Certificate For Payment within two (2) working days.</w:t>
      </w:r>
    </w:p>
    <w:p w14:paraId="12A5CBEA" w14:textId="7DE20547" w:rsidR="00E967DC" w:rsidRDefault="00E967DC" w:rsidP="002C795B">
      <w:pPr>
        <w:pStyle w:val="3-ParagraphText"/>
      </w:pPr>
      <w:r>
        <w:t>If a</w:t>
      </w:r>
      <w:r w:rsidRPr="008325E1">
        <w:t xml:space="preserve">ny </w:t>
      </w:r>
      <w:r>
        <w:t xml:space="preserve">such </w:t>
      </w:r>
      <w:r>
        <w:rPr>
          <w:color w:val="000000"/>
        </w:rPr>
        <w:t>Application For</w:t>
      </w:r>
      <w:r w:rsidRPr="008325E1">
        <w:rPr>
          <w:color w:val="000000"/>
        </w:rPr>
        <w:t xml:space="preserve"> Payment</w:t>
      </w:r>
      <w:r w:rsidRPr="008325E1">
        <w:t xml:space="preserve"> </w:t>
      </w:r>
      <w:r>
        <w:t xml:space="preserve">is </w:t>
      </w:r>
      <w:r w:rsidRPr="008325E1">
        <w:t xml:space="preserve">determined not to be in </w:t>
      </w:r>
      <w:r>
        <w:t xml:space="preserve">accordance </w:t>
      </w:r>
      <w:r w:rsidRPr="008325E1">
        <w:t xml:space="preserve">with Article </w:t>
      </w:r>
      <w:r w:rsidR="00C273DF">
        <w:fldChar w:fldCharType="begin"/>
      </w:r>
      <w:r w:rsidR="00C273DF">
        <w:instrText xml:space="preserve"> REF _Ref219816375 \r \h </w:instrText>
      </w:r>
      <w:r w:rsidR="00C273DF">
        <w:fldChar w:fldCharType="separate"/>
      </w:r>
      <w:r w:rsidR="00FC4EA1">
        <w:t>9.3</w:t>
      </w:r>
      <w:r w:rsidR="00C273DF">
        <w:fldChar w:fldCharType="end"/>
      </w:r>
      <w:r>
        <w:t xml:space="preserve"> above, the University </w:t>
      </w:r>
      <w:r w:rsidRPr="008325E1">
        <w:t xml:space="preserve">will </w:t>
      </w:r>
      <w:r>
        <w:t>inform</w:t>
      </w:r>
      <w:r w:rsidRPr="008325E1">
        <w:t xml:space="preserve"> </w:t>
      </w:r>
      <w:r w:rsidR="00486BBD">
        <w:rPr>
          <w:noProof/>
        </w:rPr>
        <w:t>Contractor</w:t>
      </w:r>
      <w:r w:rsidRPr="008325E1">
        <w:t xml:space="preserve"> as soon as practicable, but not later than </w:t>
      </w:r>
      <w:r>
        <w:t>five (</w:t>
      </w:r>
      <w:r w:rsidRPr="008325E1">
        <w:t>5</w:t>
      </w:r>
      <w:r>
        <w:t>)</w:t>
      </w:r>
      <w:r w:rsidRPr="008325E1">
        <w:t xml:space="preserve"> </w:t>
      </w:r>
      <w:r>
        <w:t xml:space="preserve">working </w:t>
      </w:r>
      <w:r w:rsidRPr="008325E1">
        <w:t xml:space="preserve">days </w:t>
      </w:r>
      <w:r>
        <w:t xml:space="preserve">after receipt.  Thereafter, </w:t>
      </w:r>
      <w:r w:rsidR="00486BBD">
        <w:rPr>
          <w:noProof/>
        </w:rPr>
        <w:t>Contractor</w:t>
      </w:r>
      <w:r w:rsidRPr="008325E1">
        <w:t xml:space="preserve"> shall have </w:t>
      </w:r>
      <w:r>
        <w:t>three (</w:t>
      </w:r>
      <w:r w:rsidRPr="008325E1">
        <w:t>3</w:t>
      </w:r>
      <w:r>
        <w:t>)</w:t>
      </w:r>
      <w:r w:rsidRPr="008325E1">
        <w:t xml:space="preserve"> days to revise</w:t>
      </w:r>
      <w:r>
        <w:t xml:space="preserve"> and resubmit such Application For</w:t>
      </w:r>
      <w:r w:rsidRPr="008325E1">
        <w:t xml:space="preserve"> Payment; otherwise University’s Representative </w:t>
      </w:r>
      <w:r>
        <w:t>may</w:t>
      </w:r>
      <w:r w:rsidRPr="008325E1">
        <w:t xml:space="preserve"> issue a Certificate </w:t>
      </w:r>
      <w:r>
        <w:t>For</w:t>
      </w:r>
      <w:r w:rsidRPr="008325E1">
        <w:t xml:space="preserve"> Payment in the amount that University’s Representative determines to </w:t>
      </w:r>
      <w:r>
        <w:t xml:space="preserve">be </w:t>
      </w:r>
      <w:r w:rsidRPr="008325E1">
        <w:t>properly due withou</w:t>
      </w:r>
      <w:r>
        <w:t>t regard to such Application For</w:t>
      </w:r>
      <w:r w:rsidRPr="008325E1">
        <w:t xml:space="preserve"> Payment.</w:t>
      </w:r>
      <w:r w:rsidRPr="00243ADE">
        <w:t xml:space="preserve"> </w:t>
      </w:r>
    </w:p>
    <w:p w14:paraId="7D8C802F" w14:textId="77777777" w:rsidR="00E967DC" w:rsidRDefault="00E967DC" w:rsidP="002C795B">
      <w:pPr>
        <w:pStyle w:val="3-ParagraphText"/>
      </w:pPr>
      <w:bookmarkStart w:id="524" w:name="_Ref219816261"/>
      <w:r>
        <w:t>Approval of all or any part of an Application For Payment may be withheld, a Certificate For Payment may be withheld, and all or part of a previous Certificate For Payment may be nullified and that amount withheld from a current Certificate For Payment on account of any of the following:</w:t>
      </w:r>
      <w:bookmarkEnd w:id="524"/>
    </w:p>
    <w:p w14:paraId="121E836A" w14:textId="77777777" w:rsidR="00E967DC" w:rsidRDefault="00E967DC" w:rsidP="002C795B">
      <w:pPr>
        <w:pStyle w:val="4-ParagraphList"/>
      </w:pPr>
      <w:r>
        <w:t>Defective Work not remedied.</w:t>
      </w:r>
    </w:p>
    <w:p w14:paraId="37A42232" w14:textId="588D3CEE" w:rsidR="00E967DC" w:rsidRDefault="00E967DC" w:rsidP="002C795B">
      <w:pPr>
        <w:pStyle w:val="4-ParagraphList"/>
      </w:pPr>
      <w:r>
        <w:t xml:space="preserve">Third-party claims against </w:t>
      </w:r>
      <w:r w:rsidR="00486BBD">
        <w:rPr>
          <w:noProof/>
        </w:rPr>
        <w:t>Contractor</w:t>
      </w:r>
      <w:r>
        <w:t xml:space="preserve"> or the University arising from the acts or omissions of </w:t>
      </w:r>
      <w:r w:rsidR="00486BBD">
        <w:rPr>
          <w:noProof/>
        </w:rPr>
        <w:t>Contractor</w:t>
      </w:r>
      <w:r>
        <w:t xml:space="preserve"> or Subcontractors.</w:t>
      </w:r>
    </w:p>
    <w:p w14:paraId="2EC0A3D8" w14:textId="77777777" w:rsidR="00E967DC" w:rsidRDefault="00E967DC" w:rsidP="002C795B">
      <w:pPr>
        <w:pStyle w:val="4-ParagraphList"/>
      </w:pPr>
      <w:r>
        <w:t>Stop payment notices.</w:t>
      </w:r>
    </w:p>
    <w:p w14:paraId="2F5A5A7B" w14:textId="61AB2B4A" w:rsidR="00E967DC" w:rsidRDefault="00E967DC" w:rsidP="002C795B">
      <w:pPr>
        <w:pStyle w:val="4-ParagraphList"/>
      </w:pPr>
      <w:r>
        <w:t xml:space="preserve">Failure of </w:t>
      </w:r>
      <w:r w:rsidR="00486BBD">
        <w:rPr>
          <w:noProof/>
        </w:rPr>
        <w:t>Contractor</w:t>
      </w:r>
      <w:r>
        <w:t xml:space="preserve"> to make timely payments due to its Subcontractors.</w:t>
      </w:r>
    </w:p>
    <w:p w14:paraId="384DDF53" w14:textId="77777777" w:rsidR="00E967DC" w:rsidRDefault="00E967DC" w:rsidP="002C795B">
      <w:pPr>
        <w:pStyle w:val="4-ParagraphList"/>
      </w:pPr>
      <w:r>
        <w:t>A reasonable doubt that the Work can be completed for the balance of the Contract Sum then unpaid.</w:t>
      </w:r>
    </w:p>
    <w:p w14:paraId="1E7D474D" w14:textId="28FC8010" w:rsidR="00E967DC" w:rsidRDefault="00E967DC" w:rsidP="002C795B">
      <w:pPr>
        <w:pStyle w:val="4-ParagraphList"/>
      </w:pPr>
      <w:r>
        <w:t xml:space="preserve">Damage to the University or Separate Contractor for which </w:t>
      </w:r>
      <w:r w:rsidR="00486BBD">
        <w:rPr>
          <w:noProof/>
        </w:rPr>
        <w:t>Contractor</w:t>
      </w:r>
      <w:r>
        <w:t xml:space="preserve"> is responsible.</w:t>
      </w:r>
    </w:p>
    <w:p w14:paraId="472507C6" w14:textId="77777777" w:rsidR="00E967DC" w:rsidRDefault="00E967DC" w:rsidP="002C795B">
      <w:pPr>
        <w:pStyle w:val="4-ParagraphList"/>
      </w:pPr>
      <w:r>
        <w:t>Reasonable evidence that the Work will not be completed within the Contract Time; and that the unpaid balance of the Contract Sum would not be adequate to cover the University's damages for the anticipated delay.</w:t>
      </w:r>
    </w:p>
    <w:p w14:paraId="72A8169C" w14:textId="49B95323" w:rsidR="00E967DC" w:rsidRDefault="00E967DC" w:rsidP="002C795B">
      <w:pPr>
        <w:pStyle w:val="4-ParagraphList"/>
      </w:pPr>
      <w:r>
        <w:t xml:space="preserve">Failure of </w:t>
      </w:r>
      <w:r w:rsidR="00486BBD">
        <w:rPr>
          <w:noProof/>
        </w:rPr>
        <w:t>Contractor</w:t>
      </w:r>
      <w:r>
        <w:t xml:space="preserve"> to maintain and update as-built documents.</w:t>
      </w:r>
    </w:p>
    <w:p w14:paraId="35785D27" w14:textId="40A98C4B" w:rsidR="00E967DC" w:rsidRDefault="00E967DC" w:rsidP="002C795B">
      <w:pPr>
        <w:pStyle w:val="4-ParagraphList"/>
      </w:pPr>
      <w:r>
        <w:t xml:space="preserve">Failure of </w:t>
      </w:r>
      <w:r w:rsidR="00486BBD">
        <w:rPr>
          <w:noProof/>
        </w:rPr>
        <w:t>Contractor</w:t>
      </w:r>
      <w:r>
        <w:t xml:space="preserve"> to submit schedules or their updates, and any recovery plan as requested by the University’s Representative, as required by the Contract Documents.</w:t>
      </w:r>
    </w:p>
    <w:p w14:paraId="659A6C05" w14:textId="77777777" w:rsidR="00E967DC" w:rsidRDefault="00E967DC" w:rsidP="002C795B">
      <w:pPr>
        <w:pStyle w:val="4-ParagraphList"/>
      </w:pPr>
      <w:r>
        <w:t>Failure to provide conditional or unconditional releases from any Subcontractor or supplier, if such waiver(s) have been requested by the University’s Representative.</w:t>
      </w:r>
    </w:p>
    <w:p w14:paraId="702EE743" w14:textId="6D7B903A" w:rsidR="00E967DC" w:rsidRDefault="00E967DC" w:rsidP="002C795B">
      <w:pPr>
        <w:pStyle w:val="4-ParagraphList"/>
      </w:pPr>
      <w:r>
        <w:t xml:space="preserve">Performance of Work by </w:t>
      </w:r>
      <w:r w:rsidR="00486BBD">
        <w:rPr>
          <w:noProof/>
        </w:rPr>
        <w:t>Contractor</w:t>
      </w:r>
      <w:r>
        <w:t xml:space="preserve"> without properly processed Shop Drawings.</w:t>
      </w:r>
    </w:p>
    <w:p w14:paraId="526AE150" w14:textId="77777777" w:rsidR="00E967DC" w:rsidRDefault="00E967DC" w:rsidP="002C795B">
      <w:pPr>
        <w:pStyle w:val="4-ParagraphList"/>
      </w:pPr>
      <w:r>
        <w:t>Liquidated damages assessed in accordance with Article 6 of the Agreement.</w:t>
      </w:r>
    </w:p>
    <w:p w14:paraId="69528A29" w14:textId="77777777" w:rsidR="00E967DC" w:rsidRDefault="00E967DC" w:rsidP="002C795B">
      <w:pPr>
        <w:pStyle w:val="4-ParagraphList"/>
      </w:pPr>
      <w:r>
        <w:t>Failure to provide updated Reports of Subcontractor Information and Self Certifications, as applicable.</w:t>
      </w:r>
    </w:p>
    <w:p w14:paraId="1E8B2768" w14:textId="77777777" w:rsidR="00E967DC" w:rsidRDefault="00E967DC" w:rsidP="002C795B">
      <w:pPr>
        <w:pStyle w:val="4-ParagraphList"/>
      </w:pPr>
      <w:r>
        <w:t>Failure to provide a Final Distribution of Contract Dollars with final Application for Payment.</w:t>
      </w:r>
    </w:p>
    <w:p w14:paraId="5B737275" w14:textId="5643DD7B" w:rsidR="00E967DC" w:rsidRDefault="00E967DC" w:rsidP="002C795B">
      <w:pPr>
        <w:pStyle w:val="4-ParagraphList"/>
      </w:pPr>
      <w:r>
        <w:t xml:space="preserve">Failure of </w:t>
      </w:r>
      <w:r w:rsidR="00486BBD">
        <w:rPr>
          <w:noProof/>
        </w:rPr>
        <w:t>Contractor</w:t>
      </w:r>
      <w:r>
        <w:t xml:space="preserve">, any of its Subcontractors, or any person or entity under </w:t>
      </w:r>
      <w:r w:rsidR="00486BBD">
        <w:rPr>
          <w:noProof/>
        </w:rPr>
        <w:t>Contractor</w:t>
      </w:r>
      <w:r>
        <w:t>, to provide any required insurance information (including submitting completed forms identified in the Insurance Manual).</w:t>
      </w:r>
    </w:p>
    <w:p w14:paraId="76FADCC0" w14:textId="5218796E" w:rsidR="00E967DC" w:rsidRDefault="00E967DC" w:rsidP="002C795B">
      <w:pPr>
        <w:pStyle w:val="4-ParagraphList"/>
      </w:pPr>
      <w:r>
        <w:t xml:space="preserve">Any other failure of </w:t>
      </w:r>
      <w:r w:rsidR="00486BBD">
        <w:rPr>
          <w:noProof/>
        </w:rPr>
        <w:t>Contractor</w:t>
      </w:r>
      <w:r>
        <w:t xml:space="preserve"> to perform its obligations under the Contract Documents.</w:t>
      </w:r>
    </w:p>
    <w:p w14:paraId="6D808C18" w14:textId="612E2E52" w:rsidR="00E967DC" w:rsidRDefault="00E967DC" w:rsidP="002C795B">
      <w:pPr>
        <w:pStyle w:val="3-ParagraphText"/>
      </w:pPr>
      <w:r>
        <w:t xml:space="preserve">Subject to the withholding provisions of Article </w:t>
      </w:r>
      <w:r w:rsidR="0088167B">
        <w:fldChar w:fldCharType="begin"/>
      </w:r>
      <w:r w:rsidR="0088167B">
        <w:instrText xml:space="preserve"> REF _Ref219816261 \r \h </w:instrText>
      </w:r>
      <w:r w:rsidR="0088167B">
        <w:fldChar w:fldCharType="separate"/>
      </w:r>
      <w:r w:rsidR="00FC4EA1">
        <w:t>9.4.3</w:t>
      </w:r>
      <w:r w:rsidR="0088167B">
        <w:fldChar w:fldCharType="end"/>
      </w:r>
      <w:r>
        <w:t xml:space="preserve">, University will pay </w:t>
      </w:r>
      <w:r w:rsidR="00486BBD">
        <w:rPr>
          <w:noProof/>
        </w:rPr>
        <w:t>Contractor</w:t>
      </w:r>
      <w:r>
        <w:t xml:space="preserve"> the amount set forth in the Certificate For Payment no later than ten (10) days after the issuance of the Certificate For Payment.</w:t>
      </w:r>
    </w:p>
    <w:p w14:paraId="3C2B323E" w14:textId="41268C41" w:rsidR="00E967DC" w:rsidRDefault="00E967DC" w:rsidP="002C795B">
      <w:pPr>
        <w:pStyle w:val="3-ParagraphText"/>
      </w:pPr>
      <w:r>
        <w:t>Neither the University nor the University's Representative will have an obligation to pay or to see to the payment of money to a Subcontractor, except as may otherwise be required by law.</w:t>
      </w:r>
    </w:p>
    <w:p w14:paraId="60334F43" w14:textId="77777777" w:rsidR="00E967DC" w:rsidRPr="0064711E" w:rsidRDefault="00E967DC" w:rsidP="002C795B">
      <w:pPr>
        <w:pStyle w:val="3-ParagraphText"/>
      </w:pPr>
      <w:r>
        <w:t>Neither a Certificate For Payment nor a progress payment made by the University will constitute acceptance of Defective Work.</w:t>
      </w:r>
    </w:p>
    <w:p w14:paraId="142D5267" w14:textId="17AF3709" w:rsidR="00E967DC" w:rsidRDefault="00E967DC" w:rsidP="002C795B">
      <w:pPr>
        <w:pStyle w:val="2-ParagraphTitle"/>
      </w:pPr>
      <w:bookmarkStart w:id="525" w:name="_Toc219383413"/>
      <w:bookmarkStart w:id="526" w:name="_Ref219816330"/>
      <w:bookmarkStart w:id="527" w:name="_Ref219816662"/>
      <w:bookmarkStart w:id="528" w:name="_Toc221091892"/>
      <w:r>
        <w:t>DEPOSIT OF SECURITIES IN LIEU OF RETENTION AND DEPOSIT OF RETENTION INTO ESCROW</w:t>
      </w:r>
      <w:bookmarkEnd w:id="525"/>
      <w:bookmarkEnd w:id="526"/>
      <w:bookmarkEnd w:id="527"/>
      <w:bookmarkEnd w:id="528"/>
    </w:p>
    <w:p w14:paraId="1EE8C3F7" w14:textId="24CE1294" w:rsidR="00E967DC" w:rsidRPr="007C235F" w:rsidRDefault="00E967DC" w:rsidP="002C795B">
      <w:pPr>
        <w:pStyle w:val="3-ParagraphText"/>
      </w:pPr>
      <w:bookmarkStart w:id="529" w:name="_Ref219816647"/>
      <w:r w:rsidRPr="00285E7F">
        <w:t xml:space="preserve">At the request and expense of </w:t>
      </w:r>
      <w:r w:rsidR="00486BBD">
        <w:rPr>
          <w:noProof/>
        </w:rPr>
        <w:t>Contractor</w:t>
      </w:r>
      <w:r w:rsidRPr="00285E7F">
        <w:t xml:space="preserve">, a substitution of securities may be made for any monies retained by University under Article </w:t>
      </w:r>
      <w:r w:rsidR="0088167B">
        <w:fldChar w:fldCharType="begin"/>
      </w:r>
      <w:r w:rsidR="0088167B">
        <w:instrText xml:space="preserve"> REF _Ref219816482 \r \h </w:instrText>
      </w:r>
      <w:r w:rsidR="0088167B">
        <w:fldChar w:fldCharType="separate"/>
      </w:r>
      <w:r w:rsidR="00FC4EA1">
        <w:t>9.2</w:t>
      </w:r>
      <w:r w:rsidR="0088167B">
        <w:fldChar w:fldCharType="end"/>
      </w:r>
      <w:r w:rsidRPr="00285E7F">
        <w:t xml:space="preserve"> to ensure performance under the Contract Documents. Securities equivalent in value to the retention amount required by the Contract Documents for each Certificate For Payment shall be deposited by </w:t>
      </w:r>
      <w:r w:rsidR="00486BBD">
        <w:rPr>
          <w:noProof/>
        </w:rPr>
        <w:t>Contractor</w:t>
      </w:r>
      <w:r w:rsidRPr="00285E7F">
        <w:t xml:space="preserve"> with a state or federally chartered bank in the State of California (“Escrow Agent”), which shall hold such securities pursuant to the escrow agreement referred to in Article </w:t>
      </w:r>
      <w:r w:rsidR="0088167B">
        <w:fldChar w:fldCharType="begin"/>
      </w:r>
      <w:r w:rsidR="0088167B">
        <w:instrText xml:space="preserve"> REF _Ref219816616 \r \h </w:instrText>
      </w:r>
      <w:r w:rsidR="0088167B">
        <w:fldChar w:fldCharType="separate"/>
      </w:r>
      <w:r w:rsidR="00FC4EA1">
        <w:t>9.5.3</w:t>
      </w:r>
      <w:r w:rsidR="0088167B">
        <w:fldChar w:fldCharType="end"/>
      </w:r>
      <w:r w:rsidRPr="00285E7F">
        <w:t xml:space="preserve"> until retention is due in accordance with Article </w:t>
      </w:r>
      <w:r w:rsidR="0088167B">
        <w:fldChar w:fldCharType="begin"/>
      </w:r>
      <w:r w:rsidR="0088167B">
        <w:instrText xml:space="preserve"> REF _Ref219816637 \r \h </w:instrText>
      </w:r>
      <w:r w:rsidR="0088167B">
        <w:fldChar w:fldCharType="separate"/>
      </w:r>
      <w:r w:rsidR="00FC4EA1">
        <w:t>9.8</w:t>
      </w:r>
      <w:r w:rsidR="0088167B">
        <w:fldChar w:fldCharType="end"/>
      </w:r>
      <w:r w:rsidRPr="00285E7F">
        <w:t xml:space="preserve">. Securities shall be valued as often as conditions of the </w:t>
      </w:r>
      <w:r w:rsidRPr="00285E7F">
        <w:lastRenderedPageBreak/>
        <w:t xml:space="preserve">securities market warrant, but in no case less than once per month. </w:t>
      </w:r>
      <w:r w:rsidR="00486BBD">
        <w:rPr>
          <w:noProof/>
        </w:rPr>
        <w:t>Contractor</w:t>
      </w:r>
      <w:r w:rsidRPr="00285E7F">
        <w:t xml:space="preserve"> shall deposit additional securities so that the current market value of the total of all deposited securities shall be at least equal to the total required amount of retention.</w:t>
      </w:r>
      <w:bookmarkEnd w:id="529"/>
    </w:p>
    <w:p w14:paraId="7ABAEE3F" w14:textId="1DECFC4A" w:rsidR="00E967DC" w:rsidRPr="007C235F" w:rsidRDefault="00E967DC" w:rsidP="002C795B">
      <w:pPr>
        <w:pStyle w:val="3-ParagraphText"/>
      </w:pPr>
      <w:r>
        <w:t xml:space="preserve">Alternatively to Article </w:t>
      </w:r>
      <w:r w:rsidR="0088167B">
        <w:fldChar w:fldCharType="begin"/>
      </w:r>
      <w:r w:rsidR="0088167B">
        <w:instrText xml:space="preserve"> REF _Ref219816647 \r \h </w:instrText>
      </w:r>
      <w:r w:rsidR="0088167B">
        <w:fldChar w:fldCharType="separate"/>
      </w:r>
      <w:r w:rsidR="00FC4EA1">
        <w:t>9.5.1</w:t>
      </w:r>
      <w:r w:rsidR="0088167B">
        <w:fldChar w:fldCharType="end"/>
      </w:r>
      <w:r>
        <w:t xml:space="preserve"> above, and at the request and expense of </w:t>
      </w:r>
      <w:r w:rsidR="00486BBD">
        <w:rPr>
          <w:noProof/>
        </w:rPr>
        <w:t>Contractor</w:t>
      </w:r>
      <w:r>
        <w:t xml:space="preserve">, University will deposit retention directly with Escrow Agent.  </w:t>
      </w:r>
      <w:r w:rsidR="00486BBD">
        <w:rPr>
          <w:noProof/>
        </w:rPr>
        <w:t>Contractor</w:t>
      </w:r>
      <w:r>
        <w:t xml:space="preserve"> may direct the investment of such deposited retention into interest bearing accounts or securities, and such deposits, or securities, shall be held by Escrow Agent upon the same terms provided for securities deposited by </w:t>
      </w:r>
      <w:r w:rsidR="00486BBD">
        <w:rPr>
          <w:noProof/>
        </w:rPr>
        <w:t>Contractor</w:t>
      </w:r>
      <w:r>
        <w:t>.</w:t>
      </w:r>
      <w:r w:rsidRPr="000B3621">
        <w:rPr>
          <w:color w:val="000000"/>
        </w:rPr>
        <w:t xml:space="preserve"> </w:t>
      </w:r>
      <w:r w:rsidR="00486BBD">
        <w:rPr>
          <w:noProof/>
        </w:rPr>
        <w:t>Contractor</w:t>
      </w:r>
      <w:r>
        <w:rPr>
          <w:color w:val="000000"/>
        </w:rPr>
        <w:t xml:space="preserve"> and its surety shall bear the risk of failure of the Escrow Agent selected.</w:t>
      </w:r>
    </w:p>
    <w:p w14:paraId="7052D567" w14:textId="2C6D6EC4" w:rsidR="00E967DC" w:rsidRPr="0064711E" w:rsidRDefault="00E967DC" w:rsidP="002C795B">
      <w:pPr>
        <w:pStyle w:val="3-ParagraphText"/>
      </w:pPr>
      <w:bookmarkStart w:id="530" w:name="_Ref219816616"/>
      <w:r>
        <w:t xml:space="preserve">A prerequisite to the substitution of securities in lieu of retention or the deposit of retention into escrow shall be the execution by </w:t>
      </w:r>
      <w:r w:rsidR="00486BBD">
        <w:rPr>
          <w:noProof/>
        </w:rPr>
        <w:t>Contractor</w:t>
      </w:r>
      <w:r>
        <w:t xml:space="preserve">, University, and Escrow Agent of an Escrow Agreement for Deposit of Securities in Lieu of Retention and Deposit of Retention contained in the Exhibits.  </w:t>
      </w:r>
      <w:r>
        <w:rPr>
          <w:color w:val="000000"/>
        </w:rPr>
        <w:t xml:space="preserve">The </w:t>
      </w:r>
      <w:r w:rsidR="00486BBD">
        <w:rPr>
          <w:noProof/>
        </w:rPr>
        <w:t>Contractor</w:t>
      </w:r>
      <w:r>
        <w:rPr>
          <w:color w:val="000000"/>
        </w:rPr>
        <w:t xml:space="preserve"> shall submit </w:t>
      </w:r>
      <w:r w:rsidRPr="009D6FB9">
        <w:rPr>
          <w:color w:val="000000"/>
        </w:rPr>
        <w:t>the Selection of Retention Options and</w:t>
      </w:r>
      <w:r>
        <w:rPr>
          <w:color w:val="000000"/>
        </w:rPr>
        <w:t xml:space="preserve"> the</w:t>
      </w:r>
      <w:r w:rsidRPr="00EB737F">
        <w:rPr>
          <w:color w:val="000000"/>
        </w:rPr>
        <w:t xml:space="preserve"> </w:t>
      </w:r>
      <w:r>
        <w:rPr>
          <w:color w:val="000000"/>
        </w:rPr>
        <w:t xml:space="preserve">Escrow Agreement for Deposit of Securities in Lieu of Retention and Deposit of Retention not later than the date when 50% of the Work has been completed. </w:t>
      </w:r>
      <w:r>
        <w:t xml:space="preserve">The terms of such escrow agreement are incorporated into the requirements of this Article </w:t>
      </w:r>
      <w:r w:rsidR="0088167B">
        <w:fldChar w:fldCharType="begin"/>
      </w:r>
      <w:r w:rsidR="0088167B">
        <w:instrText xml:space="preserve"> REF _Ref219816662 \r \h </w:instrText>
      </w:r>
      <w:r w:rsidR="0088167B">
        <w:fldChar w:fldCharType="separate"/>
      </w:r>
      <w:r w:rsidR="00FC4EA1">
        <w:t>9.5</w:t>
      </w:r>
      <w:r w:rsidR="0088167B">
        <w:fldChar w:fldCharType="end"/>
      </w:r>
      <w:r>
        <w:t>.</w:t>
      </w:r>
      <w:bookmarkEnd w:id="530"/>
    </w:p>
    <w:p w14:paraId="6E113174" w14:textId="3597AE1F" w:rsidR="00E967DC" w:rsidRDefault="00E967DC" w:rsidP="002C795B">
      <w:pPr>
        <w:pStyle w:val="2-ParagraphTitle"/>
      </w:pPr>
      <w:bookmarkStart w:id="531" w:name="_Toc219383414"/>
      <w:bookmarkStart w:id="532" w:name="_Toc221091893"/>
      <w:r>
        <w:t>BENEFICIAL OCCUPANCY</w:t>
      </w:r>
      <w:bookmarkEnd w:id="531"/>
      <w:bookmarkEnd w:id="532"/>
    </w:p>
    <w:p w14:paraId="24A31425" w14:textId="3ADD0B7F" w:rsidR="00E967DC" w:rsidRDefault="00E967DC" w:rsidP="002C795B">
      <w:pPr>
        <w:pStyle w:val="3-ParagraphText"/>
      </w:pPr>
      <w:r>
        <w:t xml:space="preserve">University reserves the right, at its option and convenience, to occupy or otherwise make use of any part of the Work at any time prior to Substantial Completion or Final Completion upon 10 days' notice to </w:t>
      </w:r>
      <w:r w:rsidR="00486BBD">
        <w:rPr>
          <w:noProof/>
        </w:rPr>
        <w:t>Contractor</w:t>
      </w:r>
      <w:r>
        <w:t xml:space="preserve">.  Such occupancy or use is herein referred to as </w:t>
      </w:r>
      <w:r>
        <w:rPr>
          <w:rStyle w:val="Quotes"/>
        </w:rPr>
        <w:t>“Beneficial Occupancy.</w:t>
      </w:r>
      <w:r>
        <w:t>”  Beneficial Occupancy shall be subject to the following conditions:</w:t>
      </w:r>
    </w:p>
    <w:p w14:paraId="1F48A397" w14:textId="77777777" w:rsidR="00E967DC" w:rsidRDefault="00E967DC" w:rsidP="002C795B">
      <w:pPr>
        <w:pStyle w:val="4-ParagraphList"/>
      </w:pPr>
      <w:r>
        <w:t>University's Representative will make an inspection of the portion of the Project to be beneficially occupied and prepare a list of items to be completed or corrected prior to Final Completion.  Prior to Beneficial Occupancy, University will issue a Certificate of Beneficial Occupancy on University's form.</w:t>
      </w:r>
    </w:p>
    <w:p w14:paraId="40B88AA8" w14:textId="4B9DCDBD" w:rsidR="00E967DC" w:rsidRDefault="00E967DC" w:rsidP="002C795B">
      <w:pPr>
        <w:pStyle w:val="4-ParagraphList"/>
      </w:pPr>
      <w:r>
        <w:t xml:space="preserve">Beneficial Occupancy by University shall not be construed by </w:t>
      </w:r>
      <w:r w:rsidR="00486BBD">
        <w:rPr>
          <w:noProof/>
        </w:rPr>
        <w:t>Contractor</w:t>
      </w:r>
      <w:r>
        <w:t xml:space="preserve"> as an acceptance by University of that portion of the Work which is to be occupied.</w:t>
      </w:r>
    </w:p>
    <w:p w14:paraId="02AC2EB8" w14:textId="676EB616" w:rsidR="00E967DC" w:rsidRDefault="00E967DC" w:rsidP="002C795B">
      <w:pPr>
        <w:pStyle w:val="4-ParagraphList"/>
      </w:pPr>
      <w:r>
        <w:t xml:space="preserve">Beneficial Occupancy by University shall not constitute a waiver of existing claims of University or </w:t>
      </w:r>
      <w:r w:rsidR="00486BBD">
        <w:rPr>
          <w:noProof/>
        </w:rPr>
        <w:t>Contractor</w:t>
      </w:r>
      <w:r>
        <w:t xml:space="preserve"> against each other.</w:t>
      </w:r>
    </w:p>
    <w:p w14:paraId="2288FA99" w14:textId="5CEE95D4" w:rsidR="00E967DC" w:rsidRDefault="00486BBD" w:rsidP="002C795B">
      <w:pPr>
        <w:pStyle w:val="4-ParagraphList"/>
      </w:pPr>
      <w:r>
        <w:rPr>
          <w:noProof/>
        </w:rPr>
        <w:t>Contractor</w:t>
      </w:r>
      <w:r w:rsidR="00E967DC">
        <w:t xml:space="preserve"> shall provide, in the areas beneficially occupied and on a 24 hour and 7 day week basis as required, utility services, heating, and cooling for systems which are in operable condition at the time of Beneficial Occupancy.  All responsibility for the operation and maintenance of equipment shall remain with </w:t>
      </w:r>
      <w:r>
        <w:rPr>
          <w:noProof/>
        </w:rPr>
        <w:t>Contractor</w:t>
      </w:r>
      <w:r w:rsidR="00E967DC">
        <w:t xml:space="preserve"> while the equipment is so operated.  </w:t>
      </w:r>
      <w:r>
        <w:rPr>
          <w:noProof/>
        </w:rPr>
        <w:t>Contractor</w:t>
      </w:r>
      <w:r w:rsidR="00E967DC">
        <w:t xml:space="preserve"> shall submit to University an itemized list of each piece of equipment so operated with the date operation commences.</w:t>
      </w:r>
    </w:p>
    <w:p w14:paraId="7C028A6F" w14:textId="791E164F" w:rsidR="00E967DC" w:rsidRDefault="00E967DC" w:rsidP="002C795B">
      <w:pPr>
        <w:pStyle w:val="4-ParagraphList"/>
        <w:rPr>
          <w:color w:val="000000"/>
        </w:rPr>
      </w:pPr>
      <w:r>
        <w:t xml:space="preserve">The Guarantee to Repair Periods, as defined in Article </w:t>
      </w:r>
      <w:r w:rsidR="0088167B">
        <w:fldChar w:fldCharType="begin"/>
      </w:r>
      <w:r w:rsidR="0088167B">
        <w:instrText xml:space="preserve"> REF _Ref219816674 \r \h </w:instrText>
      </w:r>
      <w:r w:rsidR="0088167B">
        <w:fldChar w:fldCharType="separate"/>
      </w:r>
      <w:r w:rsidR="00FC4EA1">
        <w:t>12.2</w:t>
      </w:r>
      <w:r w:rsidR="0088167B">
        <w:fldChar w:fldCharType="end"/>
      </w:r>
      <w:r>
        <w:t xml:space="preserve"> </w:t>
      </w:r>
      <w:r>
        <w:rPr>
          <w:color w:val="000000"/>
        </w:rPr>
        <w:t>of the General Conditions</w:t>
      </w:r>
      <w:r>
        <w:t xml:space="preserve">, and other warranties required by the Work, will commence upon the occupancy </w:t>
      </w:r>
      <w:r w:rsidRPr="00DB0EB8">
        <w:rPr>
          <w:color w:val="000000"/>
        </w:rPr>
        <w:t>date stated in the Certificate of Beneficial Occupancy</w:t>
      </w:r>
      <w:r>
        <w:rPr>
          <w:color w:val="000000"/>
        </w:rPr>
        <w:t xml:space="preserve"> </w:t>
      </w:r>
      <w:r w:rsidRPr="00DB0EB8">
        <w:rPr>
          <w:color w:val="000000"/>
        </w:rPr>
        <w:t>except that the Guarantee to Repair Periods</w:t>
      </w:r>
      <w:r>
        <w:rPr>
          <w:color w:val="000000"/>
        </w:rPr>
        <w:t xml:space="preserve"> and other required warranties</w:t>
      </w:r>
      <w:r w:rsidRPr="00DB0EB8">
        <w:rPr>
          <w:color w:val="000000"/>
        </w:rPr>
        <w:t xml:space="preserve"> for</w:t>
      </w:r>
      <w:r>
        <w:rPr>
          <w:color w:val="000000"/>
        </w:rPr>
        <w:t xml:space="preserve"> that part of </w:t>
      </w:r>
      <w:r>
        <w:t xml:space="preserve">equipment or systems </w:t>
      </w:r>
      <w:r w:rsidRPr="00DB0EB8">
        <w:rPr>
          <w:color w:val="000000"/>
        </w:rPr>
        <w:t>that serve portions of the Work for which University has not taken Beneficial Occupancy or issued a Certificate of Substantial Completion shall not commence until the University has taken Beneficial Occupancy</w:t>
      </w:r>
      <w:r>
        <w:rPr>
          <w:color w:val="000000"/>
        </w:rPr>
        <w:t xml:space="preserve"> for that portion of the Work</w:t>
      </w:r>
      <w:r w:rsidRPr="00DB0EB8">
        <w:rPr>
          <w:color w:val="000000"/>
        </w:rPr>
        <w:t xml:space="preserve"> or has issued a Certificate of Substantial Completion with respect to the entire Project. </w:t>
      </w:r>
    </w:p>
    <w:p w14:paraId="0885C6C7" w14:textId="77777777" w:rsidR="00E967DC" w:rsidRDefault="00E967DC" w:rsidP="002C795B">
      <w:pPr>
        <w:pStyle w:val="4-ParagraphList"/>
      </w:pPr>
      <w:r>
        <w:t>University will pay all normal operating and maintenance costs resulting from its use of equipment in areas beneficially occupied.</w:t>
      </w:r>
    </w:p>
    <w:p w14:paraId="0F277CEA" w14:textId="77777777" w:rsidR="00E967DC" w:rsidRDefault="00E967DC" w:rsidP="002C795B">
      <w:pPr>
        <w:pStyle w:val="4-ParagraphList"/>
      </w:pPr>
      <w:r>
        <w:t>University will pay all utility costs which arise out of the Beneficial Occupancy.</w:t>
      </w:r>
    </w:p>
    <w:p w14:paraId="78EFCE75" w14:textId="5FD4CA1C" w:rsidR="00E967DC" w:rsidRDefault="00486BBD" w:rsidP="002C795B">
      <w:pPr>
        <w:pStyle w:val="4-ParagraphList"/>
      </w:pPr>
      <w:r>
        <w:rPr>
          <w:noProof/>
        </w:rPr>
        <w:t>Contractor</w:t>
      </w:r>
      <w:r w:rsidR="00E967DC">
        <w:t xml:space="preserve"> shall not be responsible for providing security in areas beneficially occupied.</w:t>
      </w:r>
    </w:p>
    <w:p w14:paraId="22D05A36" w14:textId="0671ACCC" w:rsidR="00E967DC" w:rsidRDefault="00E967DC" w:rsidP="002C795B">
      <w:pPr>
        <w:pStyle w:val="4-ParagraphList"/>
      </w:pPr>
      <w:r>
        <w:t xml:space="preserve">University will use its best efforts to prevent its Beneficial Occupancy from interfering with the conduct of </w:t>
      </w:r>
      <w:r w:rsidR="00486BBD">
        <w:rPr>
          <w:noProof/>
        </w:rPr>
        <w:t>Contractor</w:t>
      </w:r>
      <w:r>
        <w:t>'s remaining Work.</w:t>
      </w:r>
    </w:p>
    <w:p w14:paraId="2E219F43" w14:textId="378E9B0E" w:rsidR="00E967DC" w:rsidRDefault="00486BBD" w:rsidP="002C795B">
      <w:pPr>
        <w:pStyle w:val="4-ParagraphList"/>
      </w:pPr>
      <w:r>
        <w:rPr>
          <w:noProof/>
        </w:rPr>
        <w:t>Contractor</w:t>
      </w:r>
      <w:r w:rsidR="00E967DC">
        <w:t xml:space="preserve"> shall not be required to repair damage caused by University in its Beneficial Occupancy.</w:t>
      </w:r>
    </w:p>
    <w:p w14:paraId="5AE7986B" w14:textId="77777777" w:rsidR="00E967DC" w:rsidRDefault="00E967DC" w:rsidP="002C795B">
      <w:pPr>
        <w:pStyle w:val="4-ParagraphList"/>
      </w:pPr>
      <w:r>
        <w:t>Except as provided in this Article, there shall be no added cost to University due to Beneficial Occupancy.</w:t>
      </w:r>
    </w:p>
    <w:p w14:paraId="01CF1ADD" w14:textId="3361393D" w:rsidR="00E967DC" w:rsidRPr="0064711E" w:rsidRDefault="00486BBD" w:rsidP="002C795B">
      <w:pPr>
        <w:pStyle w:val="4-ParagraphList"/>
      </w:pPr>
      <w:r>
        <w:rPr>
          <w:noProof/>
        </w:rPr>
        <w:t>Contractor</w:t>
      </w:r>
      <w:r w:rsidR="00E967DC">
        <w:t xml:space="preserve"> shall continue to maintain all insurance required by the Contract in full force and effect.</w:t>
      </w:r>
    </w:p>
    <w:p w14:paraId="584C6425" w14:textId="0D0A1E9A" w:rsidR="00E967DC" w:rsidRDefault="00E967DC" w:rsidP="002C795B">
      <w:pPr>
        <w:pStyle w:val="2-ParagraphTitle"/>
      </w:pPr>
      <w:bookmarkStart w:id="533" w:name="_Toc219383415"/>
      <w:bookmarkStart w:id="534" w:name="_Ref219813183"/>
      <w:bookmarkStart w:id="535" w:name="_Ref219817082"/>
      <w:bookmarkStart w:id="536" w:name="_Toc221091894"/>
      <w:r w:rsidRPr="00610C73">
        <w:t>SUBSTANTIAL COMPLETION</w:t>
      </w:r>
      <w:bookmarkEnd w:id="533"/>
      <w:bookmarkEnd w:id="534"/>
      <w:bookmarkEnd w:id="535"/>
      <w:bookmarkEnd w:id="536"/>
    </w:p>
    <w:p w14:paraId="037E5AB8" w14:textId="5D588572" w:rsidR="00E967DC" w:rsidRDefault="00E967DC" w:rsidP="002C795B">
      <w:pPr>
        <w:pStyle w:val="3-ParagraphText"/>
      </w:pPr>
      <w:r>
        <w:rPr>
          <w:rStyle w:val="Quotes"/>
        </w:rPr>
        <w:t>“Substantial Completion</w:t>
      </w:r>
      <w:r>
        <w:t xml:space="preserve">” means the stage in the progress of the Work, as determined by University's Representative, when the Work is complete and in accordance with the Contract Documents except only for </w:t>
      </w:r>
      <w:r>
        <w:lastRenderedPageBreak/>
        <w:t xml:space="preserve">completion of minor items which do not impair University's ability to occupy and fully utilize the Construction Work for its intended purpose </w:t>
      </w:r>
      <w:r w:rsidRPr="0064711E">
        <w:t>and a Certificate of Occupancy has been issued by the University</w:t>
      </w:r>
      <w:r>
        <w:t>.</w:t>
      </w:r>
    </w:p>
    <w:p w14:paraId="1D94ACAF" w14:textId="2308BFBE" w:rsidR="00E967DC" w:rsidRDefault="00E967DC" w:rsidP="002C795B">
      <w:pPr>
        <w:pStyle w:val="3-ParagraphText"/>
      </w:pPr>
      <w:r>
        <w:t xml:space="preserve">When </w:t>
      </w:r>
      <w:r w:rsidR="00486BBD">
        <w:rPr>
          <w:noProof/>
        </w:rPr>
        <w:t>Contractor</w:t>
      </w:r>
      <w:r>
        <w:t xml:space="preserve"> gives notice to University's Representative that the Work is substantially complete, unless University's Representative determines that the Work is not sufficiently complete to warrant an inspection to determine Substantial Completion, University's Representative will inspect the Work.  </w:t>
      </w:r>
      <w:r w:rsidRPr="00023645">
        <w:t>If the University’s Representative determines that the Work is not substantially completed the University’s Representative will</w:t>
      </w:r>
      <w:r>
        <w:t xml:space="preserve"> prepare and give to </w:t>
      </w:r>
      <w:r w:rsidR="00486BBD">
        <w:rPr>
          <w:noProof/>
        </w:rPr>
        <w:t>Contractor</w:t>
      </w:r>
      <w:r>
        <w:t xml:space="preserve"> a comprehensive Punch List of items to be completed or corrected before establishing Substantial Completion.  </w:t>
      </w:r>
      <w:r w:rsidR="00486BBD">
        <w:rPr>
          <w:noProof/>
        </w:rPr>
        <w:t>Contractor</w:t>
      </w:r>
      <w:r>
        <w:t xml:space="preserve"> shall proceed promptly to complete and correct items on the list.  Failure to include an item on such list does not alter the responsibility of </w:t>
      </w:r>
      <w:r w:rsidR="00486BBD">
        <w:rPr>
          <w:noProof/>
        </w:rPr>
        <w:t>Contractor</w:t>
      </w:r>
      <w:r>
        <w:t xml:space="preserve"> to complete all Construction Work in accordance with the Contract Documents.  Upon notification that the items on the list are completed or corrected, as applicable, the University's Representative will make an inspection to determine whether the Work is substantially complete.  Costs for additional inspection by University's Representative shall be deducted from any monies due and payable to </w:t>
      </w:r>
      <w:r w:rsidR="00486BBD">
        <w:rPr>
          <w:noProof/>
        </w:rPr>
        <w:t>Contractor</w:t>
      </w:r>
      <w:r>
        <w:t>.</w:t>
      </w:r>
    </w:p>
    <w:p w14:paraId="0FB90DAA" w14:textId="13EA75C0" w:rsidR="00E967DC" w:rsidRPr="007C235F" w:rsidRDefault="00E967DC" w:rsidP="002C795B">
      <w:pPr>
        <w:pStyle w:val="3-ParagraphText"/>
        <w:rPr>
          <w:color w:val="000000"/>
        </w:rPr>
      </w:pPr>
      <w:r>
        <w:t xml:space="preserve">When University's Representative determines that the Work is substantially complete, University's Representative </w:t>
      </w:r>
      <w:r>
        <w:rPr>
          <w:color w:val="000000"/>
        </w:rPr>
        <w:t xml:space="preserve">will arrange for inspection </w:t>
      </w:r>
      <w:r>
        <w:t>by University’s Building Official and other officials, as appropriate, for the purpose of issuing a Certificate of Occupancy. After a Certificate of Occupancy has been issued by the University</w:t>
      </w:r>
      <w:r>
        <w:rPr>
          <w:color w:val="000000"/>
        </w:rPr>
        <w:t xml:space="preserve">, </w:t>
      </w:r>
      <w:r>
        <w:t xml:space="preserve">the University’s Representative will prepare a Certificate of Substantial Completion, which, when signed by University, shall establish the date of Substantial Completion and the responsibilities of University and </w:t>
      </w:r>
      <w:r w:rsidR="00486BBD">
        <w:rPr>
          <w:noProof/>
        </w:rPr>
        <w:t>Contractor</w:t>
      </w:r>
      <w:r>
        <w:t xml:space="preserve"> for security, maintenance, utilities, insurance, and damage to the Work.  </w:t>
      </w:r>
      <w:r w:rsidRPr="00DB0EB8">
        <w:rPr>
          <w:color w:val="000000"/>
        </w:rPr>
        <w:t xml:space="preserve">The University’s </w:t>
      </w:r>
      <w:r>
        <w:rPr>
          <w:color w:val="000000"/>
        </w:rPr>
        <w:t>R</w:t>
      </w:r>
      <w:r w:rsidRPr="00DB0EB8">
        <w:rPr>
          <w:color w:val="000000"/>
        </w:rPr>
        <w:t xml:space="preserve">epresentative will prepare and furnish to the </w:t>
      </w:r>
      <w:r w:rsidR="00486BBD">
        <w:rPr>
          <w:noProof/>
        </w:rPr>
        <w:t>Contractor</w:t>
      </w:r>
      <w:r w:rsidRPr="00DB0EB8">
        <w:rPr>
          <w:color w:val="000000"/>
        </w:rPr>
        <w:t xml:space="preserve"> a comprehensive </w:t>
      </w:r>
      <w:r>
        <w:rPr>
          <w:color w:val="000000"/>
        </w:rPr>
        <w:t>P</w:t>
      </w:r>
      <w:r w:rsidRPr="00DB0EB8">
        <w:rPr>
          <w:color w:val="000000"/>
        </w:rPr>
        <w:t xml:space="preserve">unch </w:t>
      </w:r>
      <w:r>
        <w:rPr>
          <w:color w:val="000000"/>
        </w:rPr>
        <w:t>L</w:t>
      </w:r>
      <w:r w:rsidRPr="00DB0EB8">
        <w:rPr>
          <w:color w:val="000000"/>
        </w:rPr>
        <w:t>ist of items to be completed or corrected prior to Final Completion.</w:t>
      </w:r>
    </w:p>
    <w:p w14:paraId="494DFAC3" w14:textId="77777777" w:rsidR="00E967DC" w:rsidRDefault="00E967DC" w:rsidP="002C795B">
      <w:pPr>
        <w:pStyle w:val="3-ParagraphText"/>
      </w:pPr>
      <w:bookmarkStart w:id="537" w:name="_Ref219815538"/>
      <w:r>
        <w:t>Unless otherwise provided in the Certificate of Substantial Completion, the Guaranty To Repair Period and other warranties required for the Work covered by the Certificate of Substantial Completion, shall commence on the date of Substantial Completion of the Work except that Substantial Completion shall not commence the Guaranty to Repair Period or other required warranties for any equipment or systems that:</w:t>
      </w:r>
      <w:bookmarkEnd w:id="537"/>
    </w:p>
    <w:p w14:paraId="4F99FA08" w14:textId="77777777" w:rsidR="00E967DC" w:rsidRDefault="00E967DC" w:rsidP="002C795B">
      <w:pPr>
        <w:pStyle w:val="4-ParagraphList"/>
      </w:pPr>
      <w:r>
        <w:t xml:space="preserve">Are not operational (equipment or systems shall not be considered operational if they </w:t>
      </w:r>
      <w:r w:rsidRPr="00DB0EB8">
        <w:rPr>
          <w:color w:val="000000"/>
        </w:rPr>
        <w:t xml:space="preserve">cannot be used </w:t>
      </w:r>
      <w:r>
        <w:t xml:space="preserve">to provide </w:t>
      </w:r>
      <w:r w:rsidRPr="00DB0EB8">
        <w:rPr>
          <w:color w:val="000000"/>
        </w:rPr>
        <w:t xml:space="preserve">the intended </w:t>
      </w:r>
      <w:r>
        <w:t>service; or</w:t>
      </w:r>
    </w:p>
    <w:p w14:paraId="6119F406" w14:textId="77777777" w:rsidR="00E967DC" w:rsidRDefault="00E967DC" w:rsidP="002C795B">
      <w:pPr>
        <w:pStyle w:val="4-ParagraphList"/>
      </w:pPr>
      <w:r>
        <w:t>Are not accepted by the University.</w:t>
      </w:r>
    </w:p>
    <w:p w14:paraId="6E35ECC9" w14:textId="7AB42698" w:rsidR="00E967DC" w:rsidRDefault="00E967DC" w:rsidP="002C795B">
      <w:pPr>
        <w:pStyle w:val="3-ParagraphText"/>
      </w:pPr>
      <w:r>
        <w:t xml:space="preserve">The Guaranty To Repair Period and </w:t>
      </w:r>
      <w:r w:rsidR="00644379">
        <w:t xml:space="preserve">other </w:t>
      </w:r>
      <w:r>
        <w:t>required warranties for equipment or systems which become fully operational and accepted subsequent to Substantial Completion and/or Final Completion will begin on the date of their written acceptance by University.</w:t>
      </w:r>
    </w:p>
    <w:p w14:paraId="25C9C6EB" w14:textId="27319924" w:rsidR="00E967DC" w:rsidRPr="0064711E" w:rsidRDefault="00E967DC" w:rsidP="002C795B">
      <w:pPr>
        <w:pStyle w:val="3-ParagraphText"/>
      </w:pPr>
      <w:r>
        <w:t xml:space="preserve">The daily rate included in the Agreement and specifically identified as the rate to be paid to </w:t>
      </w:r>
      <w:r w:rsidR="00486BBD">
        <w:rPr>
          <w:noProof/>
        </w:rPr>
        <w:t>Contractor</w:t>
      </w:r>
      <w:r>
        <w:t xml:space="preserve"> for Compensable Delays shall not apply to any delays occurring after the Work is substantially completed.</w:t>
      </w:r>
    </w:p>
    <w:p w14:paraId="60210CFD" w14:textId="1CAA45D0" w:rsidR="00E967DC" w:rsidRPr="007C235F" w:rsidRDefault="00E967DC" w:rsidP="002C795B">
      <w:pPr>
        <w:pStyle w:val="2-ParagraphTitle"/>
      </w:pPr>
      <w:bookmarkStart w:id="538" w:name="_Toc219383416"/>
      <w:bookmarkStart w:id="539" w:name="_Ref219813102"/>
      <w:bookmarkStart w:id="540" w:name="_Ref219816637"/>
      <w:bookmarkStart w:id="541" w:name="_Ref219816956"/>
      <w:bookmarkStart w:id="542" w:name="_Toc221091895"/>
      <w:r w:rsidRPr="00285E7F">
        <w:t>FINAL COMPLETION, FINAL PAYMENT, AND RELEASE OF RETENTION</w:t>
      </w:r>
      <w:bookmarkEnd w:id="538"/>
      <w:bookmarkEnd w:id="539"/>
      <w:bookmarkEnd w:id="540"/>
      <w:bookmarkEnd w:id="541"/>
      <w:bookmarkEnd w:id="542"/>
    </w:p>
    <w:p w14:paraId="5AC50A20" w14:textId="2ED9C7D7" w:rsidR="00E967DC" w:rsidRPr="007C235F" w:rsidRDefault="00E967DC" w:rsidP="002C795B">
      <w:pPr>
        <w:pStyle w:val="3-ParagraphText"/>
      </w:pPr>
      <w:r w:rsidRPr="00285E7F">
        <w:t xml:space="preserve">Upon receipt of notice from </w:t>
      </w:r>
      <w:r w:rsidR="00486BBD">
        <w:rPr>
          <w:noProof/>
        </w:rPr>
        <w:t>Contractor</w:t>
      </w:r>
      <w:r w:rsidRPr="00285E7F">
        <w:t xml:space="preserve"> that the Work is ready for final inspection, University's Representative will make such inspection. Final Completion shall be when University's Representative determines that the Work is fully completed and in accordance with the Contract Documents, including without limitation, satisfaction of all </w:t>
      </w:r>
      <w:r>
        <w:t>P</w:t>
      </w:r>
      <w:r w:rsidRPr="00285E7F">
        <w:t xml:space="preserve">unch </w:t>
      </w:r>
      <w:r>
        <w:t>L</w:t>
      </w:r>
      <w:r w:rsidRPr="00285E7F">
        <w:t>ist</w:t>
      </w:r>
      <w:r>
        <w:t xml:space="preserve"> and close-out </w:t>
      </w:r>
      <w:r w:rsidRPr="00285E7F">
        <w:t xml:space="preserve">items. University will file a Notice of Completion within </w:t>
      </w:r>
      <w:r w:rsidRPr="0088167B">
        <w:t>15</w:t>
      </w:r>
      <w:r w:rsidRPr="00285E7F">
        <w:t xml:space="preserve"> days after Final Completion. After receipt of the final Application For Payment, if University's Representative determines that Final Completion has occurred, University's Representative will issue the final Certificate For Payment.</w:t>
      </w:r>
    </w:p>
    <w:p w14:paraId="44B753E6" w14:textId="58A33899" w:rsidR="00E967DC" w:rsidRPr="007C235F" w:rsidRDefault="00E967DC" w:rsidP="002C795B">
      <w:pPr>
        <w:pStyle w:val="3-ParagraphText"/>
      </w:pPr>
      <w:r w:rsidRPr="00285E7F">
        <w:t xml:space="preserve">Final payment and retention shall be released to </w:t>
      </w:r>
      <w:r w:rsidR="00486BBD">
        <w:rPr>
          <w:noProof/>
        </w:rPr>
        <w:t>Contractor</w:t>
      </w:r>
      <w:r w:rsidRPr="00285E7F">
        <w:t xml:space="preserve">, as set forth in Article </w:t>
      </w:r>
      <w:r w:rsidR="0088167B">
        <w:fldChar w:fldCharType="begin"/>
      </w:r>
      <w:r w:rsidR="0088167B">
        <w:instrText xml:space="preserve"> REF _Ref219816747 \r \h </w:instrText>
      </w:r>
      <w:r w:rsidR="0088167B">
        <w:fldChar w:fldCharType="separate"/>
      </w:r>
      <w:r w:rsidR="00FC4EA1">
        <w:t>9.8.3</w:t>
      </w:r>
      <w:r w:rsidR="0088167B">
        <w:fldChar w:fldCharType="end"/>
      </w:r>
      <w:r w:rsidRPr="00285E7F">
        <w:t xml:space="preserve">, after: </w:t>
      </w:r>
    </w:p>
    <w:p w14:paraId="3AEB47F8" w14:textId="26F4661B" w:rsidR="00E967DC" w:rsidRPr="007C235F" w:rsidRDefault="00486BBD" w:rsidP="002C795B">
      <w:pPr>
        <w:pStyle w:val="4-ParagraphList"/>
      </w:pPr>
      <w:r>
        <w:rPr>
          <w:noProof/>
        </w:rPr>
        <w:t>Contractor</w:t>
      </w:r>
      <w:r w:rsidR="00E967DC" w:rsidRPr="00285E7F">
        <w:t xml:space="preserve"> submits the final Application For Payment and all submittals required in accordance with Article </w:t>
      </w:r>
      <w:r w:rsidR="0088167B">
        <w:fldChar w:fldCharType="begin"/>
      </w:r>
      <w:r w:rsidR="0088167B">
        <w:instrText xml:space="preserve"> REF _Ref219816789 \r \h </w:instrText>
      </w:r>
      <w:r w:rsidR="0088167B">
        <w:fldChar w:fldCharType="separate"/>
      </w:r>
      <w:r w:rsidR="00FC4EA1">
        <w:t>9.3</w:t>
      </w:r>
      <w:r w:rsidR="0088167B">
        <w:fldChar w:fldCharType="end"/>
      </w:r>
      <w:r w:rsidR="00E967DC" w:rsidRPr="00285E7F">
        <w:t>;</w:t>
      </w:r>
    </w:p>
    <w:p w14:paraId="54222477" w14:textId="2C535EF3" w:rsidR="00E967DC" w:rsidRPr="007C235F" w:rsidRDefault="00486BBD" w:rsidP="002C795B">
      <w:pPr>
        <w:pStyle w:val="4-ParagraphList"/>
      </w:pPr>
      <w:r>
        <w:rPr>
          <w:noProof/>
        </w:rPr>
        <w:t>Contractor</w:t>
      </w:r>
      <w:r w:rsidR="00E967DC" w:rsidRPr="00285E7F">
        <w:t xml:space="preserve"> submits all guarantees and warranties procured by </w:t>
      </w:r>
      <w:r>
        <w:rPr>
          <w:noProof/>
        </w:rPr>
        <w:t>Contractor</w:t>
      </w:r>
      <w:r w:rsidR="00E967DC" w:rsidRPr="00285E7F">
        <w:t xml:space="preserve"> from Subcontractors, all operating manuals for equipment installed in the Project, as-built documents, and all other submittals required by the Contract Documents;</w:t>
      </w:r>
    </w:p>
    <w:p w14:paraId="25883912" w14:textId="43B6C2F0" w:rsidR="00E967DC" w:rsidRPr="007C235F" w:rsidRDefault="00486BBD" w:rsidP="002C795B">
      <w:pPr>
        <w:pStyle w:val="4-ParagraphList"/>
      </w:pPr>
      <w:r>
        <w:rPr>
          <w:noProof/>
        </w:rPr>
        <w:t>Contractor</w:t>
      </w:r>
      <w:r w:rsidR="00E967DC" w:rsidRPr="00285E7F">
        <w:t xml:space="preserve"> submits the Final Distribution of Contract Dollars in the form contained in the Exhibits</w:t>
      </w:r>
      <w:r w:rsidR="00E967DC">
        <w:t xml:space="preserve">; </w:t>
      </w:r>
      <w:r w:rsidR="00E967DC" w:rsidRPr="00285E7F">
        <w:t>and</w:t>
      </w:r>
    </w:p>
    <w:p w14:paraId="4D70D07B" w14:textId="2EF1C75C" w:rsidR="00E967DC" w:rsidRPr="007C235F" w:rsidRDefault="00E967DC" w:rsidP="002C795B">
      <w:pPr>
        <w:pStyle w:val="4-ParagraphList"/>
      </w:pPr>
      <w:r w:rsidRPr="00285E7F">
        <w:t>University's Representative issues the final Certificate For Payment.</w:t>
      </w:r>
    </w:p>
    <w:p w14:paraId="639BC3F8" w14:textId="43807BC5" w:rsidR="00E967DC" w:rsidRPr="007C235F" w:rsidRDefault="00E967DC" w:rsidP="002C795B">
      <w:pPr>
        <w:pStyle w:val="3-ParagraphText"/>
      </w:pPr>
      <w:bookmarkStart w:id="543" w:name="_Ref219816747"/>
      <w:r w:rsidRPr="00285E7F">
        <w:lastRenderedPageBreak/>
        <w:t xml:space="preserve">At its sole discretion, after Final Completion, University may waive the requirement that </w:t>
      </w:r>
      <w:r w:rsidR="00486BBD">
        <w:rPr>
          <w:noProof/>
        </w:rPr>
        <w:t>Contractor</w:t>
      </w:r>
      <w:r w:rsidRPr="00285E7F">
        <w:t xml:space="preserve"> submit a final Application For Payment before making final payment and/or release of retention to </w:t>
      </w:r>
      <w:r w:rsidR="00486BBD">
        <w:rPr>
          <w:noProof/>
        </w:rPr>
        <w:t>Contractor</w:t>
      </w:r>
      <w:r w:rsidRPr="00285E7F">
        <w:t>.</w:t>
      </w:r>
      <w:bookmarkEnd w:id="543"/>
      <w:r w:rsidRPr="00285E7F">
        <w:t xml:space="preserve"> </w:t>
      </w:r>
    </w:p>
    <w:p w14:paraId="1A83CF53" w14:textId="62D782A0" w:rsidR="00E967DC" w:rsidRPr="007C235F" w:rsidRDefault="00E967DC" w:rsidP="002C795B">
      <w:pPr>
        <w:pStyle w:val="3-ParagraphText"/>
      </w:pPr>
      <w:r w:rsidRPr="00285E7F">
        <w:t xml:space="preserve">Final payment shall be paid not more than 10 days after University's Representative issues the final Certificate For Payment.  Retention shall be released to </w:t>
      </w:r>
      <w:r w:rsidR="00486BBD">
        <w:rPr>
          <w:noProof/>
        </w:rPr>
        <w:t>Contractor</w:t>
      </w:r>
      <w:r w:rsidRPr="00285E7F">
        <w:t xml:space="preserve"> 35 days after the filing of the Notice of Completion.  </w:t>
      </w:r>
    </w:p>
    <w:p w14:paraId="4DB57127" w14:textId="74D84287" w:rsidR="00E967DC" w:rsidRDefault="00E967DC" w:rsidP="002C795B">
      <w:pPr>
        <w:pStyle w:val="3-ParagraphText"/>
      </w:pPr>
      <w:r w:rsidRPr="00285E7F">
        <w:t xml:space="preserve">Acceptance of final payment by </w:t>
      </w:r>
      <w:r w:rsidR="00486BBD">
        <w:rPr>
          <w:noProof/>
        </w:rPr>
        <w:t>Contractor</w:t>
      </w:r>
      <w:r w:rsidRPr="00285E7F">
        <w:t xml:space="preserve"> shall constitute a waiver of all claims, except claims for retention and claims previously made in writing and identified by </w:t>
      </w:r>
      <w:r w:rsidR="00486BBD">
        <w:rPr>
          <w:noProof/>
        </w:rPr>
        <w:t>Contractor</w:t>
      </w:r>
      <w:r w:rsidRPr="00285E7F">
        <w:t xml:space="preserve"> as unsettled at the time of the final Application For Payment.</w:t>
      </w:r>
    </w:p>
    <w:p w14:paraId="59191E6E" w14:textId="25E874B0" w:rsidR="00282546" w:rsidRPr="007F33BF" w:rsidRDefault="00CF4BB2" w:rsidP="007F33BF">
      <w:pPr>
        <w:pStyle w:val="ARTICLE"/>
        <w:jc w:val="center"/>
        <w:rPr>
          <w:b/>
          <w:bCs/>
          <w:caps/>
        </w:rPr>
      </w:pPr>
      <w:r w:rsidRPr="007F33BF">
        <w:rPr>
          <w:b/>
          <w:bCs/>
          <w:caps/>
        </w:rPr>
        <w:t>Protection of persons and property</w:t>
      </w:r>
    </w:p>
    <w:p w14:paraId="33B13CB3" w14:textId="77777777" w:rsidR="00282546" w:rsidRDefault="00282546" w:rsidP="002C795B">
      <w:pPr>
        <w:pStyle w:val="2-ParagraphTitle"/>
      </w:pPr>
      <w:bookmarkStart w:id="544" w:name="_Toc219383417"/>
      <w:bookmarkStart w:id="545" w:name="_Toc221091896"/>
      <w:r>
        <w:t>SAFETY PRECAUTIONS AND PROGRAMS</w:t>
      </w:r>
      <w:bookmarkEnd w:id="544"/>
      <w:bookmarkEnd w:id="545"/>
    </w:p>
    <w:p w14:paraId="31727798" w14:textId="0735ED59" w:rsidR="00282546" w:rsidRDefault="00486BBD" w:rsidP="002C795B">
      <w:pPr>
        <w:pStyle w:val="3-ParagraphText"/>
      </w:pPr>
      <w:r>
        <w:rPr>
          <w:noProof/>
        </w:rPr>
        <w:t>Contractor</w:t>
      </w:r>
      <w:r w:rsidR="00282546">
        <w:t xml:space="preserve"> shall be solely responsible for initiating, maintaining, and supervising all safety precautions and programs in connection with the performance of the Contract.</w:t>
      </w:r>
    </w:p>
    <w:p w14:paraId="0F62D086" w14:textId="1AE2EC6C" w:rsidR="00282546" w:rsidRDefault="00486BBD" w:rsidP="002C795B">
      <w:pPr>
        <w:pStyle w:val="3-ParagraphText"/>
      </w:pPr>
      <w:r>
        <w:rPr>
          <w:noProof/>
        </w:rPr>
        <w:t>Contractor</w:t>
      </w:r>
      <w:r w:rsidR="00282546">
        <w:t xml:space="preserve"> shall establish a safety program that, at a minimum, complies with all local, state, and Federal safety standards, and any safety standards established by University for the Project.</w:t>
      </w:r>
    </w:p>
    <w:p w14:paraId="7305649B" w14:textId="77777777" w:rsidR="00282546" w:rsidRDefault="00282546" w:rsidP="002C795B">
      <w:pPr>
        <w:pStyle w:val="2-ParagraphTitle"/>
      </w:pPr>
      <w:bookmarkStart w:id="546" w:name="_Toc219383418"/>
      <w:bookmarkStart w:id="547" w:name="_Toc221091897"/>
      <w:r>
        <w:t>SAFETY OF PERSONS AND PROPERTY</w:t>
      </w:r>
      <w:bookmarkEnd w:id="546"/>
      <w:bookmarkEnd w:id="547"/>
    </w:p>
    <w:p w14:paraId="30F18F69" w14:textId="75D8E673" w:rsidR="00282546" w:rsidRDefault="00486BBD" w:rsidP="002C795B">
      <w:pPr>
        <w:pStyle w:val="3-ParagraphText"/>
      </w:pPr>
      <w:r>
        <w:rPr>
          <w:noProof/>
        </w:rPr>
        <w:t>Contractor</w:t>
      </w:r>
      <w:r w:rsidR="00282546">
        <w:t xml:space="preserve"> shall take adequate precautions for safety of and shall provide adequate protection to prevent damage, injury, or loss to the following:</w:t>
      </w:r>
    </w:p>
    <w:p w14:paraId="3E1787C9" w14:textId="77777777" w:rsidR="00282546" w:rsidRDefault="00282546" w:rsidP="002C795B">
      <w:pPr>
        <w:pStyle w:val="4-ParagraphList"/>
      </w:pPr>
      <w:r>
        <w:t>Employees involved in the Work and other persons who may be affected thereby.</w:t>
      </w:r>
    </w:p>
    <w:p w14:paraId="27C0FF4A" w14:textId="361B87B8" w:rsidR="00282546" w:rsidRDefault="00282546" w:rsidP="002C795B">
      <w:pPr>
        <w:pStyle w:val="4-ParagraphList"/>
      </w:pPr>
      <w:r>
        <w:t xml:space="preserve">The Work in place and materials and equipment to be incorporated therein, whether in storage on or off the Project Site, under care, custody, or control of </w:t>
      </w:r>
      <w:r w:rsidR="00486BBD">
        <w:rPr>
          <w:noProof/>
        </w:rPr>
        <w:t>Contractor</w:t>
      </w:r>
      <w:r>
        <w:t xml:space="preserve"> or Subcontractors.</w:t>
      </w:r>
    </w:p>
    <w:p w14:paraId="320E887C" w14:textId="77777777" w:rsidR="00282546" w:rsidRDefault="00282546" w:rsidP="002C795B">
      <w:pPr>
        <w:pStyle w:val="4-ParagraphList"/>
      </w:pPr>
      <w:r>
        <w:t>Other property at the Project Site and adjoining property.</w:t>
      </w:r>
    </w:p>
    <w:p w14:paraId="7296C546" w14:textId="77F15BB9" w:rsidR="00282546" w:rsidRDefault="00486BBD" w:rsidP="002C795B">
      <w:pPr>
        <w:pStyle w:val="3-ParagraphText"/>
      </w:pPr>
      <w:r>
        <w:rPr>
          <w:noProof/>
        </w:rPr>
        <w:t>Contractor</w:t>
      </w:r>
      <w:r w:rsidR="00282546">
        <w:t xml:space="preserve"> shall erect and maintain, as required by existing conditions and performance of the Work, adequate safeguards for safety and protection, including providing adequate lighting and ventilation, posting danger signs and other warnings against hazards, promulgating safety regulations, and notifying owners and users of adjacent sites and utilities.</w:t>
      </w:r>
    </w:p>
    <w:p w14:paraId="1D1B1288" w14:textId="5242C93A" w:rsidR="00282546" w:rsidRDefault="00282546" w:rsidP="002C795B">
      <w:pPr>
        <w:pStyle w:val="3-ParagraphText"/>
      </w:pPr>
      <w:r>
        <w:t xml:space="preserve">When use or storage of explosives, other hazardous materials, equipment, or unusual methods are necessary for execution of the Work, </w:t>
      </w:r>
      <w:r w:rsidR="00486BBD">
        <w:rPr>
          <w:noProof/>
        </w:rPr>
        <w:t>Contractor</w:t>
      </w:r>
      <w:r>
        <w:t xml:space="preserve"> shall exercise the utmost care and carry on such activities only under the supervision of properly qualified personnel.</w:t>
      </w:r>
    </w:p>
    <w:p w14:paraId="32A2A7E0" w14:textId="7AB68361" w:rsidR="00282546" w:rsidRDefault="00486BBD" w:rsidP="002C795B">
      <w:pPr>
        <w:pStyle w:val="3-ParagraphText"/>
      </w:pPr>
      <w:r>
        <w:rPr>
          <w:noProof/>
        </w:rPr>
        <w:t>Contractor</w:t>
      </w:r>
      <w:r w:rsidR="00282546">
        <w:t xml:space="preserve"> shall designate a responsible member of </w:t>
      </w:r>
      <w:r>
        <w:rPr>
          <w:noProof/>
        </w:rPr>
        <w:t>Contractor</w:t>
      </w:r>
      <w:r w:rsidR="00282546">
        <w:t xml:space="preserve">'s organization at the Project Site whose duty shall be the prevention of accidents.  That person shall be the Superintendent, unless otherwise designated by </w:t>
      </w:r>
      <w:r>
        <w:rPr>
          <w:noProof/>
        </w:rPr>
        <w:t>Contractor</w:t>
      </w:r>
      <w:r w:rsidR="00282546">
        <w:t xml:space="preserve"> in writing to University and University's Representative.</w:t>
      </w:r>
    </w:p>
    <w:p w14:paraId="250F0642" w14:textId="6061363F" w:rsidR="00282546" w:rsidRDefault="00486BBD" w:rsidP="002C795B">
      <w:pPr>
        <w:pStyle w:val="3-ParagraphText"/>
      </w:pPr>
      <w:r>
        <w:rPr>
          <w:noProof/>
        </w:rPr>
        <w:t>Contractor</w:t>
      </w:r>
      <w:r w:rsidR="00282546">
        <w:t xml:space="preserve"> shall not load or permit any part of the Work or the Project Site to be loaded so as to endanger the safety of persons or property.</w:t>
      </w:r>
    </w:p>
    <w:p w14:paraId="7B313775" w14:textId="77777777" w:rsidR="00282546" w:rsidRDefault="00282546" w:rsidP="002C795B">
      <w:pPr>
        <w:pStyle w:val="2-ParagraphTitle"/>
      </w:pPr>
      <w:bookmarkStart w:id="548" w:name="_Toc219383419"/>
      <w:bookmarkStart w:id="549" w:name="_Toc221091898"/>
      <w:r>
        <w:t>EMERGENCIES</w:t>
      </w:r>
      <w:bookmarkEnd w:id="548"/>
      <w:bookmarkEnd w:id="549"/>
    </w:p>
    <w:p w14:paraId="2A2986B4" w14:textId="5A626C72" w:rsidR="00282546" w:rsidRDefault="00282546" w:rsidP="002C795B">
      <w:pPr>
        <w:pStyle w:val="3-ParagraphText"/>
      </w:pPr>
      <w:r>
        <w:t xml:space="preserve">In an emergency affecting the safety of persons or property, </w:t>
      </w:r>
      <w:r w:rsidR="00486BBD">
        <w:rPr>
          <w:noProof/>
        </w:rPr>
        <w:t>Contractor</w:t>
      </w:r>
      <w:r>
        <w:t xml:space="preserve"> shall act to prevent or minimize damage, injury, or loss.  </w:t>
      </w:r>
      <w:r w:rsidR="00486BBD">
        <w:rPr>
          <w:noProof/>
        </w:rPr>
        <w:t>Contractor</w:t>
      </w:r>
      <w:r>
        <w:t xml:space="preserve"> shall promptly notify University's Representative, which notice may be oral followed by written confirmation, of the occurrence of such an emergency and </w:t>
      </w:r>
      <w:r w:rsidR="00486BBD">
        <w:rPr>
          <w:noProof/>
        </w:rPr>
        <w:t>Contractor</w:t>
      </w:r>
      <w:r>
        <w:t>'s action.</w:t>
      </w:r>
    </w:p>
    <w:p w14:paraId="05D9BF97" w14:textId="6F16B62F" w:rsidR="00282546" w:rsidRPr="008B4690" w:rsidRDefault="009F4D95" w:rsidP="008B4690">
      <w:pPr>
        <w:pStyle w:val="ARTICLE"/>
        <w:jc w:val="center"/>
        <w:rPr>
          <w:b/>
          <w:bCs/>
        </w:rPr>
      </w:pPr>
      <w:r w:rsidRPr="008B4690">
        <w:rPr>
          <w:b/>
          <w:bCs/>
        </w:rPr>
        <w:t>INSURANCE AND BONDS</w:t>
      </w:r>
    </w:p>
    <w:p w14:paraId="0D97C280" w14:textId="1D89D63C" w:rsidR="00282546" w:rsidRDefault="00486BBD" w:rsidP="002C795B">
      <w:pPr>
        <w:pStyle w:val="2-ParagraphTitle"/>
      </w:pPr>
      <w:bookmarkStart w:id="550" w:name="_Toc219383420"/>
      <w:bookmarkStart w:id="551" w:name="_Ref219816866"/>
      <w:bookmarkStart w:id="552" w:name="_Ref219816884"/>
      <w:bookmarkStart w:id="553" w:name="_Ref219816890"/>
      <w:bookmarkStart w:id="554" w:name="_Ref219816893"/>
      <w:bookmarkStart w:id="555" w:name="_Ref219816903"/>
      <w:bookmarkStart w:id="556" w:name="_Toc221091899"/>
      <w:r>
        <w:rPr>
          <w:noProof/>
        </w:rPr>
        <w:t>CONTRACTOR</w:t>
      </w:r>
      <w:r w:rsidR="00282546">
        <w:t>'S INSURANCE</w:t>
      </w:r>
      <w:bookmarkEnd w:id="550"/>
      <w:bookmarkEnd w:id="551"/>
      <w:bookmarkEnd w:id="552"/>
      <w:bookmarkEnd w:id="553"/>
      <w:bookmarkEnd w:id="554"/>
      <w:bookmarkEnd w:id="555"/>
      <w:bookmarkEnd w:id="556"/>
    </w:p>
    <w:p w14:paraId="120D5649" w14:textId="52236C6F" w:rsidR="00282546" w:rsidRDefault="00486BBD" w:rsidP="002C795B">
      <w:pPr>
        <w:pStyle w:val="3-ParagraphText"/>
      </w:pPr>
      <w:r>
        <w:rPr>
          <w:noProof/>
        </w:rPr>
        <w:t>Contractor</w:t>
      </w:r>
      <w:r w:rsidR="00282546">
        <w:t xml:space="preserve"> shall, at its expense, purchase and maintain in full force and effect such insurance as will protect itself and University from claims, such as for bodily injury, wrongful death, and property damage, which may </w:t>
      </w:r>
      <w:r w:rsidR="00282546">
        <w:lastRenderedPageBreak/>
        <w:t xml:space="preserve">arise out of or result from the Work required by the Contract Documents, whether such Work is done by </w:t>
      </w:r>
      <w:r>
        <w:rPr>
          <w:noProof/>
        </w:rPr>
        <w:t>Contractor</w:t>
      </w:r>
      <w:r w:rsidR="00282546">
        <w:t xml:space="preserve">, by any Subcontractor, by anyone directly or indirectly employed by any of them, or by anyone for whose acts any of them may be liable.  The amounts of such insurance and any additional insurance requirements are specified in the Supplementary Conditions. </w:t>
      </w:r>
      <w:r w:rsidR="00282546" w:rsidRPr="007774DD">
        <w:t>See Article 3.</w:t>
      </w:r>
      <w:r w:rsidR="00282546">
        <w:t>21</w:t>
      </w:r>
      <w:r w:rsidR="00282546" w:rsidRPr="007774DD">
        <w:t xml:space="preserve"> </w:t>
      </w:r>
      <w:r w:rsidR="00282546">
        <w:rPr>
          <w:color w:val="000000"/>
        </w:rPr>
        <w:t>of the General Conditions</w:t>
      </w:r>
      <w:r w:rsidR="00282546" w:rsidRPr="007774DD">
        <w:t xml:space="preserve"> regarding the scope and extent of </w:t>
      </w:r>
      <w:r>
        <w:rPr>
          <w:noProof/>
        </w:rPr>
        <w:t>Contractor</w:t>
      </w:r>
      <w:r w:rsidR="00282546" w:rsidRPr="007774DD">
        <w:t xml:space="preserve">’s liability for </w:t>
      </w:r>
      <w:r w:rsidR="00282546">
        <w:t>r</w:t>
      </w:r>
      <w:r w:rsidR="00282546" w:rsidRPr="007774DD">
        <w:t xml:space="preserve">epair of </w:t>
      </w:r>
      <w:r w:rsidR="00282546">
        <w:t>d</w:t>
      </w:r>
      <w:r w:rsidR="00282546" w:rsidRPr="007774DD">
        <w:t>amaged Work.</w:t>
      </w:r>
    </w:p>
    <w:p w14:paraId="24B3E153" w14:textId="0FF05B96" w:rsidR="00282546" w:rsidRDefault="00282546" w:rsidP="002C795B">
      <w:pPr>
        <w:pStyle w:val="3-ParagraphText"/>
      </w:pPr>
      <w:bookmarkStart w:id="557" w:name="_Ref219816848"/>
      <w:r>
        <w:t xml:space="preserve">The following policies and coverage shall be furnished by </w:t>
      </w:r>
      <w:r w:rsidR="00486BBD">
        <w:rPr>
          <w:noProof/>
        </w:rPr>
        <w:t>Contractor</w:t>
      </w:r>
      <w:r>
        <w:t>:</w:t>
      </w:r>
      <w:bookmarkEnd w:id="557"/>
    </w:p>
    <w:p w14:paraId="23D7E679" w14:textId="0B13A3C8" w:rsidR="00282546" w:rsidRDefault="00282546" w:rsidP="002C795B">
      <w:pPr>
        <w:pStyle w:val="4-ParagraphList"/>
      </w:pPr>
      <w:bookmarkStart w:id="558" w:name="_Ref219816911"/>
      <w:r>
        <w:t>COMMERCIAL GENERAL LIABILITY INSURANCE</w:t>
      </w:r>
      <w:r w:rsidRPr="00441636">
        <w:t xml:space="preserve"> subject to terms no less broad than the Insurance Services Office’s (ISO) form CG 0001 (2004 or later edition), or a substitute form providing coverage at least as broad as the ISO form specified,</w:t>
      </w:r>
      <w:r>
        <w:t xml:space="preserve"> covering all Work done by or on behalf of </w:t>
      </w:r>
      <w:r w:rsidR="00486BBD">
        <w:rPr>
          <w:noProof/>
        </w:rPr>
        <w:t>Contractor</w:t>
      </w:r>
      <w:r>
        <w:t xml:space="preserve"> and providing insurance for bodily injury, wrongful death, personal injury, property damage, and contractual liability. </w:t>
      </w:r>
      <w:r w:rsidRPr="00441636">
        <w:t>There shall be no limitations or exclusions of coverage beyond those contained in the standard ISO form CG 0001 (2004 or later edition).</w:t>
      </w:r>
      <w:r>
        <w:t xml:space="preserve"> Except with respect to bodily injury and property damage included within the products and completed operations hazards, the aggregate limit shall apply separately to Work required of </w:t>
      </w:r>
      <w:r w:rsidR="00486BBD">
        <w:rPr>
          <w:noProof/>
        </w:rPr>
        <w:t>Contractor</w:t>
      </w:r>
      <w:r>
        <w:t xml:space="preserve"> by these Contract Documents.  </w:t>
      </w:r>
      <w:r w:rsidR="00486BBD">
        <w:rPr>
          <w:noProof/>
        </w:rPr>
        <w:t>Contractor</w:t>
      </w:r>
      <w:r w:rsidRPr="00441636">
        <w:t xml:space="preserve"> shall continue to maintain Products/Completed Operations liability insurance coverage for a minimum completed operations period of 10 year(s) or the applicable Statute of Repose as provided by the law of the jurisdiction where the project is located as shown in the policy(ies), whichever is less. All terms and conditions of such coverage shall be maintained during this completed operations period, including the required minimum coverage limits and the requirement to provide the University with coverage as an additional insured for completed operations as specified under this Article 11.1 and the Supplementary Conditions.</w:t>
      </w:r>
      <w:bookmarkEnd w:id="558"/>
    </w:p>
    <w:p w14:paraId="2CB18813" w14:textId="20DEBE5E" w:rsidR="00282546" w:rsidRDefault="00282546" w:rsidP="002C795B">
      <w:pPr>
        <w:pStyle w:val="4-ParagraphList"/>
      </w:pPr>
      <w:bookmarkStart w:id="559" w:name="_Ref219816919"/>
      <w:r>
        <w:t xml:space="preserve">BUSINESS AUTOMOBILE LIABILITY INSURANCE </w:t>
      </w:r>
      <w:r w:rsidRPr="00441636">
        <w:t xml:space="preserve">subject to terms no less broad than the Insurance Services Office’s (ISO) form CA 0001 (1990 or later edition), or a substitute form providing coverage at least as broad as the ISO form specified, covering owned, hired, leased, and non-owned automobiles used by or on behalf of Insured, and providing liability insurance for bodily injury and property damage arising from the use or operation of such auto(s) with a minimum combined single limit of not less than $1,000,000 per accident. The minimum limits required may be satisfied by combination of primary and umbrella/excess policies. The Commercial Automobile Liability Insurance shall be provided by </w:t>
      </w:r>
      <w:r w:rsidR="00486BBD">
        <w:rPr>
          <w:noProof/>
        </w:rPr>
        <w:t>Contractor</w:t>
      </w:r>
      <w:r w:rsidRPr="00441636">
        <w:t xml:space="preserve"> for all on site and off site Work.</w:t>
      </w:r>
      <w:bookmarkEnd w:id="559"/>
      <w:r>
        <w:t xml:space="preserve"> </w:t>
      </w:r>
    </w:p>
    <w:p w14:paraId="31BE0BC2" w14:textId="7204319A" w:rsidR="00282546" w:rsidRDefault="00282546" w:rsidP="002C795B">
      <w:pPr>
        <w:pStyle w:val="4-ParagraphList"/>
      </w:pPr>
      <w:bookmarkStart w:id="560" w:name="_Ref219816927"/>
      <w:r>
        <w:t xml:space="preserve">WORKERS' COMPENSATION AND EMPLOYER'S LIABILITY INSURANCE as required by Federal and State of California law.  </w:t>
      </w:r>
      <w:r w:rsidR="00486BBD">
        <w:rPr>
          <w:noProof/>
        </w:rPr>
        <w:t>Contractor</w:t>
      </w:r>
      <w:r>
        <w:t xml:space="preserve"> shall also require all of its Subcontractors to maintain this insurance coverage.</w:t>
      </w:r>
      <w:bookmarkEnd w:id="560"/>
    </w:p>
    <w:p w14:paraId="409517EC" w14:textId="5628DFD4" w:rsidR="00282546" w:rsidRDefault="00282546" w:rsidP="002C795B">
      <w:pPr>
        <w:pStyle w:val="3-ParagraphText"/>
      </w:pPr>
      <w:r>
        <w:t xml:space="preserve">The coverages required under this Article 11 shall not in any way limit the liability of </w:t>
      </w:r>
      <w:r w:rsidR="00486BBD">
        <w:rPr>
          <w:noProof/>
        </w:rPr>
        <w:t>Contractor</w:t>
      </w:r>
      <w:r>
        <w:t>.</w:t>
      </w:r>
    </w:p>
    <w:p w14:paraId="32C388C2" w14:textId="78589D3A" w:rsidR="00282546" w:rsidRDefault="00486BBD" w:rsidP="002C795B">
      <w:pPr>
        <w:pStyle w:val="3-ParagraphText"/>
      </w:pPr>
      <w:r>
        <w:rPr>
          <w:noProof/>
        </w:rPr>
        <w:t>Contractor</w:t>
      </w:r>
      <w:r w:rsidR="00282546">
        <w:t xml:space="preserve">’s Certificates of Insurance, </w:t>
      </w:r>
      <w:r w:rsidR="00282546" w:rsidRPr="00441636">
        <w:t xml:space="preserve">executed by a duly authorized representative of each broker of record or each insurer </w:t>
      </w:r>
      <w:r w:rsidR="00282546">
        <w:t xml:space="preserve">as evidence of the insurance required by these Contract Documents and on the form contained in the Exhibits, shall be submitted by </w:t>
      </w:r>
      <w:r>
        <w:rPr>
          <w:noProof/>
        </w:rPr>
        <w:t>Contractor</w:t>
      </w:r>
      <w:r w:rsidR="00282546">
        <w:t xml:space="preserve"> to University</w:t>
      </w:r>
      <w:r w:rsidR="00282546" w:rsidRPr="00441636">
        <w:t xml:space="preserve"> prior to the commencement of Work by the </w:t>
      </w:r>
      <w:r>
        <w:rPr>
          <w:noProof/>
        </w:rPr>
        <w:t>Contractor</w:t>
      </w:r>
      <w:r w:rsidR="00282546">
        <w:t>. The Certificates of Insurance shall provide for no cancellation or modification of coverage without prior written notice to University, in accordance with policy provisions.</w:t>
      </w:r>
    </w:p>
    <w:p w14:paraId="12625405" w14:textId="046EBEC7" w:rsidR="00282546" w:rsidRDefault="00282546" w:rsidP="002C795B">
      <w:pPr>
        <w:pStyle w:val="3-ParagraphText"/>
      </w:pPr>
      <w:r>
        <w:t xml:space="preserve">In the event </w:t>
      </w:r>
      <w:r w:rsidR="00486BBD">
        <w:rPr>
          <w:noProof/>
        </w:rPr>
        <w:t>Contractor</w:t>
      </w:r>
      <w:r>
        <w:t xml:space="preserve"> does not comply with these insurance requirements, University may, at its option, provide insurance coverage to protect University; and the cost of such insurance shall be paid by </w:t>
      </w:r>
      <w:r w:rsidR="00486BBD">
        <w:rPr>
          <w:noProof/>
        </w:rPr>
        <w:t>Contractor</w:t>
      </w:r>
      <w:r>
        <w:t xml:space="preserve"> and may be deducted from the Contract Sum.  </w:t>
      </w:r>
    </w:p>
    <w:p w14:paraId="613DF99D" w14:textId="1067E544" w:rsidR="00282546" w:rsidRDefault="00486BBD" w:rsidP="002C795B">
      <w:pPr>
        <w:pStyle w:val="3-ParagraphText"/>
      </w:pPr>
      <w:r>
        <w:rPr>
          <w:noProof/>
        </w:rPr>
        <w:t>Contractor</w:t>
      </w:r>
      <w:r w:rsidR="00282546">
        <w:t xml:space="preserve">'s insurance as required by Article </w:t>
      </w:r>
      <w:r w:rsidR="008B4690">
        <w:fldChar w:fldCharType="begin"/>
      </w:r>
      <w:r w:rsidR="008B4690">
        <w:instrText xml:space="preserve"> REF _Ref219816848 \r \h </w:instrText>
      </w:r>
      <w:r w:rsidR="008B4690">
        <w:fldChar w:fldCharType="separate"/>
      </w:r>
      <w:r w:rsidR="00FC4EA1">
        <w:t>11.1.2</w:t>
      </w:r>
      <w:r w:rsidR="008B4690">
        <w:fldChar w:fldCharType="end"/>
      </w:r>
      <w:r w:rsidR="00282546">
        <w:t>, shall, by endorsement to the policies, include the following:</w:t>
      </w:r>
    </w:p>
    <w:p w14:paraId="219DE5E9" w14:textId="04664F2D" w:rsidR="00282546" w:rsidRPr="000D6196" w:rsidRDefault="00282546" w:rsidP="002C795B">
      <w:pPr>
        <w:pStyle w:val="4-ParagraphList"/>
      </w:pPr>
      <w:bookmarkStart w:id="561" w:name="_Ref219816873"/>
      <w:r w:rsidRPr="00DF5FD2">
        <w:t xml:space="preserve">The Regents of the University of California, The University of California, University, and each of their Representatives, consultants, officers, agents, employees, and each of their Representative's consultants, regardless of whether or not identified in the Contract Documents or to the </w:t>
      </w:r>
      <w:r w:rsidR="00486BBD">
        <w:rPr>
          <w:noProof/>
        </w:rPr>
        <w:t>Contractor</w:t>
      </w:r>
      <w:r w:rsidRPr="00DF5FD2">
        <w:t xml:space="preserve"> in writing, will be included as additional insureds on the </w:t>
      </w:r>
      <w:r w:rsidR="00486BBD">
        <w:rPr>
          <w:noProof/>
        </w:rPr>
        <w:t>Contractor</w:t>
      </w:r>
      <w:r w:rsidRPr="00DF5FD2">
        <w:t xml:space="preserve">’s General Liability insurance for and relating to the Work to be performed by the </w:t>
      </w:r>
      <w:r w:rsidR="00486BBD">
        <w:rPr>
          <w:noProof/>
        </w:rPr>
        <w:t>Contractor</w:t>
      </w:r>
      <w:r w:rsidRPr="00DF5FD2">
        <w:t xml:space="preserve"> and Subcontractors</w:t>
      </w:r>
      <w:r>
        <w:t xml:space="preserve">. </w:t>
      </w:r>
      <w:r w:rsidR="009C4B3D">
        <w:t>The Commercial General Liability policy’s a</w:t>
      </w:r>
      <w:r w:rsidRPr="00E53D05">
        <w:t xml:space="preserve">dditional Insured provision or endorsement shall be at least as broad as the CG 20 10 04 </w:t>
      </w:r>
      <w:r w:rsidR="002E2379">
        <w:t xml:space="preserve">13 </w:t>
      </w:r>
      <w:r w:rsidRPr="00E53D05">
        <w:t xml:space="preserve">in combination with the CG 20 37 </w:t>
      </w:r>
      <w:r>
        <w:t>0</w:t>
      </w:r>
      <w:r w:rsidR="002E2379">
        <w:t>4 13</w:t>
      </w:r>
      <w:r w:rsidRPr="00E53D05">
        <w:t xml:space="preserve"> (or earlier versions of CG 20 10 and CG 20 37 or Form B - CG 20 10 11 85 by itself), as published by Insurance Services Offices (ISO) and shall be included with Certificates of Insurance.</w:t>
      </w:r>
      <w:r>
        <w:t xml:space="preserve"> </w:t>
      </w:r>
      <w:r w:rsidRPr="00DF5FD2">
        <w:t>Th</w:t>
      </w:r>
      <w:r>
        <w:t>e additional insured</w:t>
      </w:r>
      <w:r w:rsidRPr="00DF5FD2">
        <w:t xml:space="preserve"> requirement shall not apply to Worker’s Compensation and Employer’s Liability insurance.</w:t>
      </w:r>
      <w:r>
        <w:t xml:space="preserve">  </w:t>
      </w:r>
      <w:r w:rsidRPr="00E53D05">
        <w:t xml:space="preserve">Further, the amount of insurance available to the University shall be for the full amount of the loss up to the available </w:t>
      </w:r>
      <w:r w:rsidRPr="00E53D05">
        <w:lastRenderedPageBreak/>
        <w:t>policy limits and shall not be limited to any minimum requirements stated in the Contract Documents.</w:t>
      </w:r>
      <w:bookmarkEnd w:id="561"/>
    </w:p>
    <w:p w14:paraId="4189E85F" w14:textId="77777777" w:rsidR="00282546" w:rsidRDefault="00282546" w:rsidP="002C795B">
      <w:pPr>
        <w:pStyle w:val="4-ParagraphList"/>
      </w:pPr>
      <w:r>
        <w:t>University, University's consultants, University's Representative, and University's Representative's consultants will not by reason of their inclusion as insureds incur liability to the insurance carriers for payment of premiums for such insurance.</w:t>
      </w:r>
    </w:p>
    <w:p w14:paraId="62A45E59" w14:textId="12487972" w:rsidR="00282546" w:rsidRDefault="00282546" w:rsidP="002C795B">
      <w:pPr>
        <w:pStyle w:val="4-ParagraphList"/>
      </w:pPr>
      <w:r>
        <w:t xml:space="preserve">Coverage provided is primary and is not in excess of or contributing with any insurance or self-insurance maintained by University, University's consultants, University's Representative, and University's Representative's consultants.  This provision, however, shall only apply as per the stipulations of Article </w:t>
      </w:r>
      <w:r w:rsidR="008B4690">
        <w:fldChar w:fldCharType="begin"/>
      </w:r>
      <w:r w:rsidR="008B4690">
        <w:instrText xml:space="preserve"> REF _Ref219816866 \r \h </w:instrText>
      </w:r>
      <w:r w:rsidR="008B4690">
        <w:fldChar w:fldCharType="separate"/>
      </w:r>
      <w:r w:rsidR="00FC4EA1">
        <w:t>11.1</w:t>
      </w:r>
      <w:r w:rsidR="008B4690">
        <w:fldChar w:fldCharType="end"/>
      </w:r>
      <w:r w:rsidR="008B4690">
        <w:fldChar w:fldCharType="begin"/>
      </w:r>
      <w:r w:rsidR="008B4690">
        <w:instrText xml:space="preserve"> REF _Ref219816873 \r \h </w:instrText>
      </w:r>
      <w:r w:rsidR="008B4690">
        <w:fldChar w:fldCharType="separate"/>
      </w:r>
      <w:r w:rsidR="00FC4EA1">
        <w:t>.6.1</w:t>
      </w:r>
      <w:r w:rsidR="008B4690">
        <w:fldChar w:fldCharType="end"/>
      </w:r>
      <w:r>
        <w:t>.</w:t>
      </w:r>
    </w:p>
    <w:p w14:paraId="56C4745E" w14:textId="59D443C9" w:rsidR="00282546" w:rsidRPr="000D6196" w:rsidRDefault="00282546" w:rsidP="002C795B">
      <w:pPr>
        <w:pStyle w:val="3-ParagraphText"/>
      </w:pPr>
      <w:r w:rsidRPr="000D6196">
        <w:t xml:space="preserve">The form and substance of all insurance policies required to be obtained by </w:t>
      </w:r>
      <w:r w:rsidR="00486BBD">
        <w:rPr>
          <w:noProof/>
        </w:rPr>
        <w:t>Contractor</w:t>
      </w:r>
      <w:r w:rsidRPr="000D6196">
        <w:t xml:space="preserve"> shall be subject to approval by University. All policies required by Articles </w:t>
      </w:r>
      <w:r w:rsidR="008B4690">
        <w:fldChar w:fldCharType="begin"/>
      </w:r>
      <w:r w:rsidR="008B4690">
        <w:instrText xml:space="preserve"> REF _Ref219816884 \r \h </w:instrText>
      </w:r>
      <w:r w:rsidR="008B4690">
        <w:fldChar w:fldCharType="separate"/>
      </w:r>
      <w:r w:rsidR="00FC4EA1">
        <w:t>11.1</w:t>
      </w:r>
      <w:r w:rsidR="008B4690">
        <w:fldChar w:fldCharType="end"/>
      </w:r>
      <w:r w:rsidR="008B4690">
        <w:fldChar w:fldCharType="begin"/>
      </w:r>
      <w:r w:rsidR="008B4690">
        <w:instrText xml:space="preserve"> REF _Ref219816911 \r \h </w:instrText>
      </w:r>
      <w:r w:rsidR="008B4690">
        <w:fldChar w:fldCharType="separate"/>
      </w:r>
      <w:r w:rsidR="00FC4EA1">
        <w:t>.2.1</w:t>
      </w:r>
      <w:r w:rsidR="008B4690">
        <w:fldChar w:fldCharType="end"/>
      </w:r>
      <w:r w:rsidRPr="000D6196">
        <w:t xml:space="preserve">, </w:t>
      </w:r>
      <w:r w:rsidR="008B4690">
        <w:fldChar w:fldCharType="begin"/>
      </w:r>
      <w:r w:rsidR="008B4690">
        <w:instrText xml:space="preserve"> REF _Ref219816890 \r \h </w:instrText>
      </w:r>
      <w:r w:rsidR="008B4690">
        <w:fldChar w:fldCharType="separate"/>
      </w:r>
      <w:r w:rsidR="00FC4EA1">
        <w:t>11.1</w:t>
      </w:r>
      <w:r w:rsidR="008B4690">
        <w:fldChar w:fldCharType="end"/>
      </w:r>
      <w:r w:rsidR="008B4690">
        <w:fldChar w:fldCharType="begin"/>
      </w:r>
      <w:r w:rsidR="008B4690">
        <w:instrText xml:space="preserve"> REF _Ref219816919 \r \h </w:instrText>
      </w:r>
      <w:r w:rsidR="008B4690">
        <w:fldChar w:fldCharType="separate"/>
      </w:r>
      <w:r w:rsidR="00FC4EA1">
        <w:t>.2.2</w:t>
      </w:r>
      <w:r w:rsidR="008B4690">
        <w:fldChar w:fldCharType="end"/>
      </w:r>
      <w:r w:rsidRPr="000D6196">
        <w:t xml:space="preserve">, </w:t>
      </w:r>
      <w:r>
        <w:t xml:space="preserve">and </w:t>
      </w:r>
      <w:r w:rsidR="008B4690">
        <w:fldChar w:fldCharType="begin"/>
      </w:r>
      <w:r w:rsidR="008B4690">
        <w:instrText xml:space="preserve"> REF _Ref219816903 \r \h </w:instrText>
      </w:r>
      <w:r w:rsidR="008B4690">
        <w:fldChar w:fldCharType="separate"/>
      </w:r>
      <w:r w:rsidR="00FC4EA1">
        <w:t>11.1</w:t>
      </w:r>
      <w:r w:rsidR="008B4690">
        <w:fldChar w:fldCharType="end"/>
      </w:r>
      <w:r w:rsidR="008B4690">
        <w:fldChar w:fldCharType="begin"/>
      </w:r>
      <w:r w:rsidR="008B4690">
        <w:instrText xml:space="preserve"> REF _Ref219816927 \r \h </w:instrText>
      </w:r>
      <w:r w:rsidR="008B4690">
        <w:fldChar w:fldCharType="separate"/>
      </w:r>
      <w:r w:rsidR="00FC4EA1">
        <w:t>.2.3</w:t>
      </w:r>
      <w:r w:rsidR="008B4690">
        <w:fldChar w:fldCharType="end"/>
      </w:r>
      <w:r w:rsidRPr="000D6196">
        <w:t xml:space="preserve"> shall be issued by companies with ratings and financial classifications as specified in the Supplementary Conditions.</w:t>
      </w:r>
    </w:p>
    <w:p w14:paraId="49B1138A" w14:textId="54B3B041" w:rsidR="00282546" w:rsidRDefault="00486BBD" w:rsidP="002C795B">
      <w:pPr>
        <w:pStyle w:val="3-ParagraphText"/>
      </w:pPr>
      <w:r>
        <w:rPr>
          <w:noProof/>
        </w:rPr>
        <w:t>Contractor</w:t>
      </w:r>
      <w:r w:rsidR="00282546">
        <w:t xml:space="preserve"> shall, by mutual agreement with University, and at University’s cost</w:t>
      </w:r>
      <w:r w:rsidR="00AA7554">
        <w:t xml:space="preserve"> </w:t>
      </w:r>
      <w:r w:rsidR="00282546">
        <w:t xml:space="preserve">furnish any additional insurance as may be required by University.  </w:t>
      </w:r>
      <w:r>
        <w:rPr>
          <w:noProof/>
        </w:rPr>
        <w:t>Contractor</w:t>
      </w:r>
      <w:r w:rsidR="00282546">
        <w:t xml:space="preserve"> shall provide Certificates of Insurance evidencing such additional insurance.</w:t>
      </w:r>
    </w:p>
    <w:p w14:paraId="2947635C" w14:textId="7044F0DE" w:rsidR="00282546" w:rsidRDefault="00282546" w:rsidP="002C795B">
      <w:pPr>
        <w:pStyle w:val="3-ParagraphText"/>
      </w:pPr>
      <w:r>
        <w:t>The Certificate of Insurance shall show (1) all companies affording coverage and (2) the name of the insured exactly in the manner as shown on the Bid Form.  The name of the insured must be the name under which the entity is licensed by the Contractors State License Board.</w:t>
      </w:r>
    </w:p>
    <w:p w14:paraId="32BB8C2D" w14:textId="69ABC7F9" w:rsidR="00282546" w:rsidRDefault="00282546" w:rsidP="002C795B">
      <w:pPr>
        <w:pStyle w:val="3-ParagraphText"/>
      </w:pPr>
      <w:r>
        <w:t>If insurance company refuses to use the Certificate of Insurance form as contained in Exhibits, it must provide a Certificate of Insurance evidencing compliance with this Article</w:t>
      </w:r>
      <w:r w:rsidRPr="00DB0EB8">
        <w:t xml:space="preserve"> </w:t>
      </w:r>
      <w:r>
        <w:t>including those provisions noted under DESCRIPTION OF OPERATIONS/LOCATIONS/VEHICLES section of the Certificate of Insurance Exhibit by including an endorsement to its</w:t>
      </w:r>
      <w:r w:rsidR="008B2126">
        <w:t xml:space="preserve"> Certificate of Insurance</w:t>
      </w:r>
      <w:r>
        <w:t xml:space="preserve"> form covering those noted provisions exactly as they appear on the Certificate of Insurance Exhibit.</w:t>
      </w:r>
    </w:p>
    <w:p w14:paraId="5FFD6653" w14:textId="5297C602" w:rsidR="00282546" w:rsidRDefault="00282546" w:rsidP="002C795B">
      <w:pPr>
        <w:pStyle w:val="3-ParagraphText"/>
      </w:pPr>
      <w:r>
        <w:t xml:space="preserve">At the request of University, </w:t>
      </w:r>
      <w:r w:rsidR="00486BBD">
        <w:rPr>
          <w:noProof/>
        </w:rPr>
        <w:t>Contractor</w:t>
      </w:r>
      <w:r>
        <w:t xml:space="preserve"> shall submit to University copies of the policies obtained by </w:t>
      </w:r>
      <w:r w:rsidR="00486BBD">
        <w:rPr>
          <w:noProof/>
        </w:rPr>
        <w:t>Contractor</w:t>
      </w:r>
      <w:r>
        <w:t xml:space="preserve">. </w:t>
      </w:r>
    </w:p>
    <w:p w14:paraId="7BA2478C" w14:textId="77777777" w:rsidR="00282546" w:rsidRDefault="00282546" w:rsidP="002C795B">
      <w:pPr>
        <w:pStyle w:val="2-ParagraphTitle"/>
      </w:pPr>
      <w:bookmarkStart w:id="562" w:name="_Toc219383421"/>
      <w:bookmarkStart w:id="563" w:name="_Ref219816941"/>
      <w:bookmarkStart w:id="564" w:name="_Toc221091900"/>
      <w:r>
        <w:t>BUILDER'S RISK PROPERTY INSURANCE</w:t>
      </w:r>
      <w:bookmarkEnd w:id="562"/>
      <w:bookmarkEnd w:id="563"/>
      <w:bookmarkEnd w:id="564"/>
    </w:p>
    <w:p w14:paraId="1B9FBE6C" w14:textId="6722B28D" w:rsidR="00282546" w:rsidRDefault="00282546" w:rsidP="002C795B">
      <w:pPr>
        <w:pStyle w:val="3-ParagraphText"/>
      </w:pPr>
      <w:r>
        <w:t xml:space="preserve">If and only if the </w:t>
      </w:r>
      <w:r w:rsidRPr="00DB0EB8">
        <w:t>Contract Sum exceeds $</w:t>
      </w:r>
      <w:r>
        <w:t>3</w:t>
      </w:r>
      <w:r w:rsidRPr="00DB0EB8">
        <w:t>00,000 at the time of award,</w:t>
      </w:r>
      <w:r>
        <w:t xml:space="preserve">  University will provide its standard builder's risk property insurance, subject to the deductibles, terms and conditions, exclusions, and limitations as contained in the provisions of the policy.  A copy of the University's standard builder's risk property insurance policy may be reviewed upon request to the University’s Representative.  In addition, a summary of the provisions of the policy is included as an Exhibit to the Contract.  </w:t>
      </w:r>
      <w:r w:rsidR="00486BBD">
        <w:rPr>
          <w:noProof/>
        </w:rPr>
        <w:t>Contractor</w:t>
      </w:r>
      <w:r>
        <w:t xml:space="preserve"> agrees that the University’s provision of its standard builder’s risk property insurance policy meets the University’s obligation to provide builder’s risk property insurance under the Contract and, in the event of a conflict between the provisions of the policy and any summary or description of the provisions contained herein or otherwise, the provisions of the policy shall control and shall be conclusively presumed to fulfill the University’s obligation to provide such insurance.  The proceeds under such insurance policies taken out by University insuring the Work (at or on the Project Site) and materials will be payable to University and </w:t>
      </w:r>
      <w:r w:rsidR="00486BBD">
        <w:rPr>
          <w:noProof/>
        </w:rPr>
        <w:t>Contractor</w:t>
      </w:r>
      <w:r>
        <w:t xml:space="preserve"> as their respective interests, from time to time, may appear. </w:t>
      </w:r>
      <w:r w:rsidR="00486BBD">
        <w:rPr>
          <w:noProof/>
        </w:rPr>
        <w:t>Contractor</w:t>
      </w:r>
      <w:r>
        <w:t xml:space="preserve"> shall be responsible for the deductible amount in the event of a loss.  In addition, nothing in this Article 11.2 shall be construed to relieve </w:t>
      </w:r>
      <w:r w:rsidR="00486BBD">
        <w:rPr>
          <w:noProof/>
        </w:rPr>
        <w:t>Contractor</w:t>
      </w:r>
      <w:r>
        <w:t xml:space="preserve"> of full responsibility for loss of or damage to materials not incorporated in the Work, and for </w:t>
      </w:r>
      <w:r w:rsidR="00486BBD">
        <w:rPr>
          <w:noProof/>
        </w:rPr>
        <w:t>Contractor</w:t>
      </w:r>
      <w:r>
        <w:t xml:space="preserve">'s tools and equipment used to perform the Work, whether on the Project Site or elsewhere, or to relieve </w:t>
      </w:r>
      <w:r w:rsidR="00486BBD">
        <w:rPr>
          <w:noProof/>
        </w:rPr>
        <w:t>Contractor</w:t>
      </w:r>
      <w:r>
        <w:t xml:space="preserve"> of its responsibilities referred to under this Article 11.  </w:t>
      </w:r>
      <w:r>
        <w:rPr>
          <w:rStyle w:val="Quotes"/>
        </w:rPr>
        <w:t>“Materials incorporated in the Work,</w:t>
      </w:r>
      <w:r>
        <w:t>” as used in this Article 11.2, shall mean materials furnished while in transit to, stored at, or in permanent place at the Project Site.</w:t>
      </w:r>
    </w:p>
    <w:p w14:paraId="5A58F2C0" w14:textId="77777777" w:rsidR="00282546" w:rsidRDefault="00282546" w:rsidP="002C795B">
      <w:pPr>
        <w:pStyle w:val="3-ParagraphText"/>
      </w:pPr>
      <w:r>
        <w:t>Insurance policies referred to under this Article 11 shall:</w:t>
      </w:r>
    </w:p>
    <w:p w14:paraId="21658E76" w14:textId="6B283C41" w:rsidR="00282546" w:rsidRDefault="00282546" w:rsidP="002C795B">
      <w:pPr>
        <w:pStyle w:val="4-ParagraphList"/>
      </w:pPr>
      <w:r>
        <w:t xml:space="preserve">Include a provision that the policies are primary and do not participate with nor are excess over any other valid collectible insurance carried by </w:t>
      </w:r>
      <w:r w:rsidR="00486BBD">
        <w:rPr>
          <w:noProof/>
        </w:rPr>
        <w:t>Contractor</w:t>
      </w:r>
      <w:r>
        <w:t>.</w:t>
      </w:r>
    </w:p>
    <w:p w14:paraId="50170F1F" w14:textId="08F85C2E" w:rsidR="00282546" w:rsidRDefault="00282546" w:rsidP="002C795B">
      <w:pPr>
        <w:pStyle w:val="4-ParagraphList"/>
      </w:pPr>
      <w:r>
        <w:t xml:space="preserve">Include a waiver of subrogation against </w:t>
      </w:r>
      <w:r w:rsidR="00486BBD">
        <w:rPr>
          <w:noProof/>
        </w:rPr>
        <w:t>Contractor</w:t>
      </w:r>
      <w:r>
        <w:t>, its Subcontractors,</w:t>
      </w:r>
      <w:r w:rsidRPr="00DB0EB8">
        <w:t xml:space="preserve"> </w:t>
      </w:r>
      <w:r>
        <w:t>its agents and employees.</w:t>
      </w:r>
    </w:p>
    <w:p w14:paraId="1FABF254" w14:textId="77777777" w:rsidR="00282546" w:rsidRDefault="00282546" w:rsidP="002C795B">
      <w:pPr>
        <w:pStyle w:val="4-ParagraphList"/>
      </w:pPr>
      <w:r w:rsidRPr="00333C55">
        <w:t>Include Additional Insured status for General Contractors, Construction Managers and subcontractors of every tier. As respects architects, engineers, manufacturers and suppliers, the foregoing is limited to their site activities only.</w:t>
      </w:r>
    </w:p>
    <w:p w14:paraId="227C40BB" w14:textId="7DAFC330" w:rsidR="00282546" w:rsidRDefault="00282546" w:rsidP="002C795B">
      <w:pPr>
        <w:pStyle w:val="3-ParagraphText"/>
      </w:pPr>
      <w:r w:rsidRPr="00DF5FD2">
        <w:lastRenderedPageBreak/>
        <w:t xml:space="preserve">Builder’s risk insurance coverage under this Article </w:t>
      </w:r>
      <w:r w:rsidR="008B4690">
        <w:fldChar w:fldCharType="begin"/>
      </w:r>
      <w:r w:rsidR="008B4690">
        <w:instrText xml:space="preserve"> REF _Ref219816941 \r \h </w:instrText>
      </w:r>
      <w:r w:rsidR="008B4690">
        <w:fldChar w:fldCharType="separate"/>
      </w:r>
      <w:r w:rsidR="00FC4EA1">
        <w:t>11.2</w:t>
      </w:r>
      <w:r w:rsidR="008B4690">
        <w:fldChar w:fldCharType="end"/>
      </w:r>
      <w:r w:rsidRPr="00DF5FD2">
        <w:t xml:space="preserve"> will expire on the date of Final Completion recited in a Notice of Completion filed pursuant to Article </w:t>
      </w:r>
      <w:r w:rsidR="008B4690">
        <w:fldChar w:fldCharType="begin"/>
      </w:r>
      <w:r w:rsidR="008B4690">
        <w:instrText xml:space="preserve"> REF _Ref219816956 \r \h </w:instrText>
      </w:r>
      <w:r w:rsidR="008B4690">
        <w:fldChar w:fldCharType="separate"/>
      </w:r>
      <w:r w:rsidR="00FC4EA1">
        <w:t>9.8</w:t>
      </w:r>
      <w:r w:rsidR="008B4690">
        <w:fldChar w:fldCharType="end"/>
      </w:r>
      <w:r w:rsidRPr="00DF5FD2">
        <w:t>. Should a Notice of Completion be filed more than 10 days after the date of Final Completion, the date of Final Completion recited in the Notice of Completion will govern</w:t>
      </w:r>
      <w:r>
        <w:rPr>
          <w:color w:val="FF0000"/>
        </w:rPr>
        <w:t>.</w:t>
      </w:r>
    </w:p>
    <w:p w14:paraId="5BD48E54" w14:textId="77777777" w:rsidR="00282546" w:rsidRDefault="00282546" w:rsidP="002C795B">
      <w:pPr>
        <w:pStyle w:val="2-ParagraphTitle"/>
      </w:pPr>
      <w:bookmarkStart w:id="565" w:name="_Toc219383422"/>
      <w:bookmarkStart w:id="566" w:name="_Ref219814010"/>
      <w:bookmarkStart w:id="567" w:name="_Toc221091901"/>
      <w:r>
        <w:t>PERFORMANCE BOND AND PAYMENT BOND</w:t>
      </w:r>
      <w:bookmarkEnd w:id="565"/>
      <w:bookmarkEnd w:id="566"/>
      <w:bookmarkEnd w:id="567"/>
    </w:p>
    <w:p w14:paraId="04652095" w14:textId="62DCCC0F" w:rsidR="00282546" w:rsidRDefault="00486BBD" w:rsidP="002C795B">
      <w:pPr>
        <w:pStyle w:val="3-ParagraphText"/>
      </w:pPr>
      <w:r>
        <w:rPr>
          <w:noProof/>
        </w:rPr>
        <w:t>Contractor</w:t>
      </w:r>
      <w:r w:rsidR="00282546">
        <w:t xml:space="preserve"> shall furnish bonds covering the faithful performance of the Contract (Performance Bond) and payment of obligations arising thereunder (Payment Bond) on the forms contained in the Exhibits.  There may be more than one surety on each bond if approved in advance by the University in writing.</w:t>
      </w:r>
    </w:p>
    <w:p w14:paraId="6D238F23" w14:textId="0D30ED6B" w:rsidR="00282546" w:rsidRDefault="00282546" w:rsidP="002C795B">
      <w:pPr>
        <w:pStyle w:val="3-ParagraphText"/>
      </w:pPr>
      <w:r>
        <w:t xml:space="preserve">The Payment Bond and Performance Bond shall each be in the amount of the Contract Sum.  The Payment Bond and Performance Bond shall be in effect on the date the Contract is signed by University.  </w:t>
      </w:r>
      <w:r w:rsidR="00486BBD">
        <w:rPr>
          <w:noProof/>
        </w:rPr>
        <w:t>Contractor</w:t>
      </w:r>
      <w:r>
        <w:t xml:space="preserve"> shall promptly furnish such additional security as may be required by University to protect its interests and those interests of persons or firms supplying labor or materials to the Work. Contractor shall furnish supplemental Payment and Performance Bonds each in the amount of the current Contract Sum at the request of the University.</w:t>
      </w:r>
    </w:p>
    <w:p w14:paraId="08372482" w14:textId="094DC10C" w:rsidR="00282546" w:rsidRDefault="00282546" w:rsidP="002C795B">
      <w:pPr>
        <w:pStyle w:val="3-ParagraphText"/>
        <w:rPr>
          <w:b/>
        </w:rPr>
      </w:pPr>
      <w:r>
        <w:t xml:space="preserve">Surety companies used by </w:t>
      </w:r>
      <w:r w:rsidR="00486BBD">
        <w:rPr>
          <w:noProof/>
        </w:rPr>
        <w:t>Contractor</w:t>
      </w:r>
      <w:r>
        <w:t xml:space="preserve"> shall be, on the date the Contract is signed by University, listed in the California Department of Insurance list of “Insurers Admitted to Transact Surety Insurance in This State.”</w:t>
      </w:r>
    </w:p>
    <w:p w14:paraId="46804D31" w14:textId="137E6B16" w:rsidR="00282546" w:rsidRDefault="00282546" w:rsidP="002C795B">
      <w:pPr>
        <w:pStyle w:val="3-ParagraphText"/>
        <w:rPr>
          <w:b/>
          <w:sz w:val="20"/>
        </w:rPr>
      </w:pPr>
      <w:r>
        <w:t xml:space="preserve">The premiums for the Payment Bond and Performance Bond shall be paid </w:t>
      </w:r>
      <w:r w:rsidR="008B4690">
        <w:t>by Contractor</w:t>
      </w:r>
      <w:r>
        <w:t>.</w:t>
      </w:r>
    </w:p>
    <w:p w14:paraId="755A7C8B" w14:textId="06F394F9" w:rsidR="00282546" w:rsidRPr="00491310" w:rsidRDefault="00005F24" w:rsidP="00491310">
      <w:pPr>
        <w:pStyle w:val="ARTICLE"/>
        <w:jc w:val="center"/>
        <w:rPr>
          <w:b/>
          <w:bCs/>
        </w:rPr>
      </w:pPr>
      <w:r w:rsidRPr="00491310">
        <w:rPr>
          <w:b/>
          <w:bCs/>
        </w:rPr>
        <w:t>UNCOVERING AND CORRECTION OF WORK</w:t>
      </w:r>
    </w:p>
    <w:p w14:paraId="552668B0" w14:textId="77777777" w:rsidR="00282546" w:rsidRPr="00677CD0" w:rsidRDefault="00282546" w:rsidP="002C795B">
      <w:pPr>
        <w:pStyle w:val="2-ParagraphTitle"/>
      </w:pPr>
      <w:bookmarkStart w:id="568" w:name="_Toc219383423"/>
      <w:bookmarkStart w:id="569" w:name="_Toc221091902"/>
      <w:r w:rsidRPr="00677CD0">
        <w:t>UNCOVERING OF WORK</w:t>
      </w:r>
      <w:bookmarkEnd w:id="568"/>
      <w:bookmarkEnd w:id="569"/>
    </w:p>
    <w:p w14:paraId="3D8B140F" w14:textId="7193DDF1" w:rsidR="00282546" w:rsidRDefault="00282546" w:rsidP="002C795B">
      <w:pPr>
        <w:pStyle w:val="3-ParagraphText"/>
      </w:pPr>
      <w:r>
        <w:t xml:space="preserve">If a portion of the Work is covered contrary to University's Representative's request or direction, or contrary to the requirements of the Contract Documents, it must, if required in writing by University's Representative, be uncovered for University's Representative's observation and be replaced at </w:t>
      </w:r>
      <w:r w:rsidR="00486BBD">
        <w:rPr>
          <w:noProof/>
        </w:rPr>
        <w:t>Contractor</w:t>
      </w:r>
      <w:r>
        <w:t>'s expense without adjustment of the Contract Time or the Contract Sum.</w:t>
      </w:r>
    </w:p>
    <w:p w14:paraId="1B8D6169" w14:textId="2D403F63" w:rsidR="00282546" w:rsidRDefault="00282546" w:rsidP="002C795B">
      <w:pPr>
        <w:pStyle w:val="3-ParagraphText"/>
      </w:pPr>
      <w:r>
        <w:t xml:space="preserve">If a portion of the Work has been covered, which is not required by the Contract Documents to be observed or inspected prior to its being covered and which University's Representative has not specifically requested to observe prior to its being covered, University's Representative may request to see such Work and it shall be uncovered and replaced by </w:t>
      </w:r>
      <w:r w:rsidR="00486BBD">
        <w:rPr>
          <w:noProof/>
        </w:rPr>
        <w:t>Contractor</w:t>
      </w:r>
      <w:r>
        <w:t xml:space="preserve">.  If such Work is in accordance with the Contract Documents, the costs of uncovering and replacing the Work shall be added to the Contract Sum by Change Order; and if the uncovering and replacing of the Work extends the Contract Time, an appropriate adjustment of the Contract Time shall be made by Change Order.  If such Work is not in accordance with the Contract Documents, </w:t>
      </w:r>
      <w:r w:rsidR="00486BBD">
        <w:rPr>
          <w:noProof/>
        </w:rPr>
        <w:t>Contractor</w:t>
      </w:r>
      <w:r>
        <w:t xml:space="preserve"> shall pay such costs and shall not be entitled to an adjustment of the Contract Time or the Contract Sum.</w:t>
      </w:r>
    </w:p>
    <w:p w14:paraId="4B2F9699" w14:textId="77777777" w:rsidR="00282546" w:rsidRPr="00677CD0" w:rsidRDefault="00282546" w:rsidP="002C795B">
      <w:pPr>
        <w:pStyle w:val="2-ParagraphTitle"/>
      </w:pPr>
      <w:bookmarkStart w:id="570" w:name="_Toc219383424"/>
      <w:bookmarkStart w:id="571" w:name="_Ref219813119"/>
      <w:bookmarkStart w:id="572" w:name="_Ref219813562"/>
      <w:bookmarkStart w:id="573" w:name="_Ref219816674"/>
      <w:bookmarkStart w:id="574" w:name="_Ref219818315"/>
      <w:bookmarkStart w:id="575" w:name="_Toc221091903"/>
      <w:r w:rsidRPr="00677CD0">
        <w:t>CORRECTION OF DEFECTIVE WORK AND GUARANT</w:t>
      </w:r>
      <w:r>
        <w:t>Y</w:t>
      </w:r>
      <w:r w:rsidRPr="00677CD0">
        <w:t xml:space="preserve"> TO REPAIR PERIOD</w:t>
      </w:r>
      <w:bookmarkEnd w:id="570"/>
      <w:bookmarkEnd w:id="571"/>
      <w:bookmarkEnd w:id="572"/>
      <w:bookmarkEnd w:id="573"/>
      <w:bookmarkEnd w:id="574"/>
      <w:bookmarkEnd w:id="575"/>
    </w:p>
    <w:p w14:paraId="7BB13A7A" w14:textId="77777777" w:rsidR="00282546" w:rsidRDefault="00282546" w:rsidP="002C795B">
      <w:pPr>
        <w:pStyle w:val="3-ParagraphText"/>
      </w:pPr>
      <w:r>
        <w:t>The term "Guaranty To Repair Period" means a period of 1 year, unless a longer period of time is specified, commencing as follows:</w:t>
      </w:r>
    </w:p>
    <w:p w14:paraId="591D64C9" w14:textId="77777777" w:rsidR="00282546" w:rsidRDefault="00282546" w:rsidP="002C795B">
      <w:pPr>
        <w:pStyle w:val="4-ParagraphList"/>
      </w:pPr>
      <w:bookmarkStart w:id="576" w:name="_Ref219817100"/>
      <w:r>
        <w:t>For any Work not described as incomplete in the Certificate of Substantial Completion, on the date of Substantial Completion.</w:t>
      </w:r>
      <w:bookmarkEnd w:id="576"/>
    </w:p>
    <w:p w14:paraId="57B066A2" w14:textId="606A854E" w:rsidR="00282546" w:rsidRDefault="00282546" w:rsidP="002C795B">
      <w:pPr>
        <w:pStyle w:val="4-ParagraphList"/>
      </w:pPr>
      <w:bookmarkStart w:id="577" w:name="_Ref219817109"/>
      <w:r>
        <w:t xml:space="preserve">For space beneficially occupied or for separate systems fully utilized prior to Substantial Completion pursuant to Article </w:t>
      </w:r>
      <w:r w:rsidR="00FC573E">
        <w:fldChar w:fldCharType="begin"/>
      </w:r>
      <w:r w:rsidR="00FC573E">
        <w:instrText xml:space="preserve"> REF _Ref219817082 \r \h </w:instrText>
      </w:r>
      <w:r w:rsidR="00FC573E">
        <w:fldChar w:fldCharType="separate"/>
      </w:r>
      <w:r w:rsidR="00FC4EA1">
        <w:t>9.7</w:t>
      </w:r>
      <w:r w:rsidR="00FC573E">
        <w:fldChar w:fldCharType="end"/>
      </w:r>
      <w:r>
        <w:t>, from the first date of such Beneficial Occupancy or actual use, as established in a Certificate of Beneficial Occupancy.</w:t>
      </w:r>
      <w:bookmarkEnd w:id="577"/>
    </w:p>
    <w:p w14:paraId="255E391C" w14:textId="0BEA36A9" w:rsidR="00282546" w:rsidRDefault="00282546" w:rsidP="002C795B">
      <w:pPr>
        <w:pStyle w:val="4-ParagraphList"/>
      </w:pPr>
      <w:r>
        <w:t xml:space="preserve">For all Construction Work other than </w:t>
      </w:r>
      <w:r w:rsidR="00FC573E">
        <w:fldChar w:fldCharType="begin"/>
      </w:r>
      <w:r w:rsidR="00FC573E">
        <w:instrText xml:space="preserve"> REF _Ref219817100 \r \h </w:instrText>
      </w:r>
      <w:r w:rsidR="00FC573E">
        <w:fldChar w:fldCharType="separate"/>
      </w:r>
      <w:r w:rsidR="00FC4EA1">
        <w:t>.1.1</w:t>
      </w:r>
      <w:r w:rsidR="00FC573E">
        <w:fldChar w:fldCharType="end"/>
      </w:r>
      <w:r>
        <w:t xml:space="preserve"> or </w:t>
      </w:r>
      <w:r w:rsidR="00FC573E">
        <w:fldChar w:fldCharType="begin"/>
      </w:r>
      <w:r w:rsidR="00FC573E">
        <w:instrText xml:space="preserve"> REF _Ref219817109 \r \h </w:instrText>
      </w:r>
      <w:r w:rsidR="00FC573E">
        <w:fldChar w:fldCharType="separate"/>
      </w:r>
      <w:r w:rsidR="00FC4EA1">
        <w:t>.1.2</w:t>
      </w:r>
      <w:r w:rsidR="00FC573E">
        <w:fldChar w:fldCharType="end"/>
      </w:r>
      <w:r>
        <w:t xml:space="preserve"> above, from the date of Final Completion.</w:t>
      </w:r>
    </w:p>
    <w:p w14:paraId="2AC19BFF" w14:textId="00C700A8" w:rsidR="00282546" w:rsidRDefault="00486BBD" w:rsidP="002C795B">
      <w:pPr>
        <w:pStyle w:val="3-ParagraphText"/>
      </w:pPr>
      <w:r>
        <w:rPr>
          <w:noProof/>
        </w:rPr>
        <w:t>Contractor</w:t>
      </w:r>
      <w:r w:rsidR="00282546">
        <w:t xml:space="preserve"> shall (1) correct Defective Work that becomes apparent during the progress of the Work or during the Guaranty To Repair Period and (2) replace, repair, or restore to University's satisfaction any other parts of the Work and any other real or personal property which is damaged or destroyed as a result of Defective Work or the correction of Defective Work.  </w:t>
      </w:r>
      <w:r>
        <w:rPr>
          <w:noProof/>
        </w:rPr>
        <w:t>Contractor</w:t>
      </w:r>
      <w:r w:rsidR="00282546">
        <w:t xml:space="preserve"> shall promptly commence such correction, replacement, repair, or restoration upon notice from University's Representative or University, but in no case later than 10 days after receipt of such notice; and </w:t>
      </w:r>
      <w:r>
        <w:rPr>
          <w:noProof/>
        </w:rPr>
        <w:t>Contractor</w:t>
      </w:r>
      <w:r w:rsidR="00282546">
        <w:t xml:space="preserve"> shall diligently and continuously prosecute </w:t>
      </w:r>
      <w:r w:rsidR="00282546">
        <w:lastRenderedPageBreak/>
        <w:t xml:space="preserve">such correction to completion. </w:t>
      </w:r>
      <w:r>
        <w:rPr>
          <w:noProof/>
        </w:rPr>
        <w:t>Contractor</w:t>
      </w:r>
      <w:r w:rsidR="00282546">
        <w:t xml:space="preserve"> shall bear all costs of such correction, replacement, repair, or restoration, and all losses resulting from such Defective Work, including additional testing, inspection, and compensation for University's Representative's services and expenses.  </w:t>
      </w:r>
      <w:r>
        <w:rPr>
          <w:noProof/>
        </w:rPr>
        <w:t>Contractor</w:t>
      </w:r>
      <w:r w:rsidR="00282546">
        <w:t xml:space="preserve"> shall perform corrective Work at such times that are acceptable to University and in such a manner as to avoid, to the extent practicable, disruption to University's activities.</w:t>
      </w:r>
    </w:p>
    <w:p w14:paraId="37D0F93E" w14:textId="473A727B" w:rsidR="00282546" w:rsidRDefault="00282546" w:rsidP="002C795B">
      <w:pPr>
        <w:pStyle w:val="3-ParagraphText"/>
      </w:pPr>
      <w:r>
        <w:t xml:space="preserve">If immediate correction of Defective Work is required for life safety or the protection of property and is performed by University or Separate Contractors, </w:t>
      </w:r>
      <w:r w:rsidR="00486BBD">
        <w:rPr>
          <w:noProof/>
        </w:rPr>
        <w:t>Contractor</w:t>
      </w:r>
      <w:r>
        <w:t xml:space="preserve"> shall pay to University all reasonable costs of correcting such Defective Work.  </w:t>
      </w:r>
      <w:r w:rsidR="00486BBD">
        <w:rPr>
          <w:noProof/>
        </w:rPr>
        <w:t>Contractor</w:t>
      </w:r>
      <w:r>
        <w:t xml:space="preserve"> shall replace, repair, or restore to University's satisfaction any other parts of the Work and any other real or personal property which is damaged or destroyed as a result of such Defective Work or the correction of such Defective Work.</w:t>
      </w:r>
    </w:p>
    <w:p w14:paraId="66F6947D" w14:textId="51FE90BC" w:rsidR="00282546" w:rsidRDefault="00486BBD" w:rsidP="002C795B">
      <w:pPr>
        <w:pStyle w:val="3-ParagraphText"/>
      </w:pPr>
      <w:bookmarkStart w:id="578" w:name="_Ref219817151"/>
      <w:r>
        <w:rPr>
          <w:noProof/>
        </w:rPr>
        <w:t>Contractor</w:t>
      </w:r>
      <w:r w:rsidR="00282546">
        <w:t xml:space="preserve"> shall remove from the Project Site portions of the Work and materials which are not in accordance with the Contract Documents and which are neither corrected by </w:t>
      </w:r>
      <w:r>
        <w:rPr>
          <w:noProof/>
        </w:rPr>
        <w:t>Contractor</w:t>
      </w:r>
      <w:r w:rsidR="00282546">
        <w:t xml:space="preserve"> nor accepted by University.</w:t>
      </w:r>
      <w:bookmarkEnd w:id="578"/>
    </w:p>
    <w:p w14:paraId="1CAB7EDE" w14:textId="2996C85A" w:rsidR="00282546" w:rsidRDefault="00282546" w:rsidP="002C795B">
      <w:pPr>
        <w:pStyle w:val="3-ParagraphText"/>
      </w:pPr>
      <w:bookmarkStart w:id="579" w:name="_Ref219817159"/>
      <w:r>
        <w:t xml:space="preserve">If </w:t>
      </w:r>
      <w:r w:rsidR="00486BBD">
        <w:rPr>
          <w:noProof/>
        </w:rPr>
        <w:t>Contractor</w:t>
      </w:r>
      <w:r>
        <w:t xml:space="preserve"> fails to commence correction of Defective Work within 10 days after notice from University or University's Representative or fails to diligently prosecute such correction to completion, University may correct the Defective Work in accordance with Article </w:t>
      </w:r>
      <w:r w:rsidR="00FC573E">
        <w:fldChar w:fldCharType="begin"/>
      </w:r>
      <w:r w:rsidR="00FC573E">
        <w:instrText xml:space="preserve"> REF _Ref219817134 \r \h </w:instrText>
      </w:r>
      <w:r w:rsidR="00FC573E">
        <w:fldChar w:fldCharType="separate"/>
      </w:r>
      <w:r w:rsidR="00FC4EA1">
        <w:t>2.4</w:t>
      </w:r>
      <w:r w:rsidR="00FC573E">
        <w:fldChar w:fldCharType="end"/>
      </w:r>
      <w:r>
        <w:t xml:space="preserve"> </w:t>
      </w:r>
      <w:r>
        <w:rPr>
          <w:color w:val="000000"/>
        </w:rPr>
        <w:t>of the General Conditions</w:t>
      </w:r>
      <w:r>
        <w:t xml:space="preserve">; and, in addition, University may remove the Defective Work and store salvageable materials and equipment at </w:t>
      </w:r>
      <w:r w:rsidR="00486BBD">
        <w:rPr>
          <w:noProof/>
        </w:rPr>
        <w:t>Contractor</w:t>
      </w:r>
      <w:r>
        <w:t>'s expense.</w:t>
      </w:r>
      <w:bookmarkEnd w:id="579"/>
    </w:p>
    <w:p w14:paraId="7A2EBCFF" w14:textId="4E891242" w:rsidR="00282546" w:rsidRDefault="00282546" w:rsidP="002C795B">
      <w:pPr>
        <w:pStyle w:val="3-ParagraphText"/>
      </w:pPr>
      <w:r>
        <w:t xml:space="preserve">If </w:t>
      </w:r>
      <w:r w:rsidR="00486BBD">
        <w:rPr>
          <w:noProof/>
        </w:rPr>
        <w:t>Contractor</w:t>
      </w:r>
      <w:r>
        <w:t xml:space="preserve"> fails to pay the costs of such removal and storage as required by Articles </w:t>
      </w:r>
      <w:r w:rsidR="00FC573E">
        <w:fldChar w:fldCharType="begin"/>
      </w:r>
      <w:r w:rsidR="00FC573E">
        <w:instrText xml:space="preserve"> REF _Ref219817151 \r \h </w:instrText>
      </w:r>
      <w:r w:rsidR="00FC573E">
        <w:fldChar w:fldCharType="separate"/>
      </w:r>
      <w:r w:rsidR="00FC4EA1">
        <w:t>12.2.4</w:t>
      </w:r>
      <w:r w:rsidR="00FC573E">
        <w:fldChar w:fldCharType="end"/>
      </w:r>
      <w:r>
        <w:t xml:space="preserve"> and </w:t>
      </w:r>
      <w:r w:rsidR="00FC573E">
        <w:fldChar w:fldCharType="begin"/>
      </w:r>
      <w:r w:rsidR="00FC573E">
        <w:instrText xml:space="preserve"> REF _Ref219817159 \r \h </w:instrText>
      </w:r>
      <w:r w:rsidR="00FC573E">
        <w:fldChar w:fldCharType="separate"/>
      </w:r>
      <w:r w:rsidR="00FC4EA1">
        <w:t>12.2.5</w:t>
      </w:r>
      <w:r w:rsidR="00FC573E">
        <w:fldChar w:fldCharType="end"/>
      </w:r>
      <w:r>
        <w:t xml:space="preserve"> above within 10 days after written demand, University may, without prejudice to other remedies, sell such materials at auction or at private sale, or otherwise dispose of such material.  </w:t>
      </w:r>
      <w:r w:rsidR="00486BBD">
        <w:rPr>
          <w:noProof/>
        </w:rPr>
        <w:t>Contractor</w:t>
      </w:r>
      <w:r>
        <w:t xml:space="preserve"> shall be entitled to the proceeds of such sale, if any, in excess of the costs and damages for which </w:t>
      </w:r>
      <w:r w:rsidR="00486BBD">
        <w:rPr>
          <w:noProof/>
        </w:rPr>
        <w:t>Contractor</w:t>
      </w:r>
      <w:r>
        <w:t xml:space="preserve"> is liable to University, including compensation for University's Representative's services and expenses.  If such proceeds of sale do not cover costs and damages for which </w:t>
      </w:r>
      <w:r w:rsidR="00486BBD">
        <w:rPr>
          <w:noProof/>
        </w:rPr>
        <w:t>Contractor</w:t>
      </w:r>
      <w:r>
        <w:t xml:space="preserve"> is liable to University, the Contract Sum shall be reduced by such deficiency.  If there are no remaining payments due </w:t>
      </w:r>
      <w:r w:rsidR="00486BBD">
        <w:rPr>
          <w:noProof/>
        </w:rPr>
        <w:t>Contractor</w:t>
      </w:r>
      <w:r>
        <w:t xml:space="preserve"> or the remaining payments are insufficient to cover such deficiency, </w:t>
      </w:r>
      <w:r w:rsidR="00486BBD">
        <w:rPr>
          <w:noProof/>
        </w:rPr>
        <w:t>Contractor</w:t>
      </w:r>
      <w:r>
        <w:t xml:space="preserve"> shall promptly pay the difference to University.</w:t>
      </w:r>
    </w:p>
    <w:p w14:paraId="0E4CE892" w14:textId="1E2EFA0A" w:rsidR="00282546" w:rsidRDefault="00486BBD" w:rsidP="002C795B">
      <w:pPr>
        <w:pStyle w:val="3-ParagraphText"/>
      </w:pPr>
      <w:r>
        <w:rPr>
          <w:noProof/>
        </w:rPr>
        <w:t>Contractor</w:t>
      </w:r>
      <w:r w:rsidR="00282546">
        <w:t xml:space="preserve">'s obligations under this Article 12 are in addition to and not in limitation of its warranty under Article </w:t>
      </w:r>
      <w:r w:rsidR="00FC573E">
        <w:fldChar w:fldCharType="begin"/>
      </w:r>
      <w:r w:rsidR="00FC573E">
        <w:instrText xml:space="preserve"> REF _Ref219817173 \r \h </w:instrText>
      </w:r>
      <w:r w:rsidR="00FC573E">
        <w:fldChar w:fldCharType="separate"/>
      </w:r>
      <w:r w:rsidR="00FC4EA1">
        <w:t>3.4</w:t>
      </w:r>
      <w:r w:rsidR="00FC573E">
        <w:fldChar w:fldCharType="end"/>
      </w:r>
      <w:r w:rsidR="00282546">
        <w:t xml:space="preserve"> </w:t>
      </w:r>
      <w:r w:rsidR="00282546">
        <w:rPr>
          <w:color w:val="000000"/>
        </w:rPr>
        <w:t>of the General Conditions</w:t>
      </w:r>
      <w:r w:rsidR="00282546">
        <w:t xml:space="preserve"> or any other obligation of </w:t>
      </w:r>
      <w:r>
        <w:rPr>
          <w:noProof/>
        </w:rPr>
        <w:t>Contractor</w:t>
      </w:r>
      <w:r w:rsidR="00282546">
        <w:t xml:space="preserve"> under the Contract Documents.  Enforcement of </w:t>
      </w:r>
      <w:r>
        <w:rPr>
          <w:noProof/>
        </w:rPr>
        <w:t>Contractor</w:t>
      </w:r>
      <w:r w:rsidR="00282546">
        <w:t xml:space="preserve">'s express warranties and guarantees to repair contained in the Contract Documents shall be in addition to and not in limitation of any other rights or remedies University may have under the Contract Documents or at law or in equity for Defective Work.  Nothing contained in this Article 12 shall be construed to establish a period of limitation with respect to other obligations of </w:t>
      </w:r>
      <w:r>
        <w:rPr>
          <w:noProof/>
        </w:rPr>
        <w:t>Contractor</w:t>
      </w:r>
      <w:r w:rsidR="00282546">
        <w:t xml:space="preserve"> under the Contract Documents.  Establishment of the Guaranty to Repair Period relates only to the specific obligation of </w:t>
      </w:r>
      <w:r>
        <w:rPr>
          <w:noProof/>
        </w:rPr>
        <w:t>Contractor</w:t>
      </w:r>
      <w:r w:rsidR="00282546">
        <w:t xml:space="preserve"> to correct the Work and in no way limits either </w:t>
      </w:r>
      <w:r>
        <w:rPr>
          <w:noProof/>
        </w:rPr>
        <w:t>Contractor</w:t>
      </w:r>
      <w:r w:rsidR="00282546">
        <w:t xml:space="preserve">'s liability for Defective Work or the time within which proceedings may be commenced to enforce </w:t>
      </w:r>
      <w:r>
        <w:rPr>
          <w:noProof/>
        </w:rPr>
        <w:t>Contractor</w:t>
      </w:r>
      <w:r w:rsidR="00282546">
        <w:t>'s obligations under the Contract Documents.</w:t>
      </w:r>
    </w:p>
    <w:p w14:paraId="477A9B7F" w14:textId="59C78849" w:rsidR="00005F24" w:rsidRPr="00491310" w:rsidRDefault="00005F24" w:rsidP="00491310">
      <w:pPr>
        <w:pStyle w:val="ARTICLE"/>
        <w:jc w:val="center"/>
        <w:rPr>
          <w:b/>
          <w:bCs/>
        </w:rPr>
      </w:pPr>
      <w:r w:rsidRPr="00491310">
        <w:rPr>
          <w:b/>
          <w:bCs/>
        </w:rPr>
        <w:t>TERMINATION OR SUSPENSION OF THE CONTRACT</w:t>
      </w:r>
    </w:p>
    <w:p w14:paraId="3782DA91" w14:textId="127B151F" w:rsidR="00282546" w:rsidRDefault="00282546" w:rsidP="002C795B">
      <w:pPr>
        <w:pStyle w:val="2-ParagraphTitle"/>
      </w:pPr>
      <w:bookmarkStart w:id="580" w:name="_Toc219383425"/>
      <w:bookmarkStart w:id="581" w:name="_Ref219817267"/>
      <w:bookmarkStart w:id="582" w:name="_Toc221091904"/>
      <w:r>
        <w:t xml:space="preserve">TERMINATION BY </w:t>
      </w:r>
      <w:r w:rsidR="00486BBD">
        <w:rPr>
          <w:noProof/>
        </w:rPr>
        <w:t>CONTRACTOR</w:t>
      </w:r>
      <w:bookmarkEnd w:id="580"/>
      <w:bookmarkEnd w:id="581"/>
      <w:bookmarkEnd w:id="582"/>
    </w:p>
    <w:p w14:paraId="3207C8FD" w14:textId="102B019D" w:rsidR="00282546" w:rsidRDefault="00282546" w:rsidP="002C795B">
      <w:pPr>
        <w:pStyle w:val="3-ParagraphText"/>
      </w:pPr>
      <w:bookmarkStart w:id="583" w:name="_Ref219817214"/>
      <w:r>
        <w:t xml:space="preserve">Subject to Article </w:t>
      </w:r>
      <w:r w:rsidR="00417A66">
        <w:fldChar w:fldCharType="begin"/>
      </w:r>
      <w:r w:rsidR="00417A66">
        <w:instrText xml:space="preserve"> REF _Ref219817229 \r \h </w:instrText>
      </w:r>
      <w:r w:rsidR="00417A66">
        <w:fldChar w:fldCharType="separate"/>
      </w:r>
      <w:r w:rsidR="00FC4EA1">
        <w:t>13.1.2</w:t>
      </w:r>
      <w:r w:rsidR="00417A66">
        <w:fldChar w:fldCharType="end"/>
      </w:r>
      <w:r>
        <w:t xml:space="preserve"> below, </w:t>
      </w:r>
      <w:r w:rsidR="00486BBD">
        <w:rPr>
          <w:noProof/>
        </w:rPr>
        <w:t>Contractor</w:t>
      </w:r>
      <w:r>
        <w:t xml:space="preserve"> shall have the right to terminate the Contract only upon the occurrence of one of the following:</w:t>
      </w:r>
      <w:bookmarkEnd w:id="583"/>
    </w:p>
    <w:p w14:paraId="6FB6635B" w14:textId="2D350F8B" w:rsidR="00282546" w:rsidRDefault="00282546" w:rsidP="002C795B">
      <w:pPr>
        <w:pStyle w:val="4-ParagraphList"/>
      </w:pPr>
      <w:bookmarkStart w:id="584" w:name="_DV_C23"/>
      <w:r w:rsidRPr="00085877">
        <w:t>Provided that University has not commenced reasonable action to remove any order of a court within the 90 day period, the</w:t>
      </w:r>
      <w:bookmarkStart w:id="585" w:name="_DV_M662"/>
      <w:bookmarkEnd w:id="584"/>
      <w:bookmarkEnd w:id="585"/>
      <w:r w:rsidRPr="00085877">
        <w:t xml:space="preserve"> </w:t>
      </w:r>
      <w:r>
        <w:t xml:space="preserve">Work is stopped for 90 consecutive days, through no act or fault of </w:t>
      </w:r>
      <w:r w:rsidR="00486BBD">
        <w:rPr>
          <w:noProof/>
        </w:rPr>
        <w:t>Contractor</w:t>
      </w:r>
      <w:r>
        <w:t xml:space="preserve">, any Subcontractor, or any employee or agent of </w:t>
      </w:r>
      <w:r w:rsidR="00486BBD">
        <w:rPr>
          <w:noProof/>
        </w:rPr>
        <w:t>Contractor</w:t>
      </w:r>
      <w:r>
        <w:t xml:space="preserve"> or any Subcontractor, due to an issuance of an order of a court or other public authority having jurisdiction or due to an act of government, such as a declaration of a national emergency making material unavailable.</w:t>
      </w:r>
    </w:p>
    <w:p w14:paraId="430E84E8" w14:textId="527E0B0F" w:rsidR="00282546" w:rsidRDefault="00282546" w:rsidP="002C795B">
      <w:pPr>
        <w:pStyle w:val="4-ParagraphList"/>
      </w:pPr>
      <w:r>
        <w:t xml:space="preserve">University fails to perform any material obligation under the Contract Documents and fails to cure such default within 30 </w:t>
      </w:r>
      <w:r w:rsidRPr="00085877">
        <w:t>days</w:t>
      </w:r>
      <w:bookmarkStart w:id="586" w:name="_DV_C24"/>
      <w:r w:rsidRPr="00085877">
        <w:t>, or University has not commenced to cure such default within 30 days where such cure will require a reasonable period beyond 30 days and diligently prosecutes the same to completion,</w:t>
      </w:r>
      <w:bookmarkStart w:id="587" w:name="_DV_M664"/>
      <w:bookmarkEnd w:id="586"/>
      <w:bookmarkEnd w:id="587"/>
      <w:r w:rsidRPr="00085877">
        <w:t xml:space="preserve">  after receipt of notice from </w:t>
      </w:r>
      <w:r w:rsidR="00486BBD">
        <w:rPr>
          <w:noProof/>
        </w:rPr>
        <w:t>Contractor</w:t>
      </w:r>
      <w:r w:rsidRPr="00085877">
        <w:t xml:space="preserve"> stating the nature</w:t>
      </w:r>
      <w:r>
        <w:t xml:space="preserve"> of such default.</w:t>
      </w:r>
    </w:p>
    <w:p w14:paraId="1F0D9306" w14:textId="07C275A3" w:rsidR="00282546" w:rsidRDefault="00282546" w:rsidP="002C795B">
      <w:pPr>
        <w:pStyle w:val="4-ParagraphList"/>
      </w:pPr>
      <w:r>
        <w:t xml:space="preserve">Repeated suspensions by University, other than such suspensions as are agreed to by </w:t>
      </w:r>
      <w:r w:rsidR="00486BBD">
        <w:rPr>
          <w:noProof/>
        </w:rPr>
        <w:t>Contractor</w:t>
      </w:r>
      <w:r>
        <w:t xml:space="preserve"> under Article </w:t>
      </w:r>
      <w:r w:rsidR="00417A66">
        <w:fldChar w:fldCharType="begin"/>
      </w:r>
      <w:r w:rsidR="00417A66">
        <w:instrText xml:space="preserve"> REF _Ref219817240 \r \h </w:instrText>
      </w:r>
      <w:r w:rsidR="00417A66">
        <w:fldChar w:fldCharType="separate"/>
      </w:r>
      <w:r w:rsidR="00FC4EA1">
        <w:t>13.3</w:t>
      </w:r>
      <w:r w:rsidR="00417A66">
        <w:fldChar w:fldCharType="end"/>
      </w:r>
      <w:r>
        <w:t xml:space="preserve"> below, which constitute in the aggregate more than 20% of the Contract Time.</w:t>
      </w:r>
    </w:p>
    <w:p w14:paraId="66CDFF61" w14:textId="6E16AD99" w:rsidR="00282546" w:rsidRDefault="00282546" w:rsidP="002C795B">
      <w:pPr>
        <w:pStyle w:val="3-ParagraphText"/>
      </w:pPr>
      <w:bookmarkStart w:id="588" w:name="_Ref219817229"/>
      <w:r>
        <w:lastRenderedPageBreak/>
        <w:t xml:space="preserve">Upon the occurrence of one of the events listed in Article </w:t>
      </w:r>
      <w:r w:rsidR="00417A66">
        <w:fldChar w:fldCharType="begin"/>
      </w:r>
      <w:r w:rsidR="00417A66">
        <w:instrText xml:space="preserve"> REF _Ref219817214 \r \h </w:instrText>
      </w:r>
      <w:r w:rsidR="00417A66">
        <w:fldChar w:fldCharType="separate"/>
      </w:r>
      <w:r w:rsidR="00FC4EA1">
        <w:t>13.1.1</w:t>
      </w:r>
      <w:r w:rsidR="00417A66">
        <w:fldChar w:fldCharType="end"/>
      </w:r>
      <w:r>
        <w:t xml:space="preserve"> above, </w:t>
      </w:r>
      <w:r w:rsidR="00486BBD">
        <w:rPr>
          <w:noProof/>
        </w:rPr>
        <w:t>Contractor</w:t>
      </w:r>
      <w:r>
        <w:t xml:space="preserve"> may, upon </w:t>
      </w:r>
      <w:r w:rsidR="002D5D4F">
        <w:t>ten (</w:t>
      </w:r>
      <w:r>
        <w:t>10</w:t>
      </w:r>
      <w:r w:rsidR="002D5D4F">
        <w:t>)</w:t>
      </w:r>
      <w:r>
        <w:t xml:space="preserve"> days additional notice to University and University's Representative, and provided that the condition giving rise to </w:t>
      </w:r>
      <w:r w:rsidR="00486BBD">
        <w:rPr>
          <w:noProof/>
        </w:rPr>
        <w:t>Contractor</w:t>
      </w:r>
      <w:r>
        <w:t>'s right to terminate is continuing, terminate the Contract.</w:t>
      </w:r>
      <w:bookmarkEnd w:id="588"/>
    </w:p>
    <w:p w14:paraId="07CB20E8" w14:textId="50EBEFE7" w:rsidR="00282546" w:rsidRDefault="00282546" w:rsidP="002C795B">
      <w:pPr>
        <w:pStyle w:val="3-ParagraphText"/>
      </w:pPr>
      <w:r>
        <w:t xml:space="preserve">Upon termination by </w:t>
      </w:r>
      <w:r w:rsidR="00486BBD">
        <w:rPr>
          <w:noProof/>
        </w:rPr>
        <w:t>Contractor</w:t>
      </w:r>
      <w:r>
        <w:t xml:space="preserve">, University will pay to </w:t>
      </w:r>
      <w:r w:rsidR="00486BBD">
        <w:rPr>
          <w:noProof/>
        </w:rPr>
        <w:t>Contractor</w:t>
      </w:r>
      <w:r>
        <w:t xml:space="preserve"> the sum determined by Article </w:t>
      </w:r>
      <w:r w:rsidR="00417A66">
        <w:fldChar w:fldCharType="begin"/>
      </w:r>
      <w:r w:rsidR="00417A66">
        <w:instrText xml:space="preserve"> REF _Ref219817255 \r \h </w:instrText>
      </w:r>
      <w:r w:rsidR="00417A66">
        <w:fldChar w:fldCharType="separate"/>
      </w:r>
      <w:r w:rsidR="00FC4EA1">
        <w:t>13.4.4</w:t>
      </w:r>
      <w:r w:rsidR="00417A66">
        <w:fldChar w:fldCharType="end"/>
      </w:r>
      <w:r>
        <w:t xml:space="preserve"> below.  Such payment will be the sole and exclusive remedy to which </w:t>
      </w:r>
      <w:r w:rsidR="00486BBD">
        <w:rPr>
          <w:noProof/>
        </w:rPr>
        <w:t>Contractor</w:t>
      </w:r>
      <w:r>
        <w:t xml:space="preserve"> is entitled in the event of termination of the Contract by </w:t>
      </w:r>
      <w:r w:rsidR="00486BBD">
        <w:rPr>
          <w:noProof/>
        </w:rPr>
        <w:t>Contractor</w:t>
      </w:r>
      <w:r>
        <w:t xml:space="preserve"> pursuant to this Article </w:t>
      </w:r>
      <w:r w:rsidR="00417A66">
        <w:fldChar w:fldCharType="begin"/>
      </w:r>
      <w:r w:rsidR="00417A66">
        <w:instrText xml:space="preserve"> REF _Ref219817267 \r \h </w:instrText>
      </w:r>
      <w:r w:rsidR="00417A66">
        <w:fldChar w:fldCharType="separate"/>
      </w:r>
      <w:r w:rsidR="00FC4EA1">
        <w:t>13.1</w:t>
      </w:r>
      <w:r w:rsidR="00417A66">
        <w:fldChar w:fldCharType="end"/>
      </w:r>
      <w:r>
        <w:t xml:space="preserve">; and </w:t>
      </w:r>
      <w:r w:rsidR="00486BBD">
        <w:rPr>
          <w:noProof/>
        </w:rPr>
        <w:t>Contractor</w:t>
      </w:r>
      <w:r>
        <w:t xml:space="preserve"> will be entitled to no other compensation or damages and expressly waives the same.</w:t>
      </w:r>
    </w:p>
    <w:p w14:paraId="1B21592F" w14:textId="77777777" w:rsidR="00282546" w:rsidRDefault="00282546" w:rsidP="002C795B">
      <w:pPr>
        <w:pStyle w:val="2-ParagraphTitle"/>
      </w:pPr>
      <w:bookmarkStart w:id="589" w:name="_Toc219383426"/>
      <w:bookmarkStart w:id="590" w:name="_Ref219817301"/>
      <w:bookmarkStart w:id="591" w:name="_Toc221091905"/>
      <w:r>
        <w:t>TERMINATION BY UNIVERSITY FOR CAUSE</w:t>
      </w:r>
      <w:bookmarkEnd w:id="589"/>
      <w:bookmarkEnd w:id="590"/>
      <w:bookmarkEnd w:id="591"/>
    </w:p>
    <w:p w14:paraId="69671845" w14:textId="77777777" w:rsidR="00282546" w:rsidRDefault="00282546" w:rsidP="002C795B">
      <w:pPr>
        <w:pStyle w:val="3-ParagraphText"/>
      </w:pPr>
      <w:bookmarkStart w:id="592" w:name="_Ref219817284"/>
      <w:r>
        <w:t>University will have the right to terminate the Contract for cause at any time after the occurrence of any of the following events:</w:t>
      </w:r>
      <w:bookmarkEnd w:id="592"/>
    </w:p>
    <w:p w14:paraId="331AF1C0" w14:textId="10BBD795" w:rsidR="00282546" w:rsidRDefault="00486BBD" w:rsidP="002C795B">
      <w:pPr>
        <w:pStyle w:val="4-ParagraphList"/>
      </w:pPr>
      <w:r>
        <w:rPr>
          <w:noProof/>
        </w:rPr>
        <w:t>Contractor</w:t>
      </w:r>
      <w:r w:rsidR="00282546">
        <w:t xml:space="preserve"> becomes insolvent or files for relief under the bankruptcy laws of the United States.</w:t>
      </w:r>
    </w:p>
    <w:p w14:paraId="2BB90EB2" w14:textId="664C0CE4" w:rsidR="00282546" w:rsidRDefault="00486BBD" w:rsidP="002C795B">
      <w:pPr>
        <w:pStyle w:val="4-ParagraphList"/>
      </w:pPr>
      <w:r>
        <w:rPr>
          <w:noProof/>
        </w:rPr>
        <w:t>Contractor</w:t>
      </w:r>
      <w:r w:rsidR="00282546">
        <w:t xml:space="preserve"> makes a general assignment for the benefit of its creditors or fails to pay its debts as the same become due.</w:t>
      </w:r>
    </w:p>
    <w:p w14:paraId="75758220" w14:textId="613EC7F6" w:rsidR="00282546" w:rsidRDefault="00282546" w:rsidP="002C795B">
      <w:pPr>
        <w:pStyle w:val="4-ParagraphList"/>
      </w:pPr>
      <w:r>
        <w:t xml:space="preserve">A receiver is appointed to take charge of </w:t>
      </w:r>
      <w:r w:rsidR="00486BBD">
        <w:rPr>
          <w:noProof/>
        </w:rPr>
        <w:t>Contractor</w:t>
      </w:r>
      <w:r>
        <w:t>'s property.</w:t>
      </w:r>
    </w:p>
    <w:p w14:paraId="380E000F" w14:textId="77777777" w:rsidR="00282546" w:rsidRDefault="00282546" w:rsidP="002C795B">
      <w:pPr>
        <w:pStyle w:val="4-ParagraphList"/>
      </w:pPr>
      <w:r>
        <w:t xml:space="preserve">The commencement or completion of any Work activity </w:t>
      </w:r>
      <w:r>
        <w:rPr>
          <w:color w:val="000000"/>
        </w:rPr>
        <w:t xml:space="preserve">on the critical path </w:t>
      </w:r>
      <w:r>
        <w:t xml:space="preserve">is more than 30 days behind the date set forth in the Project Schedules for such Work activity, and as a result of an Unexcusable Delay.  </w:t>
      </w:r>
      <w:r>
        <w:rPr>
          <w:color w:val="000000"/>
        </w:rPr>
        <w:t>For a Contract with a Contract Time of less than 300 days, the 30-day period shall be reduced to the number of days commensurate with 10% of the Contract Time.</w:t>
      </w:r>
    </w:p>
    <w:p w14:paraId="0C2511CD" w14:textId="0E40865B" w:rsidR="00282546" w:rsidRDefault="00486BBD" w:rsidP="002C795B">
      <w:pPr>
        <w:pStyle w:val="4-ParagraphList"/>
      </w:pPr>
      <w:r>
        <w:rPr>
          <w:noProof/>
        </w:rPr>
        <w:t>Contractor</w:t>
      </w:r>
      <w:r w:rsidR="00282546">
        <w:t xml:space="preserve"> abandons the Work.</w:t>
      </w:r>
    </w:p>
    <w:p w14:paraId="05288A7E" w14:textId="2813E434" w:rsidR="00282546" w:rsidRDefault="00282546" w:rsidP="002C795B">
      <w:pPr>
        <w:pStyle w:val="3-ParagraphText"/>
      </w:pPr>
      <w:bookmarkStart w:id="593" w:name="_Ref219817195"/>
      <w:r>
        <w:t xml:space="preserve">Upon the occurrence of any of the following events, University will have the right to terminate the Contract for cause if </w:t>
      </w:r>
      <w:r w:rsidR="00486BBD">
        <w:rPr>
          <w:noProof/>
        </w:rPr>
        <w:t>Contractor</w:t>
      </w:r>
      <w:r>
        <w:t xml:space="preserve"> fails to promptly commence to cure such default and diligently prosecute such cure within 5 days after notice from University, or within such longer period of time as is reasonably necessary to complete such cure:</w:t>
      </w:r>
      <w:bookmarkEnd w:id="593"/>
    </w:p>
    <w:p w14:paraId="7F55ACE8" w14:textId="44573697" w:rsidR="00282546" w:rsidRDefault="00486BBD" w:rsidP="002C795B">
      <w:pPr>
        <w:pStyle w:val="4-ParagraphList"/>
      </w:pPr>
      <w:r>
        <w:rPr>
          <w:noProof/>
        </w:rPr>
        <w:t>Contractor</w:t>
      </w:r>
      <w:r w:rsidR="00282546">
        <w:t xml:space="preserve"> persistently or repeatedly refuses or fails to supply skilled supervisory personnel, an adequate number of properly skilled workers, proper materials, or necessary equipment to prosecute the Work in accordance with the Contract Documents.</w:t>
      </w:r>
    </w:p>
    <w:p w14:paraId="14D735C6" w14:textId="0F47C44E" w:rsidR="00282546" w:rsidRDefault="00486BBD" w:rsidP="002C795B">
      <w:pPr>
        <w:pStyle w:val="4-ParagraphList"/>
      </w:pPr>
      <w:r>
        <w:rPr>
          <w:noProof/>
        </w:rPr>
        <w:t>Contractor</w:t>
      </w:r>
      <w:r w:rsidR="00282546">
        <w:t xml:space="preserve"> fails to make prompt payment of amounts properly due Subcontractors after receiving payment from University.</w:t>
      </w:r>
    </w:p>
    <w:p w14:paraId="1F369937" w14:textId="4C2AF12D" w:rsidR="00282546" w:rsidRDefault="00486BBD" w:rsidP="002C795B">
      <w:pPr>
        <w:pStyle w:val="4-ParagraphList"/>
      </w:pPr>
      <w:r>
        <w:rPr>
          <w:noProof/>
        </w:rPr>
        <w:t>Contractor</w:t>
      </w:r>
      <w:r w:rsidR="00282546">
        <w:t xml:space="preserve"> disregards Applicable Code Requirements.</w:t>
      </w:r>
    </w:p>
    <w:p w14:paraId="0CA093DF" w14:textId="2D8B4FE6" w:rsidR="00282546" w:rsidRDefault="00486BBD" w:rsidP="002C795B">
      <w:pPr>
        <w:pStyle w:val="4-ParagraphList"/>
      </w:pPr>
      <w:r>
        <w:rPr>
          <w:noProof/>
        </w:rPr>
        <w:t>Contractor</w:t>
      </w:r>
      <w:r w:rsidR="00282546">
        <w:t xml:space="preserve"> persistently or materially fails to execute the Work in accordance with the Contract Documents.</w:t>
      </w:r>
    </w:p>
    <w:p w14:paraId="07559108" w14:textId="0D822E51" w:rsidR="00282546" w:rsidRDefault="00486BBD" w:rsidP="002C795B">
      <w:pPr>
        <w:pStyle w:val="4-ParagraphList"/>
      </w:pPr>
      <w:r>
        <w:rPr>
          <w:noProof/>
        </w:rPr>
        <w:t>Contractor</w:t>
      </w:r>
      <w:r w:rsidR="00282546">
        <w:t xml:space="preserve"> is in default of any other material obligation under the Contract Documents.</w:t>
      </w:r>
    </w:p>
    <w:p w14:paraId="78A98A2A" w14:textId="2BBDD03F" w:rsidR="00282546" w:rsidRDefault="00486BBD" w:rsidP="002C795B">
      <w:pPr>
        <w:pStyle w:val="4-ParagraphList"/>
      </w:pPr>
      <w:r>
        <w:rPr>
          <w:noProof/>
        </w:rPr>
        <w:t>Contractor</w:t>
      </w:r>
      <w:r w:rsidR="00282546">
        <w:t xml:space="preserve"> persistently or materially fails to comply with applicable safety requirements.</w:t>
      </w:r>
    </w:p>
    <w:p w14:paraId="1B26582F" w14:textId="33D691AB" w:rsidR="00282546" w:rsidRDefault="00282546" w:rsidP="002C795B">
      <w:pPr>
        <w:pStyle w:val="3-ParagraphText"/>
      </w:pPr>
      <w:bookmarkStart w:id="594" w:name="_Ref219818324"/>
      <w:r>
        <w:t xml:space="preserve">Upon any of the occurrences referred to in Articles </w:t>
      </w:r>
      <w:r w:rsidR="00417A66">
        <w:fldChar w:fldCharType="begin"/>
      </w:r>
      <w:r w:rsidR="00417A66">
        <w:instrText xml:space="preserve"> REF _Ref219817284 \r \h </w:instrText>
      </w:r>
      <w:r w:rsidR="00417A66">
        <w:fldChar w:fldCharType="separate"/>
      </w:r>
      <w:r w:rsidR="00FC4EA1">
        <w:t>13.2.1</w:t>
      </w:r>
      <w:r w:rsidR="00417A66">
        <w:fldChar w:fldCharType="end"/>
      </w:r>
      <w:r>
        <w:t xml:space="preserve"> and </w:t>
      </w:r>
      <w:r w:rsidR="00417A66">
        <w:fldChar w:fldCharType="begin"/>
      </w:r>
      <w:r w:rsidR="00417A66">
        <w:instrText xml:space="preserve"> REF _Ref219817195 \r \h </w:instrText>
      </w:r>
      <w:r w:rsidR="00417A66">
        <w:fldChar w:fldCharType="separate"/>
      </w:r>
      <w:r w:rsidR="00FC4EA1">
        <w:t>13.2.2</w:t>
      </w:r>
      <w:r w:rsidR="00417A66">
        <w:fldChar w:fldCharType="end"/>
      </w:r>
      <w:r>
        <w:t xml:space="preserve"> above, University may, at its election and by notice to </w:t>
      </w:r>
      <w:r w:rsidR="00486BBD">
        <w:rPr>
          <w:noProof/>
        </w:rPr>
        <w:t>Contractor</w:t>
      </w:r>
      <w:r>
        <w:t xml:space="preserve">, terminate the Contract and take possession of the Project Site and all materials, supplies, equipment, tools, and construction equipment and machinery thereon owned by </w:t>
      </w:r>
      <w:r w:rsidR="00486BBD">
        <w:rPr>
          <w:noProof/>
        </w:rPr>
        <w:t>Contractor</w:t>
      </w:r>
      <w:r>
        <w:t xml:space="preserve">; accept the assignment of any or all of the subcontracts; and then complete the Work by any method University may deem expedient.  If requested by University, </w:t>
      </w:r>
      <w:r w:rsidR="00486BBD">
        <w:rPr>
          <w:noProof/>
        </w:rPr>
        <w:t>Contractor</w:t>
      </w:r>
      <w:r>
        <w:t xml:space="preserve"> shall remove any part or all of </w:t>
      </w:r>
      <w:r w:rsidR="00486BBD">
        <w:rPr>
          <w:noProof/>
        </w:rPr>
        <w:t>Contractor</w:t>
      </w:r>
      <w:r>
        <w:t xml:space="preserve">'s materials, supplies, equipment, tools, and construction equipment and machinery from the Project Site within 7 days of such request; and if </w:t>
      </w:r>
      <w:r w:rsidR="00486BBD">
        <w:rPr>
          <w:noProof/>
        </w:rPr>
        <w:t>Contractor</w:t>
      </w:r>
      <w:r>
        <w:t xml:space="preserve"> fails to do so, University may remove or store, and after 90 days sell, any of the same at </w:t>
      </w:r>
      <w:r w:rsidR="00486BBD">
        <w:rPr>
          <w:noProof/>
        </w:rPr>
        <w:t>Contractor</w:t>
      </w:r>
      <w:r>
        <w:t>'s expense.</w:t>
      </w:r>
      <w:bookmarkEnd w:id="594"/>
    </w:p>
    <w:p w14:paraId="2911BE58" w14:textId="5BA66792" w:rsidR="00282546" w:rsidRDefault="00282546" w:rsidP="002C795B">
      <w:pPr>
        <w:pStyle w:val="3-ParagraphText"/>
      </w:pPr>
      <w:r>
        <w:t xml:space="preserve">If the Contract is terminated by University as provided in this Article </w:t>
      </w:r>
      <w:r w:rsidR="00417A66">
        <w:fldChar w:fldCharType="begin"/>
      </w:r>
      <w:r w:rsidR="00417A66">
        <w:instrText xml:space="preserve"> REF _Ref219817301 \r \h </w:instrText>
      </w:r>
      <w:r w:rsidR="00417A66">
        <w:fldChar w:fldCharType="separate"/>
      </w:r>
      <w:r w:rsidR="00FC4EA1">
        <w:t>13.2</w:t>
      </w:r>
      <w:r w:rsidR="00417A66">
        <w:fldChar w:fldCharType="end"/>
      </w:r>
      <w:r>
        <w:t xml:space="preserve">, </w:t>
      </w:r>
      <w:r w:rsidR="00486BBD">
        <w:rPr>
          <w:noProof/>
        </w:rPr>
        <w:t>Contractor</w:t>
      </w:r>
      <w:r>
        <w:t xml:space="preserve"> shall not be entitled to receive any further payment until the expiration of 35 days after Final Completion and acceptance of all Construction Work by University.</w:t>
      </w:r>
    </w:p>
    <w:p w14:paraId="28C00372" w14:textId="39F8E12E" w:rsidR="00282546" w:rsidRDefault="00282546" w:rsidP="002C795B">
      <w:pPr>
        <w:pStyle w:val="3-ParagraphText"/>
      </w:pPr>
      <w:r>
        <w:t xml:space="preserve">If the unpaid balance of the Contract Sum exceeds the cost of completing the Work, including all additional costs and expenses made necessary thereby, including costs for University staff time, plus all losses sustained, including any liquidated damages provided under the Contract Documents, such excess shall be paid to </w:t>
      </w:r>
      <w:r w:rsidR="00486BBD">
        <w:rPr>
          <w:noProof/>
        </w:rPr>
        <w:t>Contractor</w:t>
      </w:r>
      <w:r>
        <w:t xml:space="preserve">.  If such costs, expenses, losses, and liquidated damages exceed the unpaid balance of the Contract Sum, </w:t>
      </w:r>
      <w:r w:rsidR="00486BBD">
        <w:rPr>
          <w:noProof/>
        </w:rPr>
        <w:t>Contractor</w:t>
      </w:r>
      <w:r>
        <w:t xml:space="preserve"> shall pay such excess to University.</w:t>
      </w:r>
    </w:p>
    <w:p w14:paraId="6950FF35" w14:textId="025AD2A3" w:rsidR="00282546" w:rsidRDefault="00282546" w:rsidP="002C795B">
      <w:pPr>
        <w:pStyle w:val="3-ParagraphText"/>
      </w:pPr>
      <w:r>
        <w:lastRenderedPageBreak/>
        <w:t xml:space="preserve">No termination or action taken by University after termination shall prejudice any other rights or remedies of University provided by law or by the Contract Documents upon such termination; and University may proceed against </w:t>
      </w:r>
      <w:r w:rsidR="00486BBD">
        <w:rPr>
          <w:noProof/>
        </w:rPr>
        <w:t>Contractor</w:t>
      </w:r>
      <w:r>
        <w:t xml:space="preserve"> to recover all losses suffered by University.</w:t>
      </w:r>
    </w:p>
    <w:p w14:paraId="3A12FACE" w14:textId="77777777" w:rsidR="00282546" w:rsidRDefault="00282546" w:rsidP="002C795B">
      <w:pPr>
        <w:pStyle w:val="2-ParagraphTitle"/>
      </w:pPr>
      <w:bookmarkStart w:id="595" w:name="_Toc219383427"/>
      <w:bookmarkStart w:id="596" w:name="_Ref219817240"/>
      <w:bookmarkStart w:id="597" w:name="_Ref219817312"/>
      <w:bookmarkStart w:id="598" w:name="_Ref219817320"/>
      <w:bookmarkStart w:id="599" w:name="_Toc221091906"/>
      <w:r>
        <w:t>SUSPENSION BY UNIVERSITY FOR CONVENIENCE</w:t>
      </w:r>
      <w:bookmarkEnd w:id="595"/>
      <w:bookmarkEnd w:id="596"/>
      <w:bookmarkEnd w:id="597"/>
      <w:bookmarkEnd w:id="598"/>
      <w:bookmarkEnd w:id="599"/>
    </w:p>
    <w:p w14:paraId="052C855C" w14:textId="4A4A55AE" w:rsidR="00282546" w:rsidRDefault="00282546" w:rsidP="002C795B">
      <w:pPr>
        <w:pStyle w:val="3-ParagraphText"/>
      </w:pPr>
      <w:r>
        <w:t xml:space="preserve">University may, at any time and from time to time, without cause, order </w:t>
      </w:r>
      <w:r w:rsidR="00486BBD">
        <w:rPr>
          <w:noProof/>
        </w:rPr>
        <w:t>Contractor</w:t>
      </w:r>
      <w:r>
        <w:t xml:space="preserve">, in writing, to suspend, delay, or interrupt the Work in whole or in part for such period of time, up to 90 days, as University may determine, with such period of suspension to be computed from the date of delivery of the written order.  Such order shall be specifically identified as a </w:t>
      </w:r>
      <w:r>
        <w:rPr>
          <w:rStyle w:val="Quotes"/>
        </w:rPr>
        <w:t>“Suspension Order</w:t>
      </w:r>
      <w:r>
        <w:t xml:space="preserve">” under this Article </w:t>
      </w:r>
      <w:r w:rsidR="00417A66">
        <w:fldChar w:fldCharType="begin"/>
      </w:r>
      <w:r w:rsidR="00417A66">
        <w:instrText xml:space="preserve"> REF _Ref219817312 \r \h </w:instrText>
      </w:r>
      <w:r w:rsidR="00417A66">
        <w:fldChar w:fldCharType="separate"/>
      </w:r>
      <w:r w:rsidR="00FC4EA1">
        <w:t>13.3</w:t>
      </w:r>
      <w:r w:rsidR="00417A66">
        <w:fldChar w:fldCharType="end"/>
      </w:r>
      <w:r>
        <w:t xml:space="preserve">.  The Work may be stopped for such further period as the parties may agree.  Upon receipt of a Suspension Order, </w:t>
      </w:r>
      <w:r w:rsidR="00486BBD">
        <w:rPr>
          <w:noProof/>
        </w:rPr>
        <w:t>Contractor</w:t>
      </w:r>
      <w:r>
        <w:t xml:space="preserve"> shall, at University's expense, comply with its terms and take all reasonable steps to minimize costs allocable to the Work covered by the Suspension Order during the period of Work stoppage.  Within 90 days after the issuance of the Suspension Order, or such extension to that period as is agreed upon by </w:t>
      </w:r>
      <w:r w:rsidR="00486BBD">
        <w:rPr>
          <w:noProof/>
        </w:rPr>
        <w:t>Contractor</w:t>
      </w:r>
      <w:r>
        <w:t xml:space="preserve"> and University, University shall either cancel the Suspension Order or delete the Work covered by such Suspension Order by issuing a Change Order.</w:t>
      </w:r>
    </w:p>
    <w:p w14:paraId="1804C9B4" w14:textId="32342720" w:rsidR="00282546" w:rsidRDefault="00282546" w:rsidP="002C795B">
      <w:pPr>
        <w:pStyle w:val="3-ParagraphText"/>
      </w:pPr>
      <w:r>
        <w:t xml:space="preserve">If a Suspension Order is canceled or expires, </w:t>
      </w:r>
      <w:r w:rsidR="00486BBD">
        <w:rPr>
          <w:noProof/>
        </w:rPr>
        <w:t>Contractor</w:t>
      </w:r>
      <w:r>
        <w:t xml:space="preserve"> shall continue with the Work.  A Change Order will be issued to cover any adjustments of the Contract Sum or the Contract Time necessarily caused by such suspension.  Any Claim by </w:t>
      </w:r>
      <w:r w:rsidR="00486BBD">
        <w:rPr>
          <w:noProof/>
        </w:rPr>
        <w:t>Contractor</w:t>
      </w:r>
      <w:r>
        <w:t xml:space="preserve"> for an adjustment of the Contract Sum or the Contract Time shall be made within 21 days after the end of the Work suspension.  </w:t>
      </w:r>
      <w:r w:rsidR="00486BBD">
        <w:rPr>
          <w:noProof/>
        </w:rPr>
        <w:t>Contractor</w:t>
      </w:r>
      <w:r>
        <w:t xml:space="preserve"> agrees that submission of its claim within said 21 days is an express condition precedent to its right to litigate such a claim.</w:t>
      </w:r>
    </w:p>
    <w:p w14:paraId="0ABAC979" w14:textId="6241BA94" w:rsidR="00282546" w:rsidRDefault="00282546" w:rsidP="002C795B">
      <w:pPr>
        <w:pStyle w:val="3-ParagraphText"/>
      </w:pPr>
      <w:r>
        <w:t xml:space="preserve">The provisions of this Article </w:t>
      </w:r>
      <w:r w:rsidR="00417A66">
        <w:fldChar w:fldCharType="begin"/>
      </w:r>
      <w:r w:rsidR="00417A66">
        <w:instrText xml:space="preserve"> REF _Ref219817320 \r \h </w:instrText>
      </w:r>
      <w:r w:rsidR="00417A66">
        <w:fldChar w:fldCharType="separate"/>
      </w:r>
      <w:r w:rsidR="00FC4EA1">
        <w:t>13.3</w:t>
      </w:r>
      <w:r w:rsidR="00417A66">
        <w:fldChar w:fldCharType="end"/>
      </w:r>
      <w:r>
        <w:t xml:space="preserve"> shall not apply if a Suspension Order is not issued by University.  A Suspension Order shall not be required to stop the Work as permitted or required under any other provision of the Contract Documents.</w:t>
      </w:r>
    </w:p>
    <w:p w14:paraId="5A89AFBD" w14:textId="77777777" w:rsidR="00282546" w:rsidRDefault="00282546" w:rsidP="002C795B">
      <w:pPr>
        <w:pStyle w:val="2-ParagraphTitle"/>
      </w:pPr>
      <w:bookmarkStart w:id="600" w:name="_Toc219383428"/>
      <w:bookmarkStart w:id="601" w:name="_Ref219817338"/>
      <w:bookmarkStart w:id="602" w:name="_Ref219817360"/>
      <w:bookmarkStart w:id="603" w:name="_Ref219817363"/>
      <w:bookmarkStart w:id="604" w:name="_Toc221091907"/>
      <w:r>
        <w:t>TERMINATION BY UNIVERSITY FOR CONVENIENCE</w:t>
      </w:r>
      <w:bookmarkEnd w:id="600"/>
      <w:bookmarkEnd w:id="601"/>
      <w:bookmarkEnd w:id="602"/>
      <w:bookmarkEnd w:id="603"/>
      <w:bookmarkEnd w:id="604"/>
    </w:p>
    <w:p w14:paraId="6F27CD82" w14:textId="1F107BBD" w:rsidR="00282546" w:rsidRDefault="00282546" w:rsidP="002C795B">
      <w:pPr>
        <w:pStyle w:val="3-ParagraphText"/>
      </w:pPr>
      <w:r>
        <w:t xml:space="preserve">University may, at its option, terminate this Contract, in whole or from time to time in part, at any time by giving notice to </w:t>
      </w:r>
      <w:r w:rsidR="00486BBD">
        <w:rPr>
          <w:noProof/>
        </w:rPr>
        <w:t>Contractor</w:t>
      </w:r>
      <w:r>
        <w:t xml:space="preserve">.  Upon such termination, </w:t>
      </w:r>
      <w:r w:rsidR="00486BBD">
        <w:rPr>
          <w:noProof/>
        </w:rPr>
        <w:t>Contractor</w:t>
      </w:r>
      <w:r>
        <w:t xml:space="preserve"> agrees to waive any claims for damages, including loss of anticipated profits, on account thereof; and, as the sole right and remedy of </w:t>
      </w:r>
      <w:r w:rsidR="00486BBD">
        <w:rPr>
          <w:noProof/>
        </w:rPr>
        <w:t>Contractor</w:t>
      </w:r>
      <w:r>
        <w:t xml:space="preserve">, University shall pay </w:t>
      </w:r>
      <w:r w:rsidR="00486BBD">
        <w:rPr>
          <w:noProof/>
        </w:rPr>
        <w:t>Contractor</w:t>
      </w:r>
      <w:r>
        <w:t xml:space="preserve"> in accordance with Article </w:t>
      </w:r>
      <w:r w:rsidR="00417A66">
        <w:fldChar w:fldCharType="begin"/>
      </w:r>
      <w:r w:rsidR="00417A66">
        <w:instrText xml:space="preserve"> REF _Ref219817255 \r \h </w:instrText>
      </w:r>
      <w:r w:rsidR="00417A66">
        <w:fldChar w:fldCharType="separate"/>
      </w:r>
      <w:r w:rsidR="00FC4EA1">
        <w:t>13.4.4</w:t>
      </w:r>
      <w:r w:rsidR="00417A66">
        <w:fldChar w:fldCharType="end"/>
      </w:r>
      <w:r>
        <w:t xml:space="preserve"> below.</w:t>
      </w:r>
    </w:p>
    <w:p w14:paraId="6503EAFC" w14:textId="63E78E06" w:rsidR="00282546" w:rsidRDefault="00282546" w:rsidP="002C795B">
      <w:pPr>
        <w:pStyle w:val="3-ParagraphText"/>
      </w:pPr>
      <w:bookmarkStart w:id="605" w:name="_Ref219817349"/>
      <w:r>
        <w:t xml:space="preserve">Upon receipt of notice of termination under this Article </w:t>
      </w:r>
      <w:r w:rsidR="00417A66">
        <w:fldChar w:fldCharType="begin"/>
      </w:r>
      <w:r w:rsidR="00417A66">
        <w:instrText xml:space="preserve"> REF _Ref219817338 \r \h </w:instrText>
      </w:r>
      <w:r w:rsidR="00417A66">
        <w:fldChar w:fldCharType="separate"/>
      </w:r>
      <w:r w:rsidR="00FC4EA1">
        <w:t>13.4</w:t>
      </w:r>
      <w:r w:rsidR="00417A66">
        <w:fldChar w:fldCharType="end"/>
      </w:r>
      <w:r>
        <w:t xml:space="preserve">, </w:t>
      </w:r>
      <w:r w:rsidR="00486BBD">
        <w:rPr>
          <w:noProof/>
        </w:rPr>
        <w:t>Contractor</w:t>
      </w:r>
      <w:r>
        <w:t xml:space="preserve"> shall, unless the notice directs otherwise, do the following:</w:t>
      </w:r>
      <w:bookmarkEnd w:id="605"/>
    </w:p>
    <w:p w14:paraId="625AC200" w14:textId="77777777" w:rsidR="00282546" w:rsidRDefault="00282546" w:rsidP="002C795B">
      <w:pPr>
        <w:pStyle w:val="4-ParagraphList"/>
      </w:pPr>
      <w:r>
        <w:t>Immediately discontinue the Work to the extent specified in the notice.</w:t>
      </w:r>
    </w:p>
    <w:p w14:paraId="4ED16EE3" w14:textId="77777777" w:rsidR="00282546" w:rsidRDefault="00282546" w:rsidP="002C795B">
      <w:pPr>
        <w:pStyle w:val="4-ParagraphList"/>
      </w:pPr>
      <w:r>
        <w:t>Place no further orders or subcontracts for materials, equipment, services, or facilities, except as may be necessary for completion of such portion of the Work as is not discontinued.</w:t>
      </w:r>
    </w:p>
    <w:p w14:paraId="5397E217" w14:textId="77777777" w:rsidR="00282546" w:rsidRDefault="00282546" w:rsidP="002C795B">
      <w:pPr>
        <w:pStyle w:val="4-ParagraphList"/>
      </w:pPr>
      <w:r>
        <w:t>Promptly cancel, on the most favorable terms reasonably possible, all subcontracts to the extent they relate to the performance of the discontinued portion of the Work.</w:t>
      </w:r>
    </w:p>
    <w:p w14:paraId="04C96E37" w14:textId="77777777" w:rsidR="00282546" w:rsidRDefault="00282546" w:rsidP="002C795B">
      <w:pPr>
        <w:pStyle w:val="4-ParagraphList"/>
      </w:pPr>
      <w:r>
        <w:t>Thereafter do only such Work as may be necessary to preserve and protect Work already in progress and to protect materials, plants, and equipment on the Project Site or in transit thereto.</w:t>
      </w:r>
    </w:p>
    <w:p w14:paraId="3E95F000" w14:textId="04625321" w:rsidR="00282546" w:rsidRDefault="00282546" w:rsidP="002C795B">
      <w:pPr>
        <w:pStyle w:val="3-ParagraphText"/>
      </w:pPr>
      <w:r>
        <w:t xml:space="preserve">Upon such termination, the obligations of the Contract shall continue as to portions of the Work already performed and, subject to </w:t>
      </w:r>
      <w:r w:rsidR="00486BBD">
        <w:rPr>
          <w:noProof/>
        </w:rPr>
        <w:t>Contractor</w:t>
      </w:r>
      <w:r>
        <w:t xml:space="preserve">'s obligations under Article </w:t>
      </w:r>
      <w:r w:rsidR="00417A66">
        <w:fldChar w:fldCharType="begin"/>
      </w:r>
      <w:r w:rsidR="00417A66">
        <w:instrText xml:space="preserve"> REF _Ref219817349 \r \h </w:instrText>
      </w:r>
      <w:r w:rsidR="00417A66">
        <w:fldChar w:fldCharType="separate"/>
      </w:r>
      <w:r w:rsidR="00FC4EA1">
        <w:t>13.4.2</w:t>
      </w:r>
      <w:r w:rsidR="00417A66">
        <w:fldChar w:fldCharType="end"/>
      </w:r>
      <w:r>
        <w:t xml:space="preserve"> above, as to bona fide obligations assumed by </w:t>
      </w:r>
      <w:r w:rsidR="00486BBD">
        <w:rPr>
          <w:noProof/>
        </w:rPr>
        <w:t>Contractor</w:t>
      </w:r>
      <w:r>
        <w:t xml:space="preserve"> prior to the date of termination.</w:t>
      </w:r>
    </w:p>
    <w:p w14:paraId="1924F66F" w14:textId="78912CD3" w:rsidR="00282546" w:rsidRDefault="00282546" w:rsidP="002C795B">
      <w:pPr>
        <w:pStyle w:val="3-ParagraphText"/>
      </w:pPr>
      <w:bookmarkStart w:id="606" w:name="_Ref219817255"/>
      <w:r>
        <w:t xml:space="preserve">Upon such termination, University shall pay to </w:t>
      </w:r>
      <w:r w:rsidR="00486BBD">
        <w:rPr>
          <w:noProof/>
        </w:rPr>
        <w:t>Contractor</w:t>
      </w:r>
      <w:r>
        <w:t xml:space="preserve"> the sum of the following:</w:t>
      </w:r>
      <w:bookmarkEnd w:id="606"/>
    </w:p>
    <w:p w14:paraId="3A0ED046" w14:textId="38EA11FD" w:rsidR="00282546" w:rsidRDefault="00282546" w:rsidP="002C795B">
      <w:pPr>
        <w:pStyle w:val="4-ParagraphList"/>
      </w:pPr>
      <w:r>
        <w:t xml:space="preserve">The amount of the Contract Sum allocable to the portion of the Work properly performed by </w:t>
      </w:r>
      <w:r w:rsidR="00486BBD">
        <w:rPr>
          <w:noProof/>
        </w:rPr>
        <w:t>Contractor</w:t>
      </w:r>
      <w:r>
        <w:t xml:space="preserve"> as of the date of termination, less sums previously paid to </w:t>
      </w:r>
      <w:r w:rsidR="00486BBD">
        <w:rPr>
          <w:noProof/>
        </w:rPr>
        <w:t>Contractor</w:t>
      </w:r>
      <w:r>
        <w:t>.</w:t>
      </w:r>
    </w:p>
    <w:p w14:paraId="6558E000" w14:textId="3193566D" w:rsidR="00282546" w:rsidRDefault="00282546" w:rsidP="002C795B">
      <w:pPr>
        <w:pStyle w:val="4-ParagraphList"/>
      </w:pPr>
      <w:r>
        <w:t xml:space="preserve">Plus an amount equal to the lesser of $50,000 or 5% of the difference between the Contract Sum and the amount of the Contract Sum allocable to the portion of the Work properly performed by </w:t>
      </w:r>
      <w:r w:rsidR="00486BBD">
        <w:rPr>
          <w:noProof/>
        </w:rPr>
        <w:t>Contractor</w:t>
      </w:r>
      <w:r>
        <w:t xml:space="preserve"> as of the date of termination.</w:t>
      </w:r>
    </w:p>
    <w:p w14:paraId="1D964049" w14:textId="77777777" w:rsidR="00282546" w:rsidRDefault="00282546" w:rsidP="002C795B">
      <w:pPr>
        <w:pStyle w:val="4-ParagraphList"/>
      </w:pPr>
      <w:r>
        <w:t>Plus previously unpaid costs of any items delivered to the Project Site which were fabricated for subsequent incorporation in the Work.</w:t>
      </w:r>
    </w:p>
    <w:p w14:paraId="282CF3A8" w14:textId="77777777" w:rsidR="00282546" w:rsidRDefault="00282546" w:rsidP="002C795B">
      <w:pPr>
        <w:pStyle w:val="4-ParagraphList"/>
      </w:pPr>
      <w:r>
        <w:t>Plus any proven losses with respect to materials and equipment directly resulting from such termination.</w:t>
      </w:r>
    </w:p>
    <w:p w14:paraId="5F8C4447" w14:textId="77777777" w:rsidR="00282546" w:rsidRDefault="00282546" w:rsidP="002C795B">
      <w:pPr>
        <w:pStyle w:val="4-ParagraphList"/>
      </w:pPr>
      <w:r>
        <w:lastRenderedPageBreak/>
        <w:t>Plus reasonable demobilization costs.</w:t>
      </w:r>
    </w:p>
    <w:p w14:paraId="2324463D" w14:textId="77777777" w:rsidR="00282546" w:rsidRDefault="00282546" w:rsidP="002C795B">
      <w:pPr>
        <w:pStyle w:val="4-ParagraphList"/>
      </w:pPr>
      <w:r>
        <w:t>Plus reasonable costs of preparing a statement of the aforesaid costs, expenses, and losses in connection with such termination.</w:t>
      </w:r>
    </w:p>
    <w:p w14:paraId="41A761F6" w14:textId="066E2CA9" w:rsidR="00282546" w:rsidRDefault="00282546" w:rsidP="002C795B">
      <w:pPr>
        <w:pStyle w:val="3-ParagraphText"/>
      </w:pPr>
      <w:r>
        <w:t xml:space="preserve">The above payment shall be the sole and exclusive remedy to which </w:t>
      </w:r>
      <w:r w:rsidR="00486BBD">
        <w:rPr>
          <w:noProof/>
        </w:rPr>
        <w:t>Contractor</w:t>
      </w:r>
      <w:r>
        <w:t xml:space="preserve"> is entitled in the event of termination of the Contract by University pursuant to this Article </w:t>
      </w:r>
      <w:r w:rsidR="00417A66">
        <w:fldChar w:fldCharType="begin"/>
      </w:r>
      <w:r w:rsidR="00417A66">
        <w:instrText xml:space="preserve"> REF _Ref219817360 \r \h </w:instrText>
      </w:r>
      <w:r w:rsidR="00417A66">
        <w:fldChar w:fldCharType="separate"/>
      </w:r>
      <w:r w:rsidR="00FC4EA1">
        <w:t>13.4</w:t>
      </w:r>
      <w:r w:rsidR="00417A66">
        <w:fldChar w:fldCharType="end"/>
      </w:r>
      <w:r>
        <w:t xml:space="preserve">; and </w:t>
      </w:r>
      <w:r w:rsidR="00486BBD">
        <w:rPr>
          <w:noProof/>
        </w:rPr>
        <w:t>Contractor</w:t>
      </w:r>
      <w:r>
        <w:t xml:space="preserve"> will be entitled to no other compensation or damages and expressly waives same.</w:t>
      </w:r>
    </w:p>
    <w:p w14:paraId="3052C026" w14:textId="5C771D19" w:rsidR="001E72B6" w:rsidRPr="007450B3" w:rsidRDefault="007450B3" w:rsidP="007450B3">
      <w:pPr>
        <w:pStyle w:val="ARTICLE"/>
        <w:jc w:val="center"/>
        <w:rPr>
          <w:b/>
          <w:bCs/>
        </w:rPr>
      </w:pPr>
      <w:r w:rsidRPr="007450B3">
        <w:rPr>
          <w:b/>
          <w:bCs/>
        </w:rPr>
        <w:t>STATUTORY AND OTHER REQUIREMENTS</w:t>
      </w:r>
    </w:p>
    <w:p w14:paraId="127B0366" w14:textId="77777777" w:rsidR="00D407C2" w:rsidRDefault="00D407C2" w:rsidP="002C795B">
      <w:pPr>
        <w:pStyle w:val="2-ParagraphTitle"/>
      </w:pPr>
      <w:bookmarkStart w:id="607" w:name="_Toc219383429"/>
      <w:bookmarkStart w:id="608" w:name="_Toc221091908"/>
      <w:r w:rsidRPr="00A41E33">
        <w:t>PATIENT HEALTH INFORMATION</w:t>
      </w:r>
      <w:bookmarkEnd w:id="607"/>
      <w:bookmarkEnd w:id="608"/>
    </w:p>
    <w:p w14:paraId="143E134F" w14:textId="472814C7" w:rsidR="00D407C2" w:rsidRPr="00A41E33" w:rsidRDefault="00486BBD" w:rsidP="002C795B">
      <w:pPr>
        <w:pStyle w:val="3-ParagraphText"/>
      </w:pPr>
      <w:r>
        <w:rPr>
          <w:noProof/>
        </w:rPr>
        <w:t>Contractor</w:t>
      </w:r>
      <w:r w:rsidR="00D407C2" w:rsidRPr="00A41E33">
        <w:t xml:space="preserve"> acknowledges that its employees, agents, subcontractors, consultants and others acting on its behalf may come into contact with Patient Health Information ("PHI") while performing work at the Project Site. This contact is most likely rare and brief (e.g. walking through a clinic where patient files may be visible, overhearing conversations between physicians while working or touring a hospital, noticing a relative or acquaintance receiving treatment in a University facility, etc.). </w:t>
      </w:r>
      <w:r>
        <w:rPr>
          <w:noProof/>
        </w:rPr>
        <w:t>Contractor</w:t>
      </w:r>
      <w:r w:rsidR="00D407C2" w:rsidRPr="00A41E33">
        <w:t xml:space="preserve"> shall immediately notify University Representative of any such contact. </w:t>
      </w:r>
      <w:r w:rsidR="00D407C2">
        <w:t xml:space="preserve"> </w:t>
      </w:r>
      <w:r w:rsidR="00D407C2" w:rsidRPr="00A41E33">
        <w:t xml:space="preserve">Any and all forms of PHI should not be examined closer, copied, photographed, recorded in any manner, distributed or shared. </w:t>
      </w:r>
      <w:r>
        <w:rPr>
          <w:noProof/>
        </w:rPr>
        <w:t>Contractor</w:t>
      </w:r>
      <w:r w:rsidR="00D407C2" w:rsidRPr="00A41E33">
        <w:t xml:space="preserve"> will adopt procedures to ensure that its employees, agents and subcontractors refrain from such activity.  If Contractor, its employees, agents or subcontractors do further examine, copy, photograph, record in any manner, distribute or share this information, </w:t>
      </w:r>
      <w:r>
        <w:rPr>
          <w:noProof/>
        </w:rPr>
        <w:t>Contractor</w:t>
      </w:r>
      <w:r w:rsidR="00D407C2" w:rsidRPr="00A41E33">
        <w:t xml:space="preserve"> will report such actions immediately to the University Representative. </w:t>
      </w:r>
      <w:r w:rsidR="00D407C2">
        <w:t xml:space="preserve"> </w:t>
      </w:r>
      <w:r>
        <w:rPr>
          <w:noProof/>
        </w:rPr>
        <w:t>Contractor</w:t>
      </w:r>
      <w:r w:rsidR="00D407C2" w:rsidRPr="00A41E33">
        <w:t xml:space="preserve"> will immediately take all steps necessary to stop any such actions and will ensure that no further violations of this contractual responsibility will occur.</w:t>
      </w:r>
      <w:r w:rsidR="00D407C2">
        <w:t xml:space="preserve"> </w:t>
      </w:r>
      <w:r w:rsidR="00D407C2" w:rsidRPr="00A41E33">
        <w:t xml:space="preserve"> </w:t>
      </w:r>
      <w:r>
        <w:rPr>
          <w:noProof/>
        </w:rPr>
        <w:t>Contractor</w:t>
      </w:r>
      <w:r w:rsidR="00D407C2" w:rsidRPr="00A41E33">
        <w:t xml:space="preserve"> will report to University Representative within five (5) days after </w:t>
      </w:r>
      <w:r>
        <w:rPr>
          <w:noProof/>
        </w:rPr>
        <w:t>Contractor</w:t>
      </w:r>
      <w:r w:rsidR="00D407C2" w:rsidRPr="00A41E33">
        <w:t xml:space="preserve"> gives University Representative notice of the event/action of the steps taken to prevent future occurrences.</w:t>
      </w:r>
    </w:p>
    <w:p w14:paraId="0105B37A" w14:textId="77777777" w:rsidR="00D407C2" w:rsidRDefault="00D407C2" w:rsidP="002C795B">
      <w:pPr>
        <w:pStyle w:val="2-ParagraphTitle"/>
      </w:pPr>
      <w:bookmarkStart w:id="609" w:name="_Toc219383430"/>
      <w:bookmarkStart w:id="610" w:name="_Ref219817448"/>
      <w:bookmarkStart w:id="611" w:name="_Ref219817460"/>
      <w:bookmarkStart w:id="612" w:name="_Ref219817468"/>
      <w:bookmarkStart w:id="613" w:name="_Ref219817477"/>
      <w:bookmarkStart w:id="614" w:name="_Ref219817981"/>
      <w:bookmarkStart w:id="615" w:name="_Toc221091909"/>
      <w:r>
        <w:t>NONDISCRIMINATION</w:t>
      </w:r>
      <w:bookmarkEnd w:id="609"/>
      <w:bookmarkEnd w:id="610"/>
      <w:bookmarkEnd w:id="611"/>
      <w:bookmarkEnd w:id="612"/>
      <w:bookmarkEnd w:id="613"/>
      <w:bookmarkEnd w:id="614"/>
      <w:bookmarkEnd w:id="615"/>
    </w:p>
    <w:p w14:paraId="52C302CC" w14:textId="56D014CD" w:rsidR="00D407C2" w:rsidRDefault="00D407C2" w:rsidP="002C795B">
      <w:pPr>
        <w:pStyle w:val="3-ParagraphText"/>
      </w:pPr>
      <w:r>
        <w:t xml:space="preserve">For purposes of this Article </w:t>
      </w:r>
      <w:r w:rsidR="00F11861">
        <w:fldChar w:fldCharType="begin"/>
      </w:r>
      <w:r w:rsidR="00F11861">
        <w:instrText xml:space="preserve"> REF _Ref219817448 \r \h </w:instrText>
      </w:r>
      <w:r w:rsidR="00F11861">
        <w:fldChar w:fldCharType="separate"/>
      </w:r>
      <w:r w:rsidR="00FC4EA1">
        <w:t>14.2</w:t>
      </w:r>
      <w:r w:rsidR="00F11861">
        <w:fldChar w:fldCharType="end"/>
      </w:r>
      <w:r>
        <w:t>, the term Subcontractor shall not include suppliers, manufacturers, or distributors.</w:t>
      </w:r>
    </w:p>
    <w:p w14:paraId="1E4F1DC9" w14:textId="5B998E65" w:rsidR="00D407C2" w:rsidRDefault="00486BBD" w:rsidP="002C795B">
      <w:pPr>
        <w:pStyle w:val="3-ParagraphText"/>
      </w:pPr>
      <w:r>
        <w:rPr>
          <w:noProof/>
        </w:rPr>
        <w:t>Contractor</w:t>
      </w:r>
      <w:r w:rsidR="00D407C2">
        <w:t xml:space="preserve"> shall comply and shall ensure that all Subcontractors comply with Sections 12900 through 12996, of the </w:t>
      </w:r>
      <w:r w:rsidR="00FE7730">
        <w:t>S</w:t>
      </w:r>
      <w:r w:rsidR="00D407C2">
        <w:t>tate of California Government Code.</w:t>
      </w:r>
    </w:p>
    <w:p w14:paraId="5C366682" w14:textId="70384D42" w:rsidR="00D407C2" w:rsidRDefault="00486BBD" w:rsidP="002C795B">
      <w:pPr>
        <w:pStyle w:val="3-ParagraphText"/>
      </w:pPr>
      <w:bookmarkStart w:id="616" w:name="_Ref219817923"/>
      <w:r>
        <w:rPr>
          <w:noProof/>
        </w:rPr>
        <w:t>Contractor</w:t>
      </w:r>
      <w:r w:rsidR="00D407C2">
        <w:t xml:space="preserve"> agrees as follows during the performance of the Work:</w:t>
      </w:r>
      <w:bookmarkEnd w:id="616"/>
    </w:p>
    <w:p w14:paraId="2E0775CD" w14:textId="485FB62A" w:rsidR="00D407C2" w:rsidRDefault="00486BBD" w:rsidP="002C795B">
      <w:pPr>
        <w:pStyle w:val="4-ParagraphList"/>
      </w:pPr>
      <w:r>
        <w:rPr>
          <w:noProof/>
        </w:rPr>
        <w:t>Contractor</w:t>
      </w:r>
      <w:r w:rsidR="00D407C2" w:rsidRPr="00867E45">
        <w:t xml:space="preserve"> shall provide equal treatment to, and shall not willfully discriminate against or allow harassment of any employee or applicant for employment on the basis of: race; color; religion; sex; age; ancestry; national origin; sexual orientation; physical or mental disability; veteran's status; medical condition (as defined in Section 12926 of the State of California Government Code and including cancer-related medical conditions and or genetic characteristics); genetic information (as defined in the Genetic Information Nondiscrimination Act of 2008 and including family medical history); marital status; gender identity, pregnancy, or citizenship (within the limits imposed by law or University's policy) or service in the uniformed services (as defined by the Uniformed Services Employment and Reemployment Rights Act of 1994).  </w:t>
      </w:r>
      <w:r>
        <w:rPr>
          <w:noProof/>
        </w:rPr>
        <w:t>Contractor</w:t>
      </w:r>
      <w:r w:rsidR="00D407C2" w:rsidRPr="00867E45">
        <w:t xml:space="preserve"> will also take affirmative action to ensure that any such employee or applicant for employment is not discriminated against on any of the bases identified above.  Such equal treatment shall apply, but not be limited to the following: employment; upgrade; demotion or transfer; recruitment or recruitment advertising; layoff or termination; rates of pay or other forms of compensation; and selection for training, including apprenticeship.  </w:t>
      </w:r>
      <w:r>
        <w:rPr>
          <w:noProof/>
        </w:rPr>
        <w:t>Contractor</w:t>
      </w:r>
      <w:r w:rsidR="00D407C2" w:rsidRPr="00867E45">
        <w:t xml:space="preserve"> also agrees to post in conspicuous places, available to employees and applicants for employment, notices setting forth the provisions of this nondiscrimination clause.  </w:t>
      </w:r>
      <w:r>
        <w:rPr>
          <w:noProof/>
        </w:rPr>
        <w:t>Contractor</w:t>
      </w:r>
      <w:r w:rsidR="00D407C2" w:rsidRPr="00867E45">
        <w:t xml:space="preserve"> will, in all solicitations or advertisements for employees placed by or on behalf of </w:t>
      </w:r>
      <w:r>
        <w:rPr>
          <w:noProof/>
        </w:rPr>
        <w:t>Contractor</w:t>
      </w:r>
      <w:r w:rsidR="00D407C2" w:rsidRPr="00867E45">
        <w:t xml:space="preserve">, state that qualified applicants will receive consideration for employment without regard to: race; color; religion; sex; age; ancestry; national origin; sexual orientation; physical or mental disability; veteran's status; medical condition (as defined in Section 12926 of the State of California Government Code and including cancer-related medical conditions and or genetic characteristics); genetic information (as defined in the Genetic Information Nondiscrimination Act of 2008 and including family medical history); marital status; gender identity, pregnancy, or citizenship (within the limits imposed by law or University's policy) or service in the uniformed services (as defined by the Uniformed Services Employment and Reemployment Rights Act of 1994).  For purposes of this </w:t>
      </w:r>
      <w:r w:rsidR="00D407C2" w:rsidRPr="00867E45">
        <w:lastRenderedPageBreak/>
        <w:t>provision:  (1) "Pregnancy" includes pregnancy, childbirth, and medical conditions related to pregnancy and childbirth; and (2) "Service in the uniformed services" includes membership, application for membership, performance of service, application for service, or obligation for service in the uniformed services</w:t>
      </w:r>
      <w:r w:rsidR="00D407C2">
        <w:t>.</w:t>
      </w:r>
    </w:p>
    <w:p w14:paraId="6F3EF483" w14:textId="24D69715" w:rsidR="00D407C2" w:rsidRDefault="00486BBD" w:rsidP="002C795B">
      <w:pPr>
        <w:pStyle w:val="4-ParagraphList"/>
      </w:pPr>
      <w:bookmarkStart w:id="617" w:name="_Ref219817986"/>
      <w:r>
        <w:rPr>
          <w:noProof/>
        </w:rPr>
        <w:t>Contractor</w:t>
      </w:r>
      <w:r w:rsidR="00D407C2">
        <w:t xml:space="preserve"> and all Subcontractors will permit access to their records of employment, employment advertisements, application forms, and other pertinent data and records by University or any appropriate agency of the </w:t>
      </w:r>
      <w:r w:rsidR="006236BF">
        <w:t>S</w:t>
      </w:r>
      <w:r w:rsidR="00D407C2">
        <w:t xml:space="preserve">tate of California designated by University for the purposes of investigation to ascertain compliance with this Article </w:t>
      </w:r>
      <w:r w:rsidR="00F11861">
        <w:fldChar w:fldCharType="begin"/>
      </w:r>
      <w:r w:rsidR="00F11861">
        <w:instrText xml:space="preserve"> REF _Ref219817460 \r \h </w:instrText>
      </w:r>
      <w:r w:rsidR="00F11861">
        <w:fldChar w:fldCharType="separate"/>
      </w:r>
      <w:r w:rsidR="00FC4EA1">
        <w:t>14.2</w:t>
      </w:r>
      <w:r w:rsidR="00F11861">
        <w:fldChar w:fldCharType="end"/>
      </w:r>
      <w:r w:rsidR="00D407C2">
        <w:t>.  The outcome of the investigation may result in the following:</w:t>
      </w:r>
      <w:bookmarkEnd w:id="617"/>
    </w:p>
    <w:p w14:paraId="5D374AE3" w14:textId="55CDDC60" w:rsidR="00D407C2" w:rsidRDefault="00D407C2" w:rsidP="002C795B">
      <w:pPr>
        <w:pStyle w:val="5-ParagraphSublist"/>
      </w:pPr>
      <w:bookmarkStart w:id="618" w:name="_Ref219817996"/>
      <w:r>
        <w:t xml:space="preserve">A finding of willful violation of the provisions of this Contract or of the Fair Employment Practices Act may be regarded by University as (1) a basis for determining that </w:t>
      </w:r>
      <w:r w:rsidR="00486BBD">
        <w:rPr>
          <w:noProof/>
        </w:rPr>
        <w:t>Contractor</w:t>
      </w:r>
      <w:r>
        <w:t xml:space="preserve"> is not a </w:t>
      </w:r>
      <w:r>
        <w:rPr>
          <w:rStyle w:val="Quotes"/>
        </w:rPr>
        <w:t>“responsible bidder</w:t>
      </w:r>
      <w:r>
        <w:t xml:space="preserve">” as to future contracts for which such </w:t>
      </w:r>
      <w:r w:rsidR="00486BBD">
        <w:rPr>
          <w:noProof/>
        </w:rPr>
        <w:t>Contractor</w:t>
      </w:r>
      <w:r>
        <w:t xml:space="preserve"> may submit bids or (2) a basis for refusing to accept or consider the bids of </w:t>
      </w:r>
      <w:r w:rsidR="00486BBD">
        <w:rPr>
          <w:noProof/>
        </w:rPr>
        <w:t>Contractor</w:t>
      </w:r>
      <w:r>
        <w:t xml:space="preserve"> for future contracts.</w:t>
      </w:r>
      <w:bookmarkEnd w:id="618"/>
    </w:p>
    <w:p w14:paraId="2D40C5B3" w14:textId="1DEF888C" w:rsidR="00D407C2" w:rsidRDefault="00D407C2" w:rsidP="002C795B">
      <w:pPr>
        <w:pStyle w:val="5-ParagraphSublist"/>
      </w:pPr>
      <w:r>
        <w:t xml:space="preserve">University may deem a finding of willful violation of the Fair Employment Practices Act to have occurred upon receipt of written notice from the Fair Employment Practices Commission that it has (1) investigated and determined that </w:t>
      </w:r>
      <w:r w:rsidR="00486BBD">
        <w:rPr>
          <w:noProof/>
        </w:rPr>
        <w:t>Contractor</w:t>
      </w:r>
      <w:r>
        <w:t xml:space="preserve"> has violated the Fair Employment Practices Act and (2) issued an order under the </w:t>
      </w:r>
      <w:r w:rsidR="006236BF">
        <w:t>S</w:t>
      </w:r>
      <w:r>
        <w:t>tate of California Government Code Section  12970 or obtained an injunction under  Government Code Section 12973.</w:t>
      </w:r>
    </w:p>
    <w:p w14:paraId="28ED38B3" w14:textId="3AF08FBD" w:rsidR="00D407C2" w:rsidRDefault="00D407C2" w:rsidP="002C795B">
      <w:pPr>
        <w:pStyle w:val="5-ParagraphSublist"/>
      </w:pPr>
      <w:r>
        <w:t xml:space="preserve">Upon receipt of such written notice from the Fair Employment Practices Commission, University may notify </w:t>
      </w:r>
      <w:r w:rsidR="00486BBD">
        <w:rPr>
          <w:noProof/>
        </w:rPr>
        <w:t>Contractor</w:t>
      </w:r>
      <w:r>
        <w:t xml:space="preserve"> that, unless it demonstrates to the satisfaction of University within a stated period that the violation has been corrected, </w:t>
      </w:r>
      <w:r w:rsidR="00486BBD">
        <w:rPr>
          <w:noProof/>
        </w:rPr>
        <w:t>Contractor</w:t>
      </w:r>
      <w:r>
        <w:t>'s bids on future projects will not be considered.</w:t>
      </w:r>
    </w:p>
    <w:p w14:paraId="2FA4E83F" w14:textId="3D2DD96C" w:rsidR="00D407C2" w:rsidRDefault="00486BBD" w:rsidP="002C795B">
      <w:pPr>
        <w:pStyle w:val="5-ParagraphSublist"/>
      </w:pPr>
      <w:r>
        <w:rPr>
          <w:noProof/>
        </w:rPr>
        <w:t>Contractor</w:t>
      </w:r>
      <w:r w:rsidR="00D407C2">
        <w:t xml:space="preserve"> agrees that, should University determine that </w:t>
      </w:r>
      <w:r>
        <w:rPr>
          <w:noProof/>
        </w:rPr>
        <w:t>Contractor</w:t>
      </w:r>
      <w:r w:rsidR="00D407C2">
        <w:t xml:space="preserve"> has not complied with this Article </w:t>
      </w:r>
      <w:r w:rsidR="00F11861">
        <w:fldChar w:fldCharType="begin"/>
      </w:r>
      <w:r w:rsidR="00F11861">
        <w:instrText xml:space="preserve"> REF _Ref219817477 \r \h </w:instrText>
      </w:r>
      <w:r w:rsidR="00F11861">
        <w:fldChar w:fldCharType="separate"/>
      </w:r>
      <w:r w:rsidR="00FC4EA1">
        <w:t>14.2</w:t>
      </w:r>
      <w:r w:rsidR="00F11861">
        <w:fldChar w:fldCharType="end"/>
      </w:r>
      <w:r w:rsidR="00D407C2">
        <w:t xml:space="preserve">, </w:t>
      </w:r>
      <w:r>
        <w:rPr>
          <w:noProof/>
        </w:rPr>
        <w:t>Contractor</w:t>
      </w:r>
      <w:r w:rsidR="00D407C2">
        <w:t xml:space="preserve"> shall forfeit to University, as a penalty, for each day or portion thereof, for each person who was denied employment as a result of such non-compliance, the penalties provided in Article </w:t>
      </w:r>
      <w:r w:rsidR="00F11861">
        <w:fldChar w:fldCharType="begin"/>
      </w:r>
      <w:r w:rsidR="00F11861">
        <w:instrText xml:space="preserve"> REF _Ref219817485 \r \h </w:instrText>
      </w:r>
      <w:r w:rsidR="00F11861">
        <w:fldChar w:fldCharType="separate"/>
      </w:r>
      <w:r w:rsidR="00FC4EA1">
        <w:t>14.3</w:t>
      </w:r>
      <w:r w:rsidR="00F11861">
        <w:fldChar w:fldCharType="end"/>
      </w:r>
      <w:r w:rsidR="00D407C2">
        <w:t xml:space="preserve"> below for violation of prevailing wage rates.  Such penalty amounts may be recovered from </w:t>
      </w:r>
      <w:r>
        <w:rPr>
          <w:noProof/>
        </w:rPr>
        <w:t>Contractor</w:t>
      </w:r>
      <w:r w:rsidR="00D407C2">
        <w:t>; and University may deduct any such penalty amounts from the Contract Sum.</w:t>
      </w:r>
    </w:p>
    <w:p w14:paraId="646E7BB9" w14:textId="09AE188A" w:rsidR="00D407C2" w:rsidRDefault="00D407C2" w:rsidP="002C795B">
      <w:pPr>
        <w:pStyle w:val="5-ParagraphSublist"/>
      </w:pPr>
      <w:r>
        <w:t xml:space="preserve">Nothing contained in this Article </w:t>
      </w:r>
      <w:r w:rsidR="00F11861">
        <w:fldChar w:fldCharType="begin"/>
      </w:r>
      <w:r w:rsidR="00F11861">
        <w:instrText xml:space="preserve"> REF _Ref219817468 \r \h </w:instrText>
      </w:r>
      <w:r w:rsidR="00F11861">
        <w:fldChar w:fldCharType="separate"/>
      </w:r>
      <w:r w:rsidR="00FC4EA1">
        <w:t>14.2</w:t>
      </w:r>
      <w:r w:rsidR="00F11861">
        <w:fldChar w:fldCharType="end"/>
      </w:r>
      <w:r>
        <w:t xml:space="preserve"> shall be construed in any manner so as to prevent University from pursuing any other remedies that may be available at law.</w:t>
      </w:r>
    </w:p>
    <w:p w14:paraId="7D8D42F1" w14:textId="0E84B700" w:rsidR="00D407C2" w:rsidRDefault="00486BBD" w:rsidP="002C795B">
      <w:pPr>
        <w:pStyle w:val="5-ParagraphSublist"/>
      </w:pPr>
      <w:bookmarkStart w:id="619" w:name="_Ref219818017"/>
      <w:r>
        <w:rPr>
          <w:noProof/>
        </w:rPr>
        <w:t>Contractor</w:t>
      </w:r>
      <w:r w:rsidR="00D407C2">
        <w:t xml:space="preserve"> shall meet the following standards for compliance and provide University with satisfactory evidence of such compliance upon University's request, which shall be evaluated in each case by University:</w:t>
      </w:r>
      <w:bookmarkEnd w:id="619"/>
    </w:p>
    <w:p w14:paraId="2F4E167B" w14:textId="3A665DF6" w:rsidR="00D407C2" w:rsidRDefault="00486BBD" w:rsidP="00F11861">
      <w:pPr>
        <w:pStyle w:val="5-ParagraphSublist"/>
        <w:numPr>
          <w:ilvl w:val="5"/>
          <w:numId w:val="13"/>
        </w:numPr>
      </w:pPr>
      <w:r>
        <w:rPr>
          <w:noProof/>
        </w:rPr>
        <w:t>Contractor</w:t>
      </w:r>
      <w:r w:rsidR="00D407C2">
        <w:t xml:space="preserve"> shall notify its Superintendent and other supervisory personnel of the nondiscrimination requirements of the Contract Documents and their responsibilities thereto.</w:t>
      </w:r>
    </w:p>
    <w:p w14:paraId="61C13B22" w14:textId="2AFA9E16" w:rsidR="00D407C2" w:rsidRDefault="00486BBD" w:rsidP="00F11861">
      <w:pPr>
        <w:pStyle w:val="5-ParagraphSublist"/>
        <w:numPr>
          <w:ilvl w:val="5"/>
          <w:numId w:val="13"/>
        </w:numPr>
      </w:pPr>
      <w:r>
        <w:rPr>
          <w:noProof/>
        </w:rPr>
        <w:t>Contractor</w:t>
      </w:r>
      <w:r w:rsidR="00D407C2">
        <w:t xml:space="preserve"> shall notify all sources of employee referrals (including unions, employment agencies, and the State of California Department of Employment) of the nondiscrimination requirements of the Contract Documents by sending to such sources and by posting the Notice of Equal Employment Opportunity (EEO).</w:t>
      </w:r>
    </w:p>
    <w:p w14:paraId="4D066802" w14:textId="7A595A0D" w:rsidR="00D407C2" w:rsidRDefault="00486BBD" w:rsidP="00F11861">
      <w:pPr>
        <w:pStyle w:val="5-ParagraphSublist"/>
        <w:numPr>
          <w:ilvl w:val="5"/>
          <w:numId w:val="13"/>
        </w:numPr>
      </w:pPr>
      <w:r>
        <w:rPr>
          <w:noProof/>
        </w:rPr>
        <w:t>Contractor</w:t>
      </w:r>
      <w:r w:rsidR="00D407C2">
        <w:t xml:space="preserve"> or its representative shall, through all unions with whom it may have agreements, develop agreements that (1) define responsibilities for nondiscrimination in hiring, referrals, upgrading, and training and (2) implement an affirmative nondiscrimination program, in terms of the unions' specific areas of skill and geography, such that qualified minority women, non-minority women, and minority men shall be available and given an equal opportunity for employment.</w:t>
      </w:r>
    </w:p>
    <w:p w14:paraId="09D0FAB5" w14:textId="54A56F89" w:rsidR="00D407C2" w:rsidRDefault="00486BBD" w:rsidP="00F11861">
      <w:pPr>
        <w:pStyle w:val="5-ParagraphSublist"/>
        <w:numPr>
          <w:ilvl w:val="5"/>
          <w:numId w:val="13"/>
        </w:numPr>
      </w:pPr>
      <w:r>
        <w:rPr>
          <w:noProof/>
        </w:rPr>
        <w:t>Contractor</w:t>
      </w:r>
      <w:r w:rsidR="00D407C2">
        <w:t xml:space="preserve"> shall notify University of opposition to the nondiscrimination requirements of the Contract Documents by individuals, firms, or organizations during the term of the Contract.</w:t>
      </w:r>
    </w:p>
    <w:p w14:paraId="312EAD66" w14:textId="6FA9D7AD" w:rsidR="00D407C2" w:rsidRDefault="00486BBD" w:rsidP="002C795B">
      <w:pPr>
        <w:pStyle w:val="5-ParagraphSublist"/>
      </w:pPr>
      <w:r>
        <w:rPr>
          <w:noProof/>
        </w:rPr>
        <w:t>Contractor</w:t>
      </w:r>
      <w:r w:rsidR="00D407C2">
        <w:t xml:space="preserve"> shall include the provisions of the foregoing Articles </w:t>
      </w:r>
      <w:r w:rsidR="00EC5701">
        <w:fldChar w:fldCharType="begin"/>
      </w:r>
      <w:r w:rsidR="00EC5701">
        <w:instrText xml:space="preserve"> REF _Ref219817981 \r \h </w:instrText>
      </w:r>
      <w:r w:rsidR="00EC5701">
        <w:fldChar w:fldCharType="separate"/>
      </w:r>
      <w:r w:rsidR="00FC4EA1">
        <w:t>14.2</w:t>
      </w:r>
      <w:r w:rsidR="00EC5701">
        <w:fldChar w:fldCharType="end"/>
      </w:r>
      <w:r w:rsidR="00EC5701">
        <w:fldChar w:fldCharType="begin"/>
      </w:r>
      <w:r w:rsidR="00EC5701">
        <w:instrText xml:space="preserve"> REF _Ref219817986 \r \h </w:instrText>
      </w:r>
      <w:r w:rsidR="00EC5701">
        <w:fldChar w:fldCharType="separate"/>
      </w:r>
      <w:r w:rsidR="00FC4EA1">
        <w:t>.3.2</w:t>
      </w:r>
      <w:r w:rsidR="00EC5701">
        <w:fldChar w:fldCharType="end"/>
      </w:r>
      <w:r w:rsidR="00EC5701">
        <w:fldChar w:fldCharType="begin"/>
      </w:r>
      <w:r w:rsidR="00EC5701">
        <w:instrText xml:space="preserve"> REF _Ref219817996 \r \h </w:instrText>
      </w:r>
      <w:r w:rsidR="00EC5701">
        <w:fldChar w:fldCharType="separate"/>
      </w:r>
      <w:r w:rsidR="00FC4EA1">
        <w:t>.1</w:t>
      </w:r>
      <w:r w:rsidR="00EC5701">
        <w:fldChar w:fldCharType="end"/>
      </w:r>
      <w:r w:rsidR="00D407C2">
        <w:t xml:space="preserve"> through </w:t>
      </w:r>
      <w:r w:rsidR="00EC5701">
        <w:fldChar w:fldCharType="begin"/>
      </w:r>
      <w:r w:rsidR="00EC5701">
        <w:instrText xml:space="preserve"> REF _Ref219817981 \r \h </w:instrText>
      </w:r>
      <w:r w:rsidR="00EC5701">
        <w:fldChar w:fldCharType="separate"/>
      </w:r>
      <w:r w:rsidR="00FC4EA1">
        <w:t>14.2</w:t>
      </w:r>
      <w:r w:rsidR="00EC5701">
        <w:fldChar w:fldCharType="end"/>
      </w:r>
      <w:r w:rsidR="00EC5701">
        <w:fldChar w:fldCharType="begin"/>
      </w:r>
      <w:r w:rsidR="00EC5701">
        <w:instrText xml:space="preserve"> REF _Ref219817986 \r \h </w:instrText>
      </w:r>
      <w:r w:rsidR="00EC5701">
        <w:fldChar w:fldCharType="separate"/>
      </w:r>
      <w:r w:rsidR="00FC4EA1">
        <w:t>.3.2</w:t>
      </w:r>
      <w:r w:rsidR="00EC5701">
        <w:fldChar w:fldCharType="end"/>
      </w:r>
      <w:r w:rsidR="00EC5701">
        <w:fldChar w:fldCharType="begin"/>
      </w:r>
      <w:r w:rsidR="00EC5701">
        <w:instrText xml:space="preserve"> REF _Ref219818017 \r \h </w:instrText>
      </w:r>
      <w:r w:rsidR="00EC5701">
        <w:fldChar w:fldCharType="separate"/>
      </w:r>
      <w:r w:rsidR="00FC4EA1">
        <w:t>.6</w:t>
      </w:r>
      <w:r w:rsidR="00EC5701">
        <w:fldChar w:fldCharType="end"/>
      </w:r>
      <w:r w:rsidR="00D407C2">
        <w:t xml:space="preserve"> in all subcontracts with Subcontractors, so that such provisions will be binding upon each such Subcontractor.</w:t>
      </w:r>
    </w:p>
    <w:p w14:paraId="49B014DA" w14:textId="77777777" w:rsidR="00D407C2" w:rsidRDefault="00D407C2" w:rsidP="002C795B">
      <w:pPr>
        <w:pStyle w:val="2-ParagraphTitle"/>
      </w:pPr>
      <w:bookmarkStart w:id="620" w:name="_Toc219383431"/>
      <w:bookmarkStart w:id="621" w:name="_Ref219817485"/>
      <w:bookmarkStart w:id="622" w:name="_Ref219818026"/>
      <w:bookmarkStart w:id="623" w:name="_Toc221091910"/>
      <w:r>
        <w:t>PREVAILING WAGE RATES</w:t>
      </w:r>
      <w:bookmarkEnd w:id="620"/>
      <w:bookmarkEnd w:id="621"/>
      <w:bookmarkEnd w:id="622"/>
      <w:bookmarkEnd w:id="623"/>
    </w:p>
    <w:p w14:paraId="031CD88C" w14:textId="3422FE56" w:rsidR="00D407C2" w:rsidRDefault="00D407C2" w:rsidP="002C795B">
      <w:pPr>
        <w:pStyle w:val="3-ParagraphText"/>
      </w:pPr>
      <w:r>
        <w:t xml:space="preserve">For purposes of this Article </w:t>
      </w:r>
      <w:r w:rsidR="00EC5701">
        <w:fldChar w:fldCharType="begin"/>
      </w:r>
      <w:r w:rsidR="00EC5701">
        <w:instrText xml:space="preserve"> REF _Ref219818026 \r \h </w:instrText>
      </w:r>
      <w:r w:rsidR="00EC5701">
        <w:fldChar w:fldCharType="separate"/>
      </w:r>
      <w:r w:rsidR="00FC4EA1">
        <w:t>14.3</w:t>
      </w:r>
      <w:r w:rsidR="00EC5701">
        <w:fldChar w:fldCharType="end"/>
      </w:r>
      <w:r>
        <w:t>, the term Subcontractor shall not include suppliers, manufacturers, or distributors.</w:t>
      </w:r>
    </w:p>
    <w:p w14:paraId="04AC352D" w14:textId="4647B70D" w:rsidR="00D407C2" w:rsidRDefault="00486BBD" w:rsidP="002C795B">
      <w:pPr>
        <w:pStyle w:val="3-ParagraphText"/>
      </w:pPr>
      <w:r>
        <w:rPr>
          <w:noProof/>
        </w:rPr>
        <w:lastRenderedPageBreak/>
        <w:t>Contractor</w:t>
      </w:r>
      <w:r w:rsidR="00D407C2">
        <w:t xml:space="preserve"> </w:t>
      </w:r>
      <w:r w:rsidR="00D407C2" w:rsidRPr="00337700">
        <w:t xml:space="preserve">shall comply and shall ensure that all Subcontractors comply with prevailing wage law pursuant to the State of California Labor Code, including but not limited to Section </w:t>
      </w:r>
      <w:r w:rsidR="00D407C2">
        <w:t>1720 et seq.</w:t>
      </w:r>
      <w:r w:rsidR="00D407C2" w:rsidRPr="00337700">
        <w:t xml:space="preserve"> of the </w:t>
      </w:r>
      <w:r w:rsidR="006236BF">
        <w:t>S</w:t>
      </w:r>
      <w:r w:rsidR="00D407C2" w:rsidRPr="00337700">
        <w:t>tate of California Labor Code. Compliance with these sections is required by this Contract. The Work under this Contract is subject to compliance monitoring and enforcement by the State of California Department of Industrial Relations.</w:t>
      </w:r>
    </w:p>
    <w:p w14:paraId="5D80A94F" w14:textId="76FCC345" w:rsidR="00D407C2" w:rsidRDefault="00D407C2" w:rsidP="002C795B">
      <w:pPr>
        <w:pStyle w:val="3-ParagraphText"/>
      </w:pPr>
      <w:r>
        <w:t xml:space="preserve">The state of California Department of Industrial Relations has ascertained the general prevailing per diem wage rates in the locality in which the Work is to be performed for each craft, classification, or type of worker required to perform the Work.  A </w:t>
      </w:r>
      <w:r>
        <w:rPr>
          <w:color w:val="000000"/>
        </w:rPr>
        <w:t xml:space="preserve">copy of the </w:t>
      </w:r>
      <w:r>
        <w:t xml:space="preserve">general prevailing per diem wage rates will be on file at University's principal facility office and will be made available to any interested party upon request.  </w:t>
      </w:r>
      <w:r w:rsidR="00486BBD">
        <w:rPr>
          <w:noProof/>
        </w:rPr>
        <w:t>Contractor</w:t>
      </w:r>
      <w:r>
        <w:rPr>
          <w:color w:val="000000"/>
        </w:rPr>
        <w:t xml:space="preserve"> shall post a copy of the general prevailing per diem wage rates </w:t>
      </w:r>
      <w:r w:rsidRPr="00337700">
        <w:rPr>
          <w:color w:val="000000"/>
        </w:rPr>
        <w:t xml:space="preserve">as well as job site notices as prescribed by regulation </w:t>
      </w:r>
      <w:r>
        <w:rPr>
          <w:color w:val="000000"/>
        </w:rPr>
        <w:t xml:space="preserve">at the job site. </w:t>
      </w:r>
      <w:r>
        <w:t xml:space="preserve">By this reference, such schedule is made part of the Contract Documents.  </w:t>
      </w:r>
      <w:r w:rsidR="00486BBD">
        <w:rPr>
          <w:noProof/>
        </w:rPr>
        <w:t>Contractor</w:t>
      </w:r>
      <w:r>
        <w:t xml:space="preserve"> shall pay not less than the prevailing wage rates, as specified in the schedule and any amendments thereto, to all workers employed by </w:t>
      </w:r>
      <w:r w:rsidR="00486BBD">
        <w:rPr>
          <w:noProof/>
        </w:rPr>
        <w:t>Contractor</w:t>
      </w:r>
      <w:r>
        <w:t xml:space="preserve"> in the execution of the Work</w:t>
      </w:r>
      <w:r w:rsidR="00E21F3C">
        <w:t>, including the hauling of material on or off site, as defined by California Labor Code Section 1720.3</w:t>
      </w:r>
      <w:r>
        <w:t xml:space="preserve">.  </w:t>
      </w:r>
      <w:r w:rsidR="00486BBD">
        <w:rPr>
          <w:noProof/>
        </w:rPr>
        <w:t>Contractor</w:t>
      </w:r>
      <w:r>
        <w:t xml:space="preserve"> shall cause all subcontracts to include the provision that all Subcontractors shall pay not less than the prevailing rates to all workers employed by such Subcontractors in the execution of the Work.  </w:t>
      </w:r>
      <w:r w:rsidR="00486BBD">
        <w:rPr>
          <w:noProof/>
        </w:rPr>
        <w:t>Contractor</w:t>
      </w:r>
      <w:r>
        <w:t xml:space="preserve"> shall forfeit to University, as a penalty, not more than $200 for each calendar day or portion thereof for each worker that is paid less than the prevailing rates as determined by the Director of Industrial Relations for the work or craft in which the worker is employed for any portion of the Work done by </w:t>
      </w:r>
      <w:r w:rsidR="00486BBD">
        <w:rPr>
          <w:noProof/>
        </w:rPr>
        <w:t>Contractor</w:t>
      </w:r>
      <w:r>
        <w:t xml:space="preserve"> or any Subcontractor.  The amount of this penalty shall be determined pursuant to applicable law.  Such forfeiture amounts may be deducted from the Contract Sum </w:t>
      </w:r>
      <w:r>
        <w:rPr>
          <w:color w:val="000000"/>
        </w:rPr>
        <w:t>or sought directly from the surety under its Performance Bond if there are insufficient funds remaining in the Contract Sum</w:t>
      </w:r>
      <w:r>
        <w:t xml:space="preserve">.  </w:t>
      </w:r>
      <w:r w:rsidR="00486BBD">
        <w:rPr>
          <w:noProof/>
        </w:rPr>
        <w:t>Contractor</w:t>
      </w:r>
      <w:r>
        <w:t xml:space="preserve"> shall also pay to any worker who was paid less than the prevailing wage rate for the work or craft for which the worker was employed for any portion of the Work, for each day, or portion thereof, for which the worker was paid less than the specified prevailing per diem wage rate, an amount equal to the difference between the specified prevailing per diem wage rate and the amount which was paid to the worker. </w:t>
      </w:r>
      <w:r>
        <w:rPr>
          <w:color w:val="000000"/>
        </w:rPr>
        <w:t>Review of any civil wage and penalty assessment shall be made pursuant to section 1742 of the California Labor Code.</w:t>
      </w:r>
    </w:p>
    <w:p w14:paraId="002AF77A" w14:textId="77777777" w:rsidR="00D407C2" w:rsidRDefault="00D407C2" w:rsidP="002C795B">
      <w:pPr>
        <w:pStyle w:val="2-ParagraphTitle"/>
      </w:pPr>
      <w:bookmarkStart w:id="624" w:name="_Toc219383432"/>
      <w:bookmarkStart w:id="625" w:name="_Ref219818037"/>
      <w:bookmarkStart w:id="626" w:name="_Ref219818044"/>
      <w:bookmarkStart w:id="627" w:name="_Toc221091911"/>
      <w:r>
        <w:t>PAYROLL RECORDS</w:t>
      </w:r>
      <w:bookmarkEnd w:id="624"/>
      <w:bookmarkEnd w:id="625"/>
      <w:bookmarkEnd w:id="626"/>
      <w:bookmarkEnd w:id="627"/>
    </w:p>
    <w:p w14:paraId="0B64BA9F" w14:textId="0ACAC193" w:rsidR="00D407C2" w:rsidRDefault="00D407C2" w:rsidP="002C795B">
      <w:pPr>
        <w:pStyle w:val="3-ParagraphText"/>
      </w:pPr>
      <w:r>
        <w:t xml:space="preserve">For purposes of this Article </w:t>
      </w:r>
      <w:r w:rsidR="00EC5701">
        <w:fldChar w:fldCharType="begin"/>
      </w:r>
      <w:r w:rsidR="00EC5701">
        <w:instrText xml:space="preserve"> REF _Ref219818037 \r \h </w:instrText>
      </w:r>
      <w:r w:rsidR="00EC5701">
        <w:fldChar w:fldCharType="separate"/>
      </w:r>
      <w:r w:rsidR="00FC4EA1">
        <w:t>14.4</w:t>
      </w:r>
      <w:r w:rsidR="00EC5701">
        <w:fldChar w:fldCharType="end"/>
      </w:r>
      <w:r>
        <w:t>, the term Subcontractor shall not include suppliers, manufacturers, or distributors.</w:t>
      </w:r>
    </w:p>
    <w:p w14:paraId="32581B30" w14:textId="2A5F7110" w:rsidR="00D407C2" w:rsidRDefault="00486BBD" w:rsidP="002C795B">
      <w:pPr>
        <w:pStyle w:val="3-ParagraphText"/>
      </w:pPr>
      <w:r>
        <w:rPr>
          <w:noProof/>
        </w:rPr>
        <w:t>Contractor</w:t>
      </w:r>
      <w:r w:rsidR="00D407C2">
        <w:t xml:space="preserve"> and all Subcontractors shall keep an accurate payroll record, showing the name, address, social security number, job classification, straight time and overtime hours worked each day and week, and the actual per diem wages paid to each journeyworker, apprentice, worker, or other employee employed in connection with the Work.  All payroll records shall be certified as being true and correct by </w:t>
      </w:r>
      <w:r>
        <w:rPr>
          <w:noProof/>
        </w:rPr>
        <w:t>Contractor</w:t>
      </w:r>
      <w:r w:rsidR="00D407C2">
        <w:t xml:space="preserve"> or Subcontractors keeping such records; and the payroll records shall be available for inspection at all reasonable hours at the principal office of </w:t>
      </w:r>
      <w:r>
        <w:rPr>
          <w:noProof/>
        </w:rPr>
        <w:t>Contractor</w:t>
      </w:r>
      <w:r w:rsidR="00D407C2">
        <w:t xml:space="preserve"> on the following basis:</w:t>
      </w:r>
    </w:p>
    <w:p w14:paraId="7917D5D8" w14:textId="77777777" w:rsidR="00D407C2" w:rsidRDefault="00D407C2" w:rsidP="002C795B">
      <w:pPr>
        <w:pStyle w:val="4-ParagraphList"/>
      </w:pPr>
      <w:r>
        <w:t>A certified copy of an employee's payroll record shall be made available for inspection or furnished to such employee or the employee's authorized representative on request.</w:t>
      </w:r>
    </w:p>
    <w:p w14:paraId="2273B31F" w14:textId="46B61DBE" w:rsidR="00D407C2" w:rsidRDefault="00D407C2" w:rsidP="002C795B">
      <w:pPr>
        <w:pStyle w:val="4-ParagraphList"/>
      </w:pPr>
      <w:r>
        <w:t xml:space="preserve">A certified copy of all payroll records shall be made available for inspection upon request to University, the </w:t>
      </w:r>
      <w:r w:rsidR="00227253">
        <w:t>S</w:t>
      </w:r>
      <w:r>
        <w:t xml:space="preserve">tate of California Division of Labor Standards Enforcement, and the Division of Apprenticeship Standards of the </w:t>
      </w:r>
      <w:r w:rsidR="00227253">
        <w:t>S</w:t>
      </w:r>
      <w:r>
        <w:t>tate of California Division of Industrial Relations.</w:t>
      </w:r>
    </w:p>
    <w:p w14:paraId="4BAB80DB" w14:textId="5965D670" w:rsidR="00D407C2" w:rsidRDefault="00D407C2" w:rsidP="002C795B">
      <w:pPr>
        <w:pStyle w:val="4-ParagraphList"/>
      </w:pPr>
      <w:r>
        <w:t xml:space="preserve">A certified copy of all payroll records shall be made available upon request by the public for inspection or copies thereof made; provided, however, that the request by the public shall be made to either University, the Division of Apprenticeship Standards, or the Division of Labor Standards Enforcement.  The public shall not be given access to such records at the principal offices of </w:t>
      </w:r>
      <w:r w:rsidR="00486BBD">
        <w:rPr>
          <w:noProof/>
        </w:rPr>
        <w:t>Contractor</w:t>
      </w:r>
      <w:r>
        <w:t xml:space="preserve"> or Subcontractors.  Any copy of the records made available for inspection as copies and furnished upon request to the public or any public agency by University shall be marked or obliterated in such a manner as to prevent disclosure of an individual's name, address, and social security number.  The name and address of </w:t>
      </w:r>
      <w:r w:rsidR="00486BBD">
        <w:rPr>
          <w:noProof/>
        </w:rPr>
        <w:t>Contractor</w:t>
      </w:r>
      <w:r>
        <w:t xml:space="preserve"> awarded the Contract or performing the Contract shall not be marked or obliterated.</w:t>
      </w:r>
    </w:p>
    <w:p w14:paraId="0D7B2E2C" w14:textId="470E04CC" w:rsidR="00D407C2" w:rsidRDefault="00486BBD" w:rsidP="002C795B">
      <w:pPr>
        <w:pStyle w:val="3-ParagraphText"/>
      </w:pPr>
      <w:r>
        <w:rPr>
          <w:noProof/>
        </w:rPr>
        <w:t>Contractor</w:t>
      </w:r>
      <w:r w:rsidR="00D407C2">
        <w:t xml:space="preserve"> shall file a certified copy of the payroll records with the entity that requested the records within 10 days after receipt of a written request.  </w:t>
      </w:r>
      <w:r>
        <w:rPr>
          <w:noProof/>
        </w:rPr>
        <w:t>Contractor</w:t>
      </w:r>
      <w:r w:rsidR="00D407C2">
        <w:t xml:space="preserve"> shall inform University of the location of such payroll records for the Project, including the street address, city, and </w:t>
      </w:r>
      <w:r w:rsidR="00D407C2" w:rsidRPr="00812910">
        <w:rPr>
          <w:rStyle w:val="3-ParagraphTextChar"/>
        </w:rPr>
        <w:t xml:space="preserve">county; and </w:t>
      </w:r>
      <w:r w:rsidRPr="00812910">
        <w:rPr>
          <w:rStyle w:val="3-ParagraphTextChar"/>
        </w:rPr>
        <w:t>Contractor</w:t>
      </w:r>
      <w:r w:rsidR="00D407C2" w:rsidRPr="00812910">
        <w:rPr>
          <w:rStyle w:val="3-ParagraphTextChar"/>
        </w:rPr>
        <w:t xml:space="preserve"> shall, within 5 working days, provide notice of change of location of such records.  In the event of noncompliance with the requirements of this Article </w:t>
      </w:r>
      <w:r w:rsidR="00EC5701">
        <w:rPr>
          <w:rStyle w:val="3-ParagraphTextChar"/>
        </w:rPr>
        <w:fldChar w:fldCharType="begin"/>
      </w:r>
      <w:r w:rsidR="00EC5701">
        <w:rPr>
          <w:rStyle w:val="3-ParagraphTextChar"/>
        </w:rPr>
        <w:instrText xml:space="preserve"> REF _Ref219818044 \r \h </w:instrText>
      </w:r>
      <w:r w:rsidR="00EC5701">
        <w:rPr>
          <w:rStyle w:val="3-ParagraphTextChar"/>
        </w:rPr>
      </w:r>
      <w:r w:rsidR="00EC5701">
        <w:rPr>
          <w:rStyle w:val="3-ParagraphTextChar"/>
        </w:rPr>
        <w:fldChar w:fldCharType="separate"/>
      </w:r>
      <w:r w:rsidR="00FC4EA1">
        <w:rPr>
          <w:rStyle w:val="3-ParagraphTextChar"/>
        </w:rPr>
        <w:t>14.4</w:t>
      </w:r>
      <w:r w:rsidR="00EC5701">
        <w:rPr>
          <w:rStyle w:val="3-ParagraphTextChar"/>
        </w:rPr>
        <w:fldChar w:fldCharType="end"/>
      </w:r>
      <w:r w:rsidR="00D407C2" w:rsidRPr="00812910">
        <w:rPr>
          <w:rStyle w:val="3-ParagraphTextChar"/>
        </w:rPr>
        <w:t xml:space="preserve"> or</w:t>
      </w:r>
      <w:r w:rsidR="00D407C2">
        <w:t xml:space="preserve"> with the </w:t>
      </w:r>
      <w:r w:rsidR="00227253">
        <w:t>S</w:t>
      </w:r>
      <w:r w:rsidR="00D407C2">
        <w:t xml:space="preserve">tate of California Labor Code Section 1776, </w:t>
      </w:r>
      <w:r>
        <w:rPr>
          <w:noProof/>
        </w:rPr>
        <w:t>Contractor</w:t>
      </w:r>
      <w:r w:rsidR="00D407C2">
        <w:t xml:space="preserve"> shall </w:t>
      </w:r>
      <w:r w:rsidR="00D407C2">
        <w:lastRenderedPageBreak/>
        <w:t xml:space="preserve">have 10 days in which to comply following receipt of notice specifying in what respects </w:t>
      </w:r>
      <w:r>
        <w:rPr>
          <w:noProof/>
        </w:rPr>
        <w:t>Contractor</w:t>
      </w:r>
      <w:r w:rsidR="00D407C2">
        <w:t xml:space="preserve"> must comply.  Should noncompliance still be evident after the 10 day period, </w:t>
      </w:r>
      <w:r>
        <w:rPr>
          <w:noProof/>
        </w:rPr>
        <w:t>Contractor</w:t>
      </w:r>
      <w:r w:rsidR="00D407C2">
        <w:t xml:space="preserve"> shall forfeit to University, as a penalty, $100 for each day, or portion thereof, for each worker, until strict compliance is accomplished.  Such forfeiture amounts may be deducted from the Contract Sum.</w:t>
      </w:r>
    </w:p>
    <w:p w14:paraId="3B603C97" w14:textId="77777777" w:rsidR="00D407C2" w:rsidRDefault="00D407C2" w:rsidP="002C795B">
      <w:pPr>
        <w:pStyle w:val="2-ParagraphTitle"/>
      </w:pPr>
      <w:bookmarkStart w:id="628" w:name="_Toc219383433"/>
      <w:bookmarkStart w:id="629" w:name="_Ref219818053"/>
      <w:bookmarkStart w:id="630" w:name="_Ref219818061"/>
      <w:bookmarkStart w:id="631" w:name="_Ref219818069"/>
      <w:bookmarkStart w:id="632" w:name="_Toc221091912"/>
      <w:r>
        <w:t>APPRENTICES</w:t>
      </w:r>
      <w:bookmarkEnd w:id="628"/>
      <w:bookmarkEnd w:id="629"/>
      <w:bookmarkEnd w:id="630"/>
      <w:bookmarkEnd w:id="631"/>
      <w:bookmarkEnd w:id="632"/>
    </w:p>
    <w:p w14:paraId="76014A70" w14:textId="0C974A64" w:rsidR="00D407C2" w:rsidRDefault="00D407C2" w:rsidP="002C795B">
      <w:pPr>
        <w:pStyle w:val="3-ParagraphText"/>
      </w:pPr>
      <w:r>
        <w:t xml:space="preserve">For purposes of this Article </w:t>
      </w:r>
      <w:r w:rsidR="00EC5701">
        <w:fldChar w:fldCharType="begin"/>
      </w:r>
      <w:r w:rsidR="00EC5701">
        <w:instrText xml:space="preserve"> REF _Ref219818053 \r \h </w:instrText>
      </w:r>
      <w:r w:rsidR="00EC5701">
        <w:fldChar w:fldCharType="separate"/>
      </w:r>
      <w:r w:rsidR="00FC4EA1">
        <w:t>14.5</w:t>
      </w:r>
      <w:r w:rsidR="00EC5701">
        <w:fldChar w:fldCharType="end"/>
      </w:r>
      <w:r>
        <w:t>, the term Subcontractor shall not include suppliers, manufacturers, and distributors.</w:t>
      </w:r>
    </w:p>
    <w:p w14:paraId="2A91A5DF" w14:textId="1D237214" w:rsidR="00D407C2" w:rsidRDefault="00D407C2" w:rsidP="002C795B">
      <w:pPr>
        <w:pStyle w:val="3-ParagraphText"/>
      </w:pPr>
      <w:r>
        <w:t xml:space="preserve">Only apprentices, as defined in the </w:t>
      </w:r>
      <w:r w:rsidR="00EA5332">
        <w:t>S</w:t>
      </w:r>
      <w:r>
        <w:t xml:space="preserve">tate of California Labor Code Section 3077, who are in training under apprenticeship standards and written apprentice agreements under Chapter 4, Division 3, of the </w:t>
      </w:r>
      <w:r w:rsidR="00EA5332">
        <w:t>S</w:t>
      </w:r>
      <w:r>
        <w:t xml:space="preserve">tate of California Labor Code, are eligible to be employed by </w:t>
      </w:r>
      <w:r w:rsidR="00486BBD">
        <w:rPr>
          <w:noProof/>
        </w:rPr>
        <w:t>Contractor</w:t>
      </w:r>
      <w:r>
        <w:t xml:space="preserve"> and Subcontractors as apprentices.  The employment and training of each apprentice shall be in accordance with the provisions of the apprenticeship standards and written apprentice agreements under which the apprentice is training </w:t>
      </w:r>
      <w:r w:rsidRPr="00337700">
        <w:t xml:space="preserve">and in accordance with prevailing wage law pursuant to the Labor Code, including but not limited to Section 1777.5.  The </w:t>
      </w:r>
      <w:r w:rsidR="00486BBD">
        <w:rPr>
          <w:noProof/>
        </w:rPr>
        <w:t>Contractor</w:t>
      </w:r>
      <w:r w:rsidRPr="00337700">
        <w:t xml:space="preserve"> bears responsibility for compliance with this section for all apprenticeable occupations.</w:t>
      </w:r>
    </w:p>
    <w:p w14:paraId="3095272B" w14:textId="77777777" w:rsidR="00D407C2" w:rsidRDefault="00D407C2" w:rsidP="002C795B">
      <w:pPr>
        <w:pStyle w:val="3-ParagraphText"/>
      </w:pPr>
      <w:r>
        <w:t>Every apprentice shall be paid the standard wage to apprentices, under the regulations of the craft or trade at which the apprentice is employed, and shall be employed only at the Construction Work in the craft or trade to which the apprentice is indentured.</w:t>
      </w:r>
    </w:p>
    <w:p w14:paraId="650C5737" w14:textId="4C9691F7" w:rsidR="00D407C2" w:rsidRDefault="00D407C2" w:rsidP="002C795B">
      <w:pPr>
        <w:pStyle w:val="3-ParagraphText"/>
      </w:pPr>
      <w:r>
        <w:t xml:space="preserve">When </w:t>
      </w:r>
      <w:r w:rsidR="00486BBD">
        <w:rPr>
          <w:noProof/>
        </w:rPr>
        <w:t>Contractor</w:t>
      </w:r>
      <w:r>
        <w:t xml:space="preserve"> or Subcontractors employ workers in any apprenticeship craft or trade on the Work, </w:t>
      </w:r>
      <w:r w:rsidR="00486BBD">
        <w:rPr>
          <w:noProof/>
        </w:rPr>
        <w:t>Contractor</w:t>
      </w:r>
      <w:r>
        <w:t xml:space="preserve"> or Subcontractors shall 1) </w:t>
      </w:r>
      <w:r>
        <w:rPr>
          <w:color w:val="000000"/>
        </w:rPr>
        <w:t xml:space="preserve">send </w:t>
      </w:r>
      <w:r>
        <w:t>contract award information to the applicable joint apprenticeship committee that can supply apprentices to the site of the public work</w:t>
      </w:r>
      <w:r>
        <w:rPr>
          <w:color w:val="000000"/>
        </w:rPr>
        <w:t xml:space="preserve"> </w:t>
      </w:r>
      <w:r>
        <w:t xml:space="preserve">and 2) apply to the joint apprenticeship committee, which administers the apprenticeship standards of the craft or trade in the area of the Project Site, for a certificate approving </w:t>
      </w:r>
      <w:r w:rsidR="00486BBD">
        <w:rPr>
          <w:noProof/>
        </w:rPr>
        <w:t>Contractor</w:t>
      </w:r>
      <w:r>
        <w:t xml:space="preserve"> or Subcontractors under the apprenticeship standards for the employment and training of apprentices in the area of the Project Site.  The committee will issue a certificate fixing the number of apprentices or the ratio of apprentices to journeypersons who shall be employed in the craft or trade on the Work.  The ratio will not exceed that stipulated in the apprenticeship standards under which the joint apprenticeship committee operates; but in no case shall the ratio be less than 1 hour of </w:t>
      </w:r>
      <w:r>
        <w:rPr>
          <w:rStyle w:val="Strong"/>
        </w:rPr>
        <w:t>apprentice</w:t>
      </w:r>
      <w:r>
        <w:t xml:space="preserve"> work for every 5 hours of journeyperson work, except as permitted by law.  </w:t>
      </w:r>
      <w:r w:rsidR="00486BBD">
        <w:rPr>
          <w:noProof/>
        </w:rPr>
        <w:t>Contractor</w:t>
      </w:r>
      <w:r>
        <w:t xml:space="preserve"> or Subcontractors shall, upon the issuance of the approval certificate in each such craft or trade, employ the number of apprentices or the ratio of apprentices to journeypersons fixed in the certificate issued by the joint apprenticeship committee or present an exemption certificate issued by the Division of Apprenticeship Standards.</w:t>
      </w:r>
    </w:p>
    <w:p w14:paraId="257AB478" w14:textId="5A1B2375" w:rsidR="00D407C2" w:rsidRDefault="00D407C2" w:rsidP="002C795B">
      <w:pPr>
        <w:pStyle w:val="3-ParagraphText"/>
      </w:pPr>
      <w:r>
        <w:rPr>
          <w:rStyle w:val="Quotes"/>
        </w:rPr>
        <w:t>“Apprenticeship craft or trade,</w:t>
      </w:r>
      <w:r>
        <w:t xml:space="preserve">” as used in this Article </w:t>
      </w:r>
      <w:r w:rsidR="00EC5701">
        <w:fldChar w:fldCharType="begin"/>
      </w:r>
      <w:r w:rsidR="00EC5701">
        <w:instrText xml:space="preserve"> REF _Ref219818061 \r \h </w:instrText>
      </w:r>
      <w:r w:rsidR="00EC5701">
        <w:fldChar w:fldCharType="separate"/>
      </w:r>
      <w:r w:rsidR="00FC4EA1">
        <w:t>14.5</w:t>
      </w:r>
      <w:r w:rsidR="00EC5701">
        <w:fldChar w:fldCharType="end"/>
      </w:r>
      <w:r>
        <w:t>, shall mean a craft or trade determined as an apprenticeship occupation in accordance with rules and regulations prescribed by the Apprenticeship Council.</w:t>
      </w:r>
    </w:p>
    <w:p w14:paraId="6F6A311D" w14:textId="032EA9FD" w:rsidR="00D407C2" w:rsidRDefault="00D407C2" w:rsidP="002C795B">
      <w:pPr>
        <w:pStyle w:val="3-ParagraphText"/>
      </w:pPr>
      <w:r>
        <w:t xml:space="preserve">If </w:t>
      </w:r>
      <w:r w:rsidR="00486BBD">
        <w:rPr>
          <w:noProof/>
        </w:rPr>
        <w:t>Contractor</w:t>
      </w:r>
      <w:r>
        <w:t xml:space="preserve"> or Subcontractors employ journeyworkers or apprentices in any apprenticeship craft or trade in the area of the Project Site, and there exists a fund for assisting to allay the cost of the apprenticeship program in the trade or craft, to which fund or funds other contractors in the area of the Project Site are contributing, </w:t>
      </w:r>
      <w:r w:rsidR="00486BBD">
        <w:rPr>
          <w:noProof/>
        </w:rPr>
        <w:t>Contractor</w:t>
      </w:r>
      <w:r>
        <w:t xml:space="preserve"> and Subcontractors shall contribute to the fund or funds in each craft or trade in which they employ journeyworkers or apprentices on the Construction Work in the same amount or upon the same basis and in the same manner done by the other contractors.  </w:t>
      </w:r>
      <w:r w:rsidR="00486BBD">
        <w:rPr>
          <w:noProof/>
        </w:rPr>
        <w:t>Contractor</w:t>
      </w:r>
      <w:r>
        <w:t xml:space="preserve"> may include the amount of such contributions in computing its bid for the Contract; but if </w:t>
      </w:r>
      <w:r w:rsidR="00486BBD">
        <w:rPr>
          <w:noProof/>
        </w:rPr>
        <w:t>Contractor</w:t>
      </w:r>
      <w:r>
        <w:t xml:space="preserve"> fails to do so, it shall not be entitled to any additional compensation therefore from University.</w:t>
      </w:r>
    </w:p>
    <w:p w14:paraId="57EB175A" w14:textId="5C6D9B4B" w:rsidR="00D407C2" w:rsidRDefault="00D407C2" w:rsidP="002C795B">
      <w:pPr>
        <w:pStyle w:val="3-ParagraphText"/>
      </w:pPr>
      <w:r>
        <w:t xml:space="preserve">In the event </w:t>
      </w:r>
      <w:r w:rsidR="00486BBD">
        <w:rPr>
          <w:noProof/>
        </w:rPr>
        <w:t>Contractor</w:t>
      </w:r>
      <w:r>
        <w:t xml:space="preserve"> willfully fails to comply with this Article </w:t>
      </w:r>
      <w:r w:rsidR="00EC5701">
        <w:fldChar w:fldCharType="begin"/>
      </w:r>
      <w:r w:rsidR="00EC5701">
        <w:instrText xml:space="preserve"> REF _Ref219818069 \r \h </w:instrText>
      </w:r>
      <w:r w:rsidR="00EC5701">
        <w:fldChar w:fldCharType="separate"/>
      </w:r>
      <w:r w:rsidR="00FC4EA1">
        <w:t>14.5</w:t>
      </w:r>
      <w:r w:rsidR="00EC5701">
        <w:fldChar w:fldCharType="end"/>
      </w:r>
      <w:r>
        <w:t>, it will be considered in violation of the requirements of the Contract.</w:t>
      </w:r>
    </w:p>
    <w:p w14:paraId="70EBAE3C" w14:textId="2F4B3EB0" w:rsidR="00D407C2" w:rsidRDefault="00D407C2" w:rsidP="002C795B">
      <w:pPr>
        <w:pStyle w:val="3-ParagraphText"/>
      </w:pPr>
      <w:r>
        <w:t xml:space="preserve">Nothing contained herein shall be considered or interpreted as prohibiting or preventing the hiring by </w:t>
      </w:r>
      <w:r w:rsidR="00486BBD">
        <w:rPr>
          <w:noProof/>
        </w:rPr>
        <w:t>Contractor</w:t>
      </w:r>
      <w:r>
        <w:t xml:space="preserve"> or Subcontractors of journeyworker trainees who may receive on-the-job training to enable them to achieve journeyworker status in any craft or trade under standards other than those set forth for apprentices.</w:t>
      </w:r>
    </w:p>
    <w:p w14:paraId="0CC025EE" w14:textId="77777777" w:rsidR="00D407C2" w:rsidRDefault="00D407C2" w:rsidP="002C795B">
      <w:pPr>
        <w:pStyle w:val="2-ParagraphTitle"/>
      </w:pPr>
      <w:bookmarkStart w:id="633" w:name="_Toc219383434"/>
      <w:bookmarkStart w:id="634" w:name="_Toc221091913"/>
      <w:r>
        <w:t>WORK DAY</w:t>
      </w:r>
      <w:bookmarkEnd w:id="633"/>
      <w:bookmarkEnd w:id="634"/>
    </w:p>
    <w:p w14:paraId="427BD6E1" w14:textId="1218018B" w:rsidR="00D407C2" w:rsidRDefault="00486BBD" w:rsidP="002C795B">
      <w:pPr>
        <w:pStyle w:val="3-ParagraphText"/>
      </w:pPr>
      <w:r>
        <w:rPr>
          <w:noProof/>
        </w:rPr>
        <w:lastRenderedPageBreak/>
        <w:t>Contractor</w:t>
      </w:r>
      <w:r w:rsidR="00D407C2">
        <w:t xml:space="preserve"> shall not permit any worker to labor more than 8 hours during any 1 day or more than 40 hours during any 1 calendar week, except as permitted by law and in such cases only upon such conditions as are provided by law.  </w:t>
      </w:r>
      <w:r>
        <w:rPr>
          <w:noProof/>
        </w:rPr>
        <w:t>Contractor</w:t>
      </w:r>
      <w:r w:rsidR="00D407C2">
        <w:t xml:space="preserve"> shall forfeit to University, as a penalty, $25 for each worker employed in the execution of this Contract by </w:t>
      </w:r>
      <w:r>
        <w:rPr>
          <w:noProof/>
        </w:rPr>
        <w:t>Contractor</w:t>
      </w:r>
      <w:r w:rsidR="00D407C2">
        <w:t xml:space="preserve">, or any Subcontractor, for each day during which such worker is required or permitted to work more than 8 hours in any 1 day and 40 hours in any 1 calendar week in violation of the terms of this Article 14.6 or in violation of the provisions of any law of the </w:t>
      </w:r>
      <w:r w:rsidR="00EA5332">
        <w:t>S</w:t>
      </w:r>
      <w:r w:rsidR="00D407C2">
        <w:t xml:space="preserve">tate of California.  Such forfeiture amounts may be deducted from the Contract Sum.  </w:t>
      </w:r>
      <w:r>
        <w:rPr>
          <w:noProof/>
        </w:rPr>
        <w:t>Contractor</w:t>
      </w:r>
      <w:r w:rsidR="00D407C2">
        <w:t xml:space="preserve"> and each Subcontractor shall keep, or cause to be kept, an accurate record showing the actual hours worked each day and each calendar week by each worker employed on the Project, which record shall be kept open at all reasonable hours to the inspection of University, its officers and agents, and to the inspection of the appropriate enforcement agency of the </w:t>
      </w:r>
      <w:r w:rsidR="00EA5332">
        <w:t>S</w:t>
      </w:r>
      <w:r w:rsidR="00D407C2">
        <w:t>tate of California.</w:t>
      </w:r>
    </w:p>
    <w:p w14:paraId="4BADED3C" w14:textId="77777777" w:rsidR="00D407C2" w:rsidRPr="00985C82" w:rsidRDefault="00D407C2" w:rsidP="002C795B">
      <w:pPr>
        <w:pStyle w:val="2-ParagraphTitle"/>
      </w:pPr>
      <w:bookmarkStart w:id="635" w:name="_Toc219383435"/>
      <w:bookmarkStart w:id="636" w:name="_Toc221091914"/>
      <w:r w:rsidRPr="00985C82">
        <w:t>BUY CLEAN CALIFORNIA ACT</w:t>
      </w:r>
      <w:bookmarkEnd w:id="635"/>
      <w:bookmarkEnd w:id="636"/>
    </w:p>
    <w:p w14:paraId="6A72E625" w14:textId="315ED2CD" w:rsidR="00D407C2" w:rsidRDefault="00D407C2" w:rsidP="002C795B">
      <w:pPr>
        <w:pStyle w:val="3-ParagraphText"/>
      </w:pPr>
      <w:r w:rsidRPr="00985C82">
        <w:t xml:space="preserve">The Buy Clean California Act (BCCA) </w:t>
      </w:r>
      <w:r w:rsidRPr="578AC1A6">
        <w:t>requires the</w:t>
      </w:r>
      <w:r w:rsidRPr="00985C82">
        <w:t xml:space="preserve"> Department of General Services (DGS) to establish and publish the maximum acceptable Global Warming Potential (GWP)</w:t>
      </w:r>
      <w:r w:rsidRPr="578AC1A6">
        <w:t xml:space="preserve"> on “eligible materials”, as described in Public Contract Code 3500 et seq. As of July 1, 2022, the </w:t>
      </w:r>
      <w:r w:rsidR="00486BBD">
        <w:rPr>
          <w:noProof/>
        </w:rPr>
        <w:t>Contractor</w:t>
      </w:r>
      <w:r w:rsidRPr="578AC1A6">
        <w:t xml:space="preserve"> shall not install any eligible materials on the project until the </w:t>
      </w:r>
      <w:r w:rsidR="00486BBD">
        <w:rPr>
          <w:noProof/>
        </w:rPr>
        <w:t>Contractor</w:t>
      </w:r>
      <w:r>
        <w:t xml:space="preserve"> </w:t>
      </w:r>
      <w:r w:rsidRPr="578AC1A6">
        <w:t xml:space="preserve">submits a facility-specific Environmental Product Declaration for that material that meets the published GWP requirements.  </w:t>
      </w:r>
    </w:p>
    <w:p w14:paraId="3FF09F46" w14:textId="77777777" w:rsidR="00D407C2" w:rsidRPr="00DD7246" w:rsidRDefault="00D407C2" w:rsidP="002C795B">
      <w:pPr>
        <w:pStyle w:val="2-ParagraphTitle"/>
      </w:pPr>
      <w:bookmarkStart w:id="637" w:name="_Toc219383436"/>
      <w:bookmarkStart w:id="638" w:name="_Toc221091915"/>
      <w:r w:rsidRPr="00DD7246">
        <w:t>CALIFORNIA AIR RESOURCES BOARD (CARB) IN-USE OFF-ROAD DIESEL-FUELED FLEETS REGULATION</w:t>
      </w:r>
      <w:bookmarkEnd w:id="637"/>
      <w:bookmarkEnd w:id="638"/>
      <w:r w:rsidRPr="00DD7246">
        <w:t xml:space="preserve"> </w:t>
      </w:r>
    </w:p>
    <w:p w14:paraId="60BDBDEA" w14:textId="5FAC0D8F" w:rsidR="00D407C2" w:rsidRPr="0065204A" w:rsidRDefault="00D407C2" w:rsidP="002C795B">
      <w:pPr>
        <w:pStyle w:val="3-ParagraphText"/>
      </w:pPr>
      <w:r w:rsidRPr="0065204A">
        <w:t xml:space="preserve">For a project involving the use of vehicles subject to this regulation, the </w:t>
      </w:r>
      <w:r w:rsidR="00486BBD">
        <w:rPr>
          <w:noProof/>
        </w:rPr>
        <w:t>Contractor</w:t>
      </w:r>
      <w:r w:rsidRPr="0065204A">
        <w:t xml:space="preserve"> must obtain and provide to the University, copies of the valid Certificates of Reported Compliance, for the fleet selected for the contract and listed subcontractors prior to entering a new or renewed contract.</w:t>
      </w:r>
    </w:p>
    <w:p w14:paraId="26046FCC" w14:textId="6505E979" w:rsidR="00D407C2" w:rsidRPr="0065204A" w:rsidRDefault="00D407C2" w:rsidP="002C795B">
      <w:pPr>
        <w:pStyle w:val="3-ParagraphText"/>
      </w:pPr>
      <w:r w:rsidRPr="0065204A">
        <w:t xml:space="preserve">The </w:t>
      </w:r>
      <w:r w:rsidR="00486BBD">
        <w:rPr>
          <w:noProof/>
        </w:rPr>
        <w:t>Contractor</w:t>
      </w:r>
      <w:r w:rsidRPr="0065204A">
        <w:t xml:space="preserve"> and its subcontractors shall not enter a new or renewed contract with a fleet for use on the project without a valid Certificate of Reported Compliance for the fleet and its listed subcontractors.</w:t>
      </w:r>
    </w:p>
    <w:p w14:paraId="59FCDC55" w14:textId="186AF4D7" w:rsidR="00D407C2" w:rsidRPr="0065204A" w:rsidRDefault="00D407C2" w:rsidP="002C795B">
      <w:pPr>
        <w:pStyle w:val="3-ParagraphText"/>
      </w:pPr>
      <w:r w:rsidRPr="0065204A">
        <w:t xml:space="preserve">The Certificates of Reported Compliance must be retained by the </w:t>
      </w:r>
      <w:r w:rsidR="00486BBD">
        <w:rPr>
          <w:noProof/>
        </w:rPr>
        <w:t>Contractor</w:t>
      </w:r>
      <w:r w:rsidRPr="0065204A">
        <w:t xml:space="preserve"> for three years after that Project’s completion. Upon request by CARB, these records must be provided to CARB within five business days of the request.</w:t>
      </w:r>
    </w:p>
    <w:p w14:paraId="549D7EF8" w14:textId="536B7930" w:rsidR="00D407C2" w:rsidRPr="00CC5A37" w:rsidRDefault="00D407C2" w:rsidP="002C795B">
      <w:pPr>
        <w:pStyle w:val="3-ParagraphText"/>
        <w:rPr>
          <w:b/>
          <w:bCs/>
        </w:rPr>
      </w:pPr>
      <w:r w:rsidRPr="0065204A">
        <w:t xml:space="preserve">Contracting for projects that are considered emergency operations, as defined in title 13 California Code of Regulations Section 2449(c)(18), are exempt from the requirements above. However the exempted vehicles must only be operated in the emergency situation and </w:t>
      </w:r>
      <w:r w:rsidR="00486BBD">
        <w:rPr>
          <w:noProof/>
        </w:rPr>
        <w:t>Contractor</w:t>
      </w:r>
      <w:r w:rsidRPr="0065204A">
        <w:t xml:space="preserve"> must retain records of the exempted vehicles including a description of the emergency including location, dates of emergency, and an attestation that the vehicles were only operated in the emergency situation.</w:t>
      </w:r>
    </w:p>
    <w:p w14:paraId="74990FA9" w14:textId="0032D8B4" w:rsidR="00D407C2" w:rsidRPr="005B5A97" w:rsidRDefault="00812910" w:rsidP="005B5A97">
      <w:pPr>
        <w:pStyle w:val="ARTICLE"/>
        <w:jc w:val="center"/>
        <w:rPr>
          <w:b/>
          <w:bCs/>
          <w:caps/>
        </w:rPr>
      </w:pPr>
      <w:r w:rsidRPr="005B5A97">
        <w:rPr>
          <w:b/>
          <w:bCs/>
          <w:caps/>
        </w:rPr>
        <w:t>Miscellaneous provisions</w:t>
      </w:r>
    </w:p>
    <w:p w14:paraId="2EFAABEC" w14:textId="77777777" w:rsidR="00D407C2" w:rsidRDefault="00D407C2" w:rsidP="002C795B">
      <w:pPr>
        <w:pStyle w:val="2-ParagraphTitle"/>
      </w:pPr>
      <w:bookmarkStart w:id="639" w:name="_Toc219383437"/>
      <w:bookmarkStart w:id="640" w:name="_Toc221091916"/>
      <w:r>
        <w:t>GOVERNING LAW</w:t>
      </w:r>
      <w:bookmarkEnd w:id="639"/>
      <w:bookmarkEnd w:id="640"/>
    </w:p>
    <w:p w14:paraId="61A25B5E" w14:textId="4087DCEF" w:rsidR="00D407C2" w:rsidRDefault="00D407C2" w:rsidP="002C795B">
      <w:pPr>
        <w:pStyle w:val="3-ParagraphText"/>
      </w:pPr>
      <w:r>
        <w:t xml:space="preserve">The Contract shall be governed by the law of the </w:t>
      </w:r>
      <w:r w:rsidR="004E3AAF">
        <w:t>S</w:t>
      </w:r>
      <w:r>
        <w:t>tate of California.</w:t>
      </w:r>
    </w:p>
    <w:p w14:paraId="062D59BF" w14:textId="77777777" w:rsidR="00D407C2" w:rsidRDefault="00D407C2" w:rsidP="002C795B">
      <w:pPr>
        <w:pStyle w:val="2-ParagraphTitle"/>
      </w:pPr>
      <w:bookmarkStart w:id="641" w:name="_Toc219383438"/>
      <w:bookmarkStart w:id="642" w:name="_Toc221091917"/>
      <w:r>
        <w:t>SUCCESSORS AND ASSIGNS</w:t>
      </w:r>
      <w:bookmarkEnd w:id="641"/>
      <w:bookmarkEnd w:id="642"/>
    </w:p>
    <w:p w14:paraId="14D8A2EC" w14:textId="0B8180E8" w:rsidR="00D407C2" w:rsidRDefault="00D407C2" w:rsidP="002C795B">
      <w:pPr>
        <w:pStyle w:val="3-ParagraphText"/>
      </w:pPr>
      <w:r>
        <w:t xml:space="preserve">University and </w:t>
      </w:r>
      <w:r w:rsidR="00486BBD">
        <w:rPr>
          <w:noProof/>
        </w:rPr>
        <w:t>Contractor</w:t>
      </w:r>
      <w:r>
        <w:t xml:space="preserve"> respectively bind themselves and their successors, permitted assigns, and legal representatives to the other party and to the successors, permitted assigns, and legal representatives of such other party in respect to covenants, agreements, and obligations contained in the Contract Documents.  Neither party to the Contract shall assign the Contract, in whole or in part, without prior written consent of the other party.  Notwithstanding any such assignment, each of the original contracting parties shall remain legally responsible for all of its obligations under the Contract.</w:t>
      </w:r>
    </w:p>
    <w:p w14:paraId="0A45F16C" w14:textId="77777777" w:rsidR="00D407C2" w:rsidRDefault="00D407C2" w:rsidP="002C795B">
      <w:pPr>
        <w:pStyle w:val="2-ParagraphTitle"/>
      </w:pPr>
      <w:bookmarkStart w:id="643" w:name="_Toc219383439"/>
      <w:bookmarkStart w:id="644" w:name="_Toc221091918"/>
      <w:r>
        <w:t>RIGHTS AND REMEDIES</w:t>
      </w:r>
      <w:bookmarkEnd w:id="643"/>
      <w:bookmarkEnd w:id="644"/>
    </w:p>
    <w:p w14:paraId="384B6811" w14:textId="77777777" w:rsidR="00D407C2" w:rsidRDefault="00D407C2" w:rsidP="002C795B">
      <w:pPr>
        <w:pStyle w:val="3-ParagraphText"/>
      </w:pPr>
      <w:r>
        <w:t>All University's rights and remedies under the Contract Documents will be cumulative and in addition to and not in limitation of all other rights and remedies of University under the Contract Documents or otherwise available at law or in equity.</w:t>
      </w:r>
    </w:p>
    <w:p w14:paraId="3FE437FB" w14:textId="77777777" w:rsidR="00D407C2" w:rsidRDefault="00D407C2" w:rsidP="002C795B">
      <w:pPr>
        <w:pStyle w:val="3-ParagraphText"/>
      </w:pPr>
      <w:r>
        <w:lastRenderedPageBreak/>
        <w:t>No action or failure to act by University or University's Representative will constitute a waiver of a right afforded them under the Contract, nor will such action or failure to act constitute approval of or acquiescence in a condition or breach thereunder, except as may be specifically agreed in writing.  No waiver by University or University's Representative of any condition, breach or default will constitute a waiver of any other condition, breach or default; nor will any such waiver constitute a continuing waiver.</w:t>
      </w:r>
    </w:p>
    <w:p w14:paraId="31446FED" w14:textId="2AB8853A" w:rsidR="00D407C2" w:rsidRDefault="00D407C2" w:rsidP="002C795B">
      <w:pPr>
        <w:pStyle w:val="3-ParagraphText"/>
      </w:pPr>
      <w:r>
        <w:t xml:space="preserve">No provision contained in the Contract Documents shall create or give to third parties any claim or right of action against University, University's Representative, or </w:t>
      </w:r>
      <w:r w:rsidR="00486BBD">
        <w:rPr>
          <w:noProof/>
        </w:rPr>
        <w:t>Contractor</w:t>
      </w:r>
      <w:r>
        <w:t>.</w:t>
      </w:r>
    </w:p>
    <w:p w14:paraId="3725DC89" w14:textId="77777777" w:rsidR="00D407C2" w:rsidRDefault="00D407C2" w:rsidP="002C795B">
      <w:pPr>
        <w:pStyle w:val="2-ParagraphTitle"/>
      </w:pPr>
      <w:bookmarkStart w:id="645" w:name="_Toc219383440"/>
      <w:bookmarkStart w:id="646" w:name="_Toc221091919"/>
      <w:r>
        <w:t>SURVIVAL</w:t>
      </w:r>
      <w:bookmarkEnd w:id="645"/>
      <w:bookmarkEnd w:id="646"/>
    </w:p>
    <w:p w14:paraId="428A3C4D" w14:textId="24C6FFDD" w:rsidR="00D407C2" w:rsidRDefault="00D407C2" w:rsidP="002C795B">
      <w:pPr>
        <w:pStyle w:val="3-ParagraphText"/>
      </w:pPr>
      <w:r>
        <w:t xml:space="preserve">The provisions of the Contract which by their nature survive termination of the Contract or Final Completion, including all warranties, indemnities, payment obligations, and University's right to audit </w:t>
      </w:r>
      <w:r w:rsidR="00486BBD">
        <w:rPr>
          <w:noProof/>
        </w:rPr>
        <w:t>Contractor</w:t>
      </w:r>
      <w:r>
        <w:t>'s books and records, shall remain in full force and effect after Final Completion or any termination of the Contract.</w:t>
      </w:r>
    </w:p>
    <w:p w14:paraId="110C0D67" w14:textId="77777777" w:rsidR="00D407C2" w:rsidRDefault="00D407C2" w:rsidP="002C795B">
      <w:pPr>
        <w:pStyle w:val="2-ParagraphTitle"/>
      </w:pPr>
      <w:bookmarkStart w:id="647" w:name="_Toc219383441"/>
      <w:bookmarkStart w:id="648" w:name="_Toc221091920"/>
      <w:r>
        <w:t>COMPLETE AGREEMENT</w:t>
      </w:r>
      <w:bookmarkEnd w:id="647"/>
      <w:bookmarkEnd w:id="648"/>
    </w:p>
    <w:p w14:paraId="166AE4F7" w14:textId="7861C12E" w:rsidR="00D407C2" w:rsidRDefault="00D407C2" w:rsidP="002C795B">
      <w:pPr>
        <w:pStyle w:val="3-ParagraphText"/>
      </w:pPr>
      <w:r>
        <w:t xml:space="preserve">The Contract Documents constitute the full and complete understanding of the parties and supersede any previous agreements or understandings, oral or written, with respect to the subject matter hereof.  The Contract may be modified only by a written instrument signed by both parties or as provided in Article 7. </w:t>
      </w:r>
    </w:p>
    <w:p w14:paraId="0BF260FB" w14:textId="77777777" w:rsidR="00D407C2" w:rsidRDefault="00D407C2" w:rsidP="002C795B">
      <w:pPr>
        <w:pStyle w:val="2-ParagraphTitle"/>
      </w:pPr>
      <w:bookmarkStart w:id="649" w:name="_Toc219383442"/>
      <w:bookmarkStart w:id="650" w:name="_Toc221091921"/>
      <w:r>
        <w:t>SEVERABILITY OF PROVISIONS</w:t>
      </w:r>
      <w:bookmarkEnd w:id="649"/>
      <w:bookmarkEnd w:id="650"/>
    </w:p>
    <w:p w14:paraId="6C7F3201" w14:textId="77777777" w:rsidR="00D407C2" w:rsidRDefault="00D407C2" w:rsidP="002C795B">
      <w:pPr>
        <w:pStyle w:val="3-ParagraphText"/>
      </w:pPr>
      <w:r>
        <w:t>If any one or more of the provisions contained in the Contract Documents should be invalid, illegal, or unenforceable in any respect, the validity, legality, and enforceability of the remaining provisions contained herein shall not in any way be affected or impaired thereby.</w:t>
      </w:r>
    </w:p>
    <w:p w14:paraId="2784CFBA" w14:textId="77777777" w:rsidR="00D407C2" w:rsidRDefault="00D407C2" w:rsidP="002C795B">
      <w:pPr>
        <w:pStyle w:val="2-ParagraphTitle"/>
      </w:pPr>
      <w:bookmarkStart w:id="651" w:name="_Toc219383443"/>
      <w:bookmarkStart w:id="652" w:name="_Ref219815309"/>
      <w:bookmarkStart w:id="653" w:name="_Ref219818182"/>
      <w:bookmarkStart w:id="654" w:name="_Ref219818188"/>
      <w:bookmarkStart w:id="655" w:name="_Toc221091922"/>
      <w:r>
        <w:t>UNIVERSITY'S RIGHT TO AUDIT</w:t>
      </w:r>
      <w:bookmarkEnd w:id="651"/>
      <w:bookmarkEnd w:id="652"/>
      <w:bookmarkEnd w:id="653"/>
      <w:bookmarkEnd w:id="654"/>
      <w:bookmarkEnd w:id="655"/>
    </w:p>
    <w:p w14:paraId="2D21D422" w14:textId="7A0B4D86" w:rsidR="00D407C2" w:rsidRPr="00581C31" w:rsidRDefault="00D407C2" w:rsidP="002C795B">
      <w:pPr>
        <w:pStyle w:val="3-ParagraphText"/>
      </w:pPr>
      <w:r>
        <w:t xml:space="preserve">University and entities and agencies designated by University will have access to and the right to audit and the right to copy at University's cost all of </w:t>
      </w:r>
      <w:r w:rsidR="00486BBD">
        <w:rPr>
          <w:noProof/>
        </w:rPr>
        <w:t>Contractor</w:t>
      </w:r>
      <w:r>
        <w:t xml:space="preserve">'s books, records, contracts, correspondence, instructions, drawings, receipts, vouchers, purchase orders, and memoranda relating to the Work.  </w:t>
      </w:r>
      <w:r w:rsidRPr="00581C31">
        <w:t xml:space="preserve">The University Representative may also conduct verifications including, but not limited to, counting employees at the Project Site, witnessing the distribution of payroll, verifying information and amounts through interviews and written confirmations with employees, Design Professionals, Consultants, Subcontractors, and suppliers.  Should the audit indicate that </w:t>
      </w:r>
      <w:r w:rsidR="00486BBD">
        <w:rPr>
          <w:noProof/>
        </w:rPr>
        <w:t>Contractor</w:t>
      </w:r>
      <w:r>
        <w:t xml:space="preserve">’s </w:t>
      </w:r>
      <w:r w:rsidRPr="00581C31">
        <w:t xml:space="preserve">records were fraudulently or negligently prepared or maintained, the University reserves the right to seek damages and legal remedies from </w:t>
      </w:r>
      <w:r w:rsidR="00486BBD">
        <w:rPr>
          <w:noProof/>
        </w:rPr>
        <w:t>Contractor</w:t>
      </w:r>
      <w:r w:rsidRPr="00581C31">
        <w:t xml:space="preserve"> in accordance with Applicable Law.</w:t>
      </w:r>
    </w:p>
    <w:p w14:paraId="527E5FF4" w14:textId="523AA2D7" w:rsidR="00D407C2" w:rsidRPr="00581C31" w:rsidRDefault="00486BBD" w:rsidP="002C795B">
      <w:pPr>
        <w:pStyle w:val="3-ParagraphText"/>
      </w:pPr>
      <w:r>
        <w:rPr>
          <w:noProof/>
        </w:rPr>
        <w:t>Contractor</w:t>
      </w:r>
      <w:r w:rsidR="00D407C2" w:rsidRPr="00581C31">
        <w:t xml:space="preserve"> and all Subcontractors shall preserve all documents referred to, and all documents containing information referred to, in this Article </w:t>
      </w:r>
      <w:r w:rsidR="004F218C">
        <w:fldChar w:fldCharType="begin"/>
      </w:r>
      <w:r w:rsidR="004F218C">
        <w:instrText xml:space="preserve"> REF _Ref219818182 \r \h </w:instrText>
      </w:r>
      <w:r w:rsidR="004F218C">
        <w:fldChar w:fldCharType="separate"/>
      </w:r>
      <w:r w:rsidR="00FC4EA1">
        <w:t>15.7</w:t>
      </w:r>
      <w:r w:rsidR="004F218C">
        <w:fldChar w:fldCharType="end"/>
      </w:r>
      <w:r w:rsidR="00D407C2" w:rsidRPr="00581C31">
        <w:t xml:space="preserve"> during the performance of the Contract and for a period of at least 3 years after Final Completion.  </w:t>
      </w:r>
      <w:r>
        <w:rPr>
          <w:noProof/>
        </w:rPr>
        <w:t>Contractor</w:t>
      </w:r>
      <w:r w:rsidR="00D407C2" w:rsidRPr="00581C31">
        <w:t xml:space="preserve"> shall require its Subcontractors to comply with this Article </w:t>
      </w:r>
      <w:r w:rsidR="004F218C">
        <w:fldChar w:fldCharType="begin"/>
      </w:r>
      <w:r w:rsidR="004F218C">
        <w:instrText xml:space="preserve"> REF _Ref219818188 \r \h </w:instrText>
      </w:r>
      <w:r w:rsidR="004F218C">
        <w:fldChar w:fldCharType="separate"/>
      </w:r>
      <w:r w:rsidR="00FC4EA1">
        <w:t>15.7</w:t>
      </w:r>
      <w:r w:rsidR="004F218C">
        <w:fldChar w:fldCharType="end"/>
      </w:r>
      <w:r w:rsidR="00D407C2" w:rsidRPr="00581C31">
        <w:t>.</w:t>
      </w:r>
    </w:p>
    <w:p w14:paraId="0CA71185" w14:textId="77777777" w:rsidR="00D407C2" w:rsidRDefault="00D407C2" w:rsidP="002C795B">
      <w:pPr>
        <w:pStyle w:val="2-ParagraphTitle"/>
      </w:pPr>
      <w:bookmarkStart w:id="656" w:name="_Toc219383444"/>
      <w:bookmarkStart w:id="657" w:name="_Ref219818372"/>
      <w:bookmarkStart w:id="658" w:name="_Toc221091923"/>
      <w:r>
        <w:t>METHODS OF DELIVERY FOR SPECIFIED DOCUMENTS</w:t>
      </w:r>
      <w:bookmarkEnd w:id="656"/>
      <w:bookmarkEnd w:id="657"/>
      <w:bookmarkEnd w:id="658"/>
      <w:r>
        <w:t xml:space="preserve"> </w:t>
      </w:r>
    </w:p>
    <w:p w14:paraId="0057C821" w14:textId="135BE163" w:rsidR="00D407C2" w:rsidRPr="002E735F" w:rsidRDefault="00D407C2" w:rsidP="002C795B">
      <w:pPr>
        <w:pStyle w:val="3-ParagraphText"/>
      </w:pPr>
      <w:bookmarkStart w:id="659" w:name="_Ref219818204"/>
      <w:r w:rsidRPr="00AF3B38">
        <w:t xml:space="preserve">The following documents must be delivered in a manner specified in Article </w:t>
      </w:r>
      <w:r w:rsidR="004F218C">
        <w:fldChar w:fldCharType="begin"/>
      </w:r>
      <w:r w:rsidR="004F218C">
        <w:instrText xml:space="preserve"> REF _Ref219818196 \r \h </w:instrText>
      </w:r>
      <w:r w:rsidR="004F218C">
        <w:fldChar w:fldCharType="separate"/>
      </w:r>
      <w:r w:rsidR="00FC4EA1">
        <w:t>15.8.2</w:t>
      </w:r>
      <w:r w:rsidR="004F218C">
        <w:fldChar w:fldCharType="end"/>
      </w:r>
      <w:r w:rsidRPr="00AF3B38">
        <w:t>:</w:t>
      </w:r>
      <w:bookmarkEnd w:id="659"/>
      <w:r w:rsidRPr="00AF3B38">
        <w:t> </w:t>
      </w:r>
    </w:p>
    <w:p w14:paraId="42A53EEE" w14:textId="005CA7C7" w:rsidR="00D407C2" w:rsidRPr="00AF3B38" w:rsidRDefault="00486BBD" w:rsidP="002C795B">
      <w:pPr>
        <w:pStyle w:val="4-ParagraphList"/>
      </w:pPr>
      <w:r>
        <w:rPr>
          <w:noProof/>
        </w:rPr>
        <w:t>Contractor</w:t>
      </w:r>
      <w:r w:rsidR="00D407C2" w:rsidRPr="00AF3B38">
        <w:t xml:space="preserve"> Notices of election to litigate or arbitrate;   </w:t>
      </w:r>
    </w:p>
    <w:p w14:paraId="586BF8FE" w14:textId="744D30D8" w:rsidR="00D407C2" w:rsidRPr="00D469AC" w:rsidRDefault="00D407C2" w:rsidP="002C795B">
      <w:pPr>
        <w:pStyle w:val="4-ParagraphList"/>
      </w:pPr>
      <w:r w:rsidRPr="008A2333">
        <w:t xml:space="preserve">Written demand for an informal conference to meet and confer pursuant to Article </w:t>
      </w:r>
      <w:r w:rsidR="004F218C">
        <w:fldChar w:fldCharType="begin"/>
      </w:r>
      <w:r w:rsidR="004F218C">
        <w:instrText xml:space="preserve"> REF _Ref219818234 \r \h </w:instrText>
      </w:r>
      <w:r w:rsidR="004F218C">
        <w:fldChar w:fldCharType="separate"/>
      </w:r>
      <w:r w:rsidR="00FC4EA1">
        <w:t>4.4</w:t>
      </w:r>
      <w:r w:rsidR="004F218C">
        <w:fldChar w:fldCharType="end"/>
      </w:r>
      <w:r w:rsidRPr="008A2333">
        <w:t>;</w:t>
      </w:r>
    </w:p>
    <w:p w14:paraId="413C09E8" w14:textId="54A042A5" w:rsidR="00D407C2" w:rsidRPr="008A2333" w:rsidRDefault="00D407C2" w:rsidP="002C795B">
      <w:pPr>
        <w:pStyle w:val="4-ParagraphList"/>
      </w:pPr>
      <w:r w:rsidRPr="008A2333">
        <w:t xml:space="preserve">University’s written statement identifying remaining disputes following informal conference pursuant to Article </w:t>
      </w:r>
      <w:r w:rsidR="004F218C">
        <w:fldChar w:fldCharType="begin"/>
      </w:r>
      <w:r w:rsidR="004F218C">
        <w:instrText xml:space="preserve"> REF _Ref219818241 \r \h </w:instrText>
      </w:r>
      <w:r w:rsidR="004F218C">
        <w:fldChar w:fldCharType="separate"/>
      </w:r>
      <w:r w:rsidR="00FC4EA1">
        <w:t>4.5</w:t>
      </w:r>
      <w:r w:rsidR="004F218C">
        <w:fldChar w:fldCharType="end"/>
      </w:r>
      <w:r w:rsidRPr="008A2333">
        <w:t>;</w:t>
      </w:r>
    </w:p>
    <w:p w14:paraId="3754D6C2" w14:textId="0EA68702" w:rsidR="00D407C2" w:rsidRPr="008A2333" w:rsidRDefault="00D407C2" w:rsidP="002C795B">
      <w:pPr>
        <w:pStyle w:val="4-ParagraphList"/>
      </w:pPr>
      <w:r w:rsidRPr="008A2333">
        <w:t xml:space="preserve">Written demand for non-binding mediation pursuant to Article </w:t>
      </w:r>
      <w:r w:rsidR="004F218C">
        <w:fldChar w:fldCharType="begin"/>
      </w:r>
      <w:r w:rsidR="004F218C">
        <w:instrText xml:space="preserve"> REF _Ref219818246 \r \h </w:instrText>
      </w:r>
      <w:r w:rsidR="004F218C">
        <w:fldChar w:fldCharType="separate"/>
      </w:r>
      <w:r w:rsidR="00FC4EA1">
        <w:t>4.5</w:t>
      </w:r>
      <w:r w:rsidR="004F218C">
        <w:fldChar w:fldCharType="end"/>
      </w:r>
      <w:r w:rsidRPr="008A2333">
        <w:t xml:space="preserve">; </w:t>
      </w:r>
    </w:p>
    <w:p w14:paraId="4CBFA346" w14:textId="318274F9" w:rsidR="00D407C2" w:rsidRPr="002E735F" w:rsidRDefault="00486BBD" w:rsidP="002C795B">
      <w:pPr>
        <w:pStyle w:val="4-ParagraphList"/>
      </w:pPr>
      <w:r>
        <w:rPr>
          <w:noProof/>
        </w:rPr>
        <w:t>Contractor</w:t>
      </w:r>
      <w:r w:rsidR="00D407C2" w:rsidRPr="00AF3B38">
        <w:t xml:space="preserve"> claims pursuant to Article</w:t>
      </w:r>
      <w:r w:rsidR="00D407C2">
        <w:t>s</w:t>
      </w:r>
      <w:r w:rsidR="00D407C2" w:rsidRPr="00AF3B38">
        <w:t xml:space="preserve"> </w:t>
      </w:r>
      <w:r w:rsidR="004F218C">
        <w:fldChar w:fldCharType="begin"/>
      </w:r>
      <w:r w:rsidR="004F218C">
        <w:instrText xml:space="preserve"> REF _Ref219818260 \r \h </w:instrText>
      </w:r>
      <w:r w:rsidR="004F218C">
        <w:fldChar w:fldCharType="separate"/>
      </w:r>
      <w:r w:rsidR="00FC4EA1">
        <w:rPr>
          <w:b/>
          <w:bCs/>
        </w:rPr>
        <w:t>Error! Reference source not found.</w:t>
      </w:r>
      <w:r w:rsidR="004F218C">
        <w:fldChar w:fldCharType="end"/>
      </w:r>
      <w:r w:rsidR="00D407C2">
        <w:t xml:space="preserve"> and </w:t>
      </w:r>
      <w:r w:rsidR="004F218C">
        <w:fldChar w:fldCharType="begin"/>
      </w:r>
      <w:r w:rsidR="004F218C">
        <w:instrText xml:space="preserve"> REF _Ref219818268 \r \h </w:instrText>
      </w:r>
      <w:r w:rsidR="004F218C">
        <w:fldChar w:fldCharType="separate"/>
      </w:r>
      <w:r w:rsidR="00FC4EA1">
        <w:t>4.3</w:t>
      </w:r>
      <w:r w:rsidR="004F218C">
        <w:fldChar w:fldCharType="end"/>
      </w:r>
      <w:r w:rsidR="00D407C2" w:rsidRPr="00AF3B38">
        <w:t>;</w:t>
      </w:r>
    </w:p>
    <w:p w14:paraId="6EE78340" w14:textId="2EDFE643" w:rsidR="00D407C2" w:rsidRPr="00AF3B38" w:rsidRDefault="00486BBD" w:rsidP="002C795B">
      <w:pPr>
        <w:pStyle w:val="4-ParagraphList"/>
      </w:pPr>
      <w:r>
        <w:rPr>
          <w:noProof/>
        </w:rPr>
        <w:t>Contractor</w:t>
      </w:r>
      <w:r w:rsidR="00D407C2" w:rsidRPr="00AF3B38">
        <w:t xml:space="preserve"> notices of conditions pursuant to Articles </w:t>
      </w:r>
      <w:r w:rsidR="004F218C">
        <w:fldChar w:fldCharType="begin"/>
      </w:r>
      <w:r w:rsidR="004F218C">
        <w:instrText xml:space="preserve"> REF _Ref219818280 \r \h </w:instrText>
      </w:r>
      <w:r w:rsidR="004F218C">
        <w:fldChar w:fldCharType="separate"/>
      </w:r>
      <w:r w:rsidR="00FC4EA1">
        <w:t>3.17</w:t>
      </w:r>
      <w:r w:rsidR="004F218C">
        <w:fldChar w:fldCharType="end"/>
      </w:r>
      <w:r w:rsidR="00D407C2" w:rsidRPr="00AF3B38">
        <w:t xml:space="preserve">, </w:t>
      </w:r>
      <w:r w:rsidR="004F218C">
        <w:fldChar w:fldCharType="begin"/>
      </w:r>
      <w:r w:rsidR="004F218C">
        <w:instrText xml:space="preserve"> REF _Ref219818286 \r \h </w:instrText>
      </w:r>
      <w:r w:rsidR="004F218C">
        <w:fldChar w:fldCharType="separate"/>
      </w:r>
      <w:r w:rsidR="00FC4EA1">
        <w:t>3.18</w:t>
      </w:r>
      <w:r w:rsidR="004F218C">
        <w:fldChar w:fldCharType="end"/>
      </w:r>
      <w:r w:rsidR="00D407C2" w:rsidRPr="00AF3B38">
        <w:t xml:space="preserve">, or </w:t>
      </w:r>
      <w:r w:rsidR="004F218C">
        <w:fldChar w:fldCharType="begin"/>
      </w:r>
      <w:r w:rsidR="004F218C">
        <w:instrText xml:space="preserve"> REF _Ref219818292 \r \h </w:instrText>
      </w:r>
      <w:r w:rsidR="004F218C">
        <w:fldChar w:fldCharType="separate"/>
      </w:r>
      <w:r w:rsidR="00FC4EA1">
        <w:t>3.19</w:t>
      </w:r>
      <w:r w:rsidR="004F218C">
        <w:fldChar w:fldCharType="end"/>
      </w:r>
      <w:r w:rsidR="00D407C2" w:rsidRPr="00AF3B38">
        <w:t>;</w:t>
      </w:r>
    </w:p>
    <w:p w14:paraId="42A331C0" w14:textId="50C09FE5" w:rsidR="00D407C2" w:rsidRDefault="00D407C2" w:rsidP="002C795B">
      <w:pPr>
        <w:pStyle w:val="4-ParagraphList"/>
      </w:pPr>
      <w:r w:rsidRPr="00AF3B38">
        <w:t xml:space="preserve">University’s notices of </w:t>
      </w:r>
      <w:r w:rsidR="00486BBD">
        <w:rPr>
          <w:noProof/>
        </w:rPr>
        <w:t>Contractor</w:t>
      </w:r>
      <w:r w:rsidRPr="00AF3B38">
        <w:t>’s failure to perform and/or correct defective work pursuant to Articles</w:t>
      </w:r>
      <w:r>
        <w:t xml:space="preserve"> </w:t>
      </w:r>
      <w:r w:rsidR="004F218C">
        <w:fldChar w:fldCharType="begin"/>
      </w:r>
      <w:r w:rsidR="004F218C">
        <w:instrText xml:space="preserve"> REF _Ref219818303 \r \h </w:instrText>
      </w:r>
      <w:r w:rsidR="004F218C">
        <w:fldChar w:fldCharType="separate"/>
      </w:r>
      <w:r w:rsidR="00FC4EA1">
        <w:t>4.1.6</w:t>
      </w:r>
      <w:r w:rsidR="004F218C">
        <w:fldChar w:fldCharType="end"/>
      </w:r>
      <w:r w:rsidRPr="00AF3B38">
        <w:t xml:space="preserve">, </w:t>
      </w:r>
      <w:r w:rsidR="004F218C">
        <w:fldChar w:fldCharType="begin"/>
      </w:r>
      <w:r w:rsidR="004F218C">
        <w:instrText xml:space="preserve"> REF _Ref219818315 \r \h </w:instrText>
      </w:r>
      <w:r w:rsidR="004F218C">
        <w:fldChar w:fldCharType="separate"/>
      </w:r>
      <w:r w:rsidR="00FC4EA1">
        <w:t>12.2</w:t>
      </w:r>
      <w:r w:rsidR="004F218C">
        <w:fldChar w:fldCharType="end"/>
      </w:r>
      <w:r w:rsidRPr="00AF3B38">
        <w:t xml:space="preserve"> and </w:t>
      </w:r>
      <w:r w:rsidR="004F218C">
        <w:fldChar w:fldCharType="begin"/>
      </w:r>
      <w:r w:rsidR="004F218C">
        <w:instrText xml:space="preserve"> REF _Ref219818324 \r \h </w:instrText>
      </w:r>
      <w:r w:rsidR="004F218C">
        <w:fldChar w:fldCharType="separate"/>
      </w:r>
      <w:r w:rsidR="00FC4EA1">
        <w:t>13.2.3</w:t>
      </w:r>
      <w:r w:rsidR="004F218C">
        <w:fldChar w:fldCharType="end"/>
      </w:r>
      <w:r w:rsidRPr="00AF3B38">
        <w:t>;</w:t>
      </w:r>
    </w:p>
    <w:p w14:paraId="09B86433" w14:textId="397D3737" w:rsidR="00D407C2" w:rsidRPr="002E735F" w:rsidRDefault="00D407C2" w:rsidP="002C795B">
      <w:pPr>
        <w:pStyle w:val="4-ParagraphList"/>
      </w:pPr>
      <w:r w:rsidRPr="00AF3B38">
        <w:t xml:space="preserve">University’s notice to stop </w:t>
      </w:r>
      <w:r>
        <w:t>W</w:t>
      </w:r>
      <w:r w:rsidRPr="00AF3B38">
        <w:t xml:space="preserve">ork pursuant to Article </w:t>
      </w:r>
      <w:r w:rsidR="004F218C">
        <w:fldChar w:fldCharType="begin"/>
      </w:r>
      <w:r w:rsidR="004F218C">
        <w:instrText xml:space="preserve"> REF _Ref219818337 \r \h </w:instrText>
      </w:r>
      <w:r w:rsidR="004F218C">
        <w:fldChar w:fldCharType="separate"/>
      </w:r>
      <w:r w:rsidR="00FC4EA1">
        <w:t>2.3.1</w:t>
      </w:r>
      <w:r w:rsidR="004F218C">
        <w:fldChar w:fldCharType="end"/>
      </w:r>
      <w:r w:rsidRPr="00AF3B38">
        <w:t>:</w:t>
      </w:r>
    </w:p>
    <w:p w14:paraId="01E8BD04" w14:textId="77777777" w:rsidR="00D407C2" w:rsidRPr="002E735F" w:rsidRDefault="00D407C2" w:rsidP="002C795B">
      <w:pPr>
        <w:pStyle w:val="4-ParagraphList"/>
      </w:pPr>
      <w:r w:rsidRPr="00AF3B38">
        <w:t>Notices of termination or suspension pursuant to Article 13.</w:t>
      </w:r>
    </w:p>
    <w:p w14:paraId="58A7F6AD" w14:textId="324A4708" w:rsidR="00D407C2" w:rsidRPr="002E735F" w:rsidRDefault="00D407C2" w:rsidP="002C795B">
      <w:pPr>
        <w:pStyle w:val="3-ParagraphText"/>
      </w:pPr>
      <w:bookmarkStart w:id="660" w:name="_Ref219818196"/>
      <w:r w:rsidRPr="00AF3B38">
        <w:t xml:space="preserve">Delivery methods for documents specified in Article </w:t>
      </w:r>
      <w:r w:rsidR="004F218C">
        <w:fldChar w:fldCharType="begin"/>
      </w:r>
      <w:r w:rsidR="004F218C">
        <w:instrText xml:space="preserve"> REF _Ref219818204 \r \h </w:instrText>
      </w:r>
      <w:r w:rsidR="004F218C">
        <w:fldChar w:fldCharType="separate"/>
      </w:r>
      <w:r w:rsidR="00FC4EA1">
        <w:t>15.8.1</w:t>
      </w:r>
      <w:r w:rsidR="004F218C">
        <w:fldChar w:fldCharType="end"/>
      </w:r>
      <w:r w:rsidRPr="00AF3B38">
        <w:t>:</w:t>
      </w:r>
      <w:bookmarkEnd w:id="660"/>
      <w:r w:rsidRPr="00AF3B38">
        <w:t> </w:t>
      </w:r>
    </w:p>
    <w:p w14:paraId="3EAF3BD8" w14:textId="77777777" w:rsidR="00D407C2" w:rsidRPr="00AF3B38" w:rsidRDefault="00D407C2" w:rsidP="002C795B">
      <w:pPr>
        <w:pStyle w:val="4-ParagraphList"/>
      </w:pPr>
      <w:r w:rsidRPr="00AF3B38">
        <w:lastRenderedPageBreak/>
        <w:t>By personal deliver</w:t>
      </w:r>
      <w:r>
        <w:t>y</w:t>
      </w:r>
      <w:r w:rsidRPr="00AF3B38">
        <w:t xml:space="preserve">.  </w:t>
      </w:r>
    </w:p>
    <w:p w14:paraId="639794A6" w14:textId="77777777" w:rsidR="00D407C2" w:rsidRPr="002E735F" w:rsidRDefault="00D407C2" w:rsidP="002C795B">
      <w:pPr>
        <w:pStyle w:val="4-ParagraphList"/>
      </w:pPr>
      <w:r w:rsidRPr="00AF3B38">
        <w:t xml:space="preserve">Sent by facsimile </w:t>
      </w:r>
      <w:r>
        <w:t>copy where receipt is confirmed</w:t>
      </w:r>
      <w:r w:rsidRPr="00AF3B38">
        <w:t>.</w:t>
      </w:r>
    </w:p>
    <w:p w14:paraId="492E9393" w14:textId="77777777" w:rsidR="00D407C2" w:rsidRDefault="00D407C2" w:rsidP="002C795B">
      <w:pPr>
        <w:pStyle w:val="4-ParagraphList"/>
      </w:pPr>
      <w:r w:rsidRPr="00AF3B38">
        <w:t xml:space="preserve">Sent by Express Mail, or another method of delivery </w:t>
      </w:r>
      <w:r>
        <w:t xml:space="preserve">providing for overnight delivery where receipt is </w:t>
      </w:r>
      <w:r w:rsidRPr="00AF3B38">
        <w:t>confirmed.</w:t>
      </w:r>
    </w:p>
    <w:p w14:paraId="1AE03E21" w14:textId="77777777" w:rsidR="00D407C2" w:rsidRPr="002E735F" w:rsidRDefault="00D407C2" w:rsidP="002C795B">
      <w:pPr>
        <w:pStyle w:val="4-ParagraphList"/>
      </w:pPr>
      <w:r w:rsidRPr="00AF3B38">
        <w:t>Sent by registered or certified mail, postage prepaid, return receipt requested.</w:t>
      </w:r>
    </w:p>
    <w:p w14:paraId="27BC35A8" w14:textId="273F4B3E" w:rsidR="00D407C2" w:rsidRDefault="00D407C2" w:rsidP="002C795B">
      <w:pPr>
        <w:pStyle w:val="3-ParagraphText"/>
      </w:pPr>
      <w:r w:rsidRPr="00AF3B38">
        <w:t xml:space="preserve">The documents identified in Article </w:t>
      </w:r>
      <w:r w:rsidR="004F218C">
        <w:fldChar w:fldCharType="begin"/>
      </w:r>
      <w:r w:rsidR="004F218C">
        <w:instrText xml:space="preserve"> REF _Ref219818204 \r \h </w:instrText>
      </w:r>
      <w:r w:rsidR="004F218C">
        <w:fldChar w:fldCharType="separate"/>
      </w:r>
      <w:r w:rsidR="00FC4EA1">
        <w:t>15.8.1</w:t>
      </w:r>
      <w:r w:rsidR="004F218C">
        <w:fldChar w:fldCharType="end"/>
      </w:r>
      <w:r w:rsidRPr="00AF3B38">
        <w:t xml:space="preserve"> shall only be effective if delivered in the manner specified in Article </w:t>
      </w:r>
      <w:r w:rsidR="004F218C">
        <w:fldChar w:fldCharType="begin"/>
      </w:r>
      <w:r w:rsidR="004F218C">
        <w:instrText xml:space="preserve"> REF _Ref219818196 \r \h </w:instrText>
      </w:r>
      <w:r w:rsidR="004F218C">
        <w:fldChar w:fldCharType="separate"/>
      </w:r>
      <w:r w:rsidR="00FC4EA1">
        <w:t>15.8.2</w:t>
      </w:r>
      <w:r w:rsidR="004F218C">
        <w:fldChar w:fldCharType="end"/>
      </w:r>
      <w:r w:rsidRPr="00AF3B38">
        <w:t>.   </w:t>
      </w:r>
    </w:p>
    <w:p w14:paraId="7A633450" w14:textId="3B387C56" w:rsidR="00D407C2" w:rsidRPr="00C0221C" w:rsidRDefault="00D407C2" w:rsidP="002C795B">
      <w:pPr>
        <w:pStyle w:val="3-ParagraphText"/>
      </w:pPr>
      <w:r w:rsidRPr="00AF3B38">
        <w:t xml:space="preserve">Subject to the </w:t>
      </w:r>
      <w:r>
        <w:t>foregoing</w:t>
      </w:r>
      <w:r w:rsidRPr="00AF3B38">
        <w:t xml:space="preserve">, such documents shall be deemed given and received upon actual receipt in the case of all except registered or certified mail; and in the case of registered or certified mail, on the date shown on the return receipt or the date delivery during normal business hours was attempted. Delivery of the specified documents shall be made at the respective street addresses set forth in the Agreement. Such street addresses may be changed by notice given in accordance with this Article </w:t>
      </w:r>
      <w:r w:rsidR="004F218C">
        <w:fldChar w:fldCharType="begin"/>
      </w:r>
      <w:r w:rsidR="004F218C">
        <w:instrText xml:space="preserve"> REF _Ref219818372 \r \h </w:instrText>
      </w:r>
      <w:r w:rsidR="004F218C">
        <w:fldChar w:fldCharType="separate"/>
      </w:r>
      <w:r w:rsidR="00FC4EA1">
        <w:t>15.8</w:t>
      </w:r>
      <w:r w:rsidR="004F218C">
        <w:fldChar w:fldCharType="end"/>
      </w:r>
      <w:r w:rsidRPr="00AF3B38">
        <w:t>.</w:t>
      </w:r>
    </w:p>
    <w:p w14:paraId="09CC6E0C" w14:textId="77777777" w:rsidR="00D407C2" w:rsidRDefault="00D407C2" w:rsidP="002C795B">
      <w:pPr>
        <w:pStyle w:val="2-ParagraphTitle"/>
      </w:pPr>
      <w:bookmarkStart w:id="661" w:name="_Toc219383445"/>
      <w:bookmarkStart w:id="662" w:name="_Toc221091924"/>
      <w:r>
        <w:t>TIME OF THE ESSENCE</w:t>
      </w:r>
      <w:bookmarkEnd w:id="661"/>
      <w:bookmarkEnd w:id="662"/>
    </w:p>
    <w:p w14:paraId="02A671F1" w14:textId="77777777" w:rsidR="00D407C2" w:rsidRDefault="00D407C2" w:rsidP="002C795B">
      <w:pPr>
        <w:pStyle w:val="3-ParagraphText"/>
      </w:pPr>
      <w:r>
        <w:t>Time limits stated in the Contract Documents are of the essence of the Contract.</w:t>
      </w:r>
    </w:p>
    <w:p w14:paraId="3955BACA" w14:textId="77777777" w:rsidR="00D407C2" w:rsidRPr="00362C01" w:rsidRDefault="00D407C2" w:rsidP="002C795B">
      <w:pPr>
        <w:pStyle w:val="2-ParagraphTitle"/>
      </w:pPr>
      <w:bookmarkStart w:id="663" w:name="_Toc219383446"/>
      <w:bookmarkStart w:id="664" w:name="_Toc221091925"/>
      <w:r w:rsidRPr="00362C01">
        <w:t>MUTUAL DUTY TO MITIGATE</w:t>
      </w:r>
      <w:bookmarkEnd w:id="663"/>
      <w:bookmarkEnd w:id="664"/>
    </w:p>
    <w:p w14:paraId="28EBB86B" w14:textId="46680425" w:rsidR="00D407C2" w:rsidRPr="00C0221C" w:rsidRDefault="00D407C2" w:rsidP="002C795B">
      <w:pPr>
        <w:pStyle w:val="3-ParagraphText"/>
      </w:pPr>
      <w:r w:rsidRPr="00362C01">
        <w:t xml:space="preserve">University and </w:t>
      </w:r>
      <w:r w:rsidR="00486BBD">
        <w:rPr>
          <w:noProof/>
        </w:rPr>
        <w:t>Contractor</w:t>
      </w:r>
      <w:r w:rsidRPr="00362C01">
        <w:t xml:space="preserve"> shall use all reasonable and economically practicable efforts to mitigate delays and damages to the Project and to one another with respect to the Project, regardless of the cause of such delay or damage.</w:t>
      </w:r>
    </w:p>
    <w:p w14:paraId="3B22977E" w14:textId="77777777" w:rsidR="00D407C2" w:rsidRPr="0048203C" w:rsidRDefault="00D407C2" w:rsidP="002C795B">
      <w:pPr>
        <w:pStyle w:val="2-ParagraphTitle"/>
      </w:pPr>
      <w:bookmarkStart w:id="665" w:name="_Toc219383447"/>
      <w:bookmarkStart w:id="666" w:name="_Toc221091926"/>
      <w:r>
        <w:t>UC FAIR WAGE</w:t>
      </w:r>
      <w:bookmarkEnd w:id="665"/>
      <w:bookmarkEnd w:id="666"/>
      <w:r>
        <w:t xml:space="preserve"> </w:t>
      </w:r>
    </w:p>
    <w:p w14:paraId="391A88E7" w14:textId="2EDCDE7B" w:rsidR="00D407C2" w:rsidRPr="00C0221C" w:rsidRDefault="00D407C2" w:rsidP="002C795B">
      <w:pPr>
        <w:pStyle w:val="3-ParagraphText"/>
      </w:pPr>
      <w:r w:rsidRPr="0048203C">
        <w:t xml:space="preserve">Contractor shall pay all persons providing construction services and/or any labor on site, including any University location, no less than the </w:t>
      </w:r>
      <w:r w:rsidR="002A0CC2">
        <w:t xml:space="preserve">highest of </w:t>
      </w:r>
      <w:r w:rsidRPr="0048203C">
        <w:t>UC Fair</w:t>
      </w:r>
      <w:r w:rsidR="008B7E65">
        <w:t xml:space="preserve"> Wage, California minimum wage, and Local minimum wage,</w:t>
      </w:r>
      <w:r w:rsidRPr="0048203C">
        <w:t xml:space="preserve"> and shall comply with all applicable federal, state and local working condition requirements.</w:t>
      </w:r>
    </w:p>
    <w:p w14:paraId="2EEB4DFA" w14:textId="77777777" w:rsidR="00D407C2" w:rsidRDefault="00D407C2" w:rsidP="002C795B">
      <w:pPr>
        <w:pStyle w:val="2-ParagraphTitle"/>
      </w:pPr>
      <w:bookmarkStart w:id="667" w:name="_Toc219383448"/>
      <w:bookmarkStart w:id="668" w:name="_Toc221091927"/>
      <w:r w:rsidRPr="001C3B8A">
        <w:t>EXECUTION OF AGREEMENT</w:t>
      </w:r>
      <w:bookmarkEnd w:id="667"/>
      <w:bookmarkEnd w:id="668"/>
    </w:p>
    <w:p w14:paraId="0EF631BF" w14:textId="1CD5A85F" w:rsidR="004B4BA8" w:rsidRDefault="00D407C2" w:rsidP="008B7E65">
      <w:pPr>
        <w:pStyle w:val="3-ParagraphText"/>
      </w:pPr>
      <w:r w:rsidRPr="004731FB">
        <w:t>This Agreement may be executed in two or more counterparts, each of which shall be deemed an original but all of which together shall constitute one and the same Agreement. The counterparts of this Agreement may be executed via a digital signature process and shall have the same force and effect as the use of a manual signature.  The University reserves the right to reject any digital signature unless it is unique to the person using it, capable of verification, created by public key cryptography or signature dynamics, and meets all requirements of California Government Code § 16.5 and California Code of Regulations 22000 through 22005.</w:t>
      </w:r>
    </w:p>
    <w:sectPr w:rsidR="004B4BA8">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FCDEAF" w14:textId="77777777" w:rsidR="003C757A" w:rsidRDefault="003C757A" w:rsidP="00653223">
      <w:pPr>
        <w:spacing w:after="0"/>
      </w:pPr>
      <w:r>
        <w:separator/>
      </w:r>
    </w:p>
  </w:endnote>
  <w:endnote w:type="continuationSeparator" w:id="0">
    <w:p w14:paraId="1AFE7B4A" w14:textId="77777777" w:rsidR="003C757A" w:rsidRDefault="003C757A" w:rsidP="0065322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Impact">
    <w:panose1 w:val="020B0806030902050204"/>
    <w:charset w:val="00"/>
    <w:family w:val="swiss"/>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BC474" w14:textId="55ED3448" w:rsidR="001158DB" w:rsidRDefault="00435888" w:rsidP="00216DB9">
    <w:pPr>
      <w:widowControl w:val="0"/>
      <w:autoSpaceDE w:val="0"/>
      <w:autoSpaceDN w:val="0"/>
      <w:adjustRightInd w:val="0"/>
      <w:spacing w:after="0"/>
      <w:rPr>
        <w:rFonts w:cs="Arial"/>
        <w:color w:val="000000"/>
        <w:sz w:val="16"/>
        <w:szCs w:val="16"/>
      </w:rPr>
    </w:pPr>
    <w:r>
      <w:rPr>
        <w:rFonts w:cs="Arial"/>
        <w:color w:val="000000"/>
        <w:sz w:val="16"/>
        <w:szCs w:val="16"/>
      </w:rPr>
      <w:t>January 31, 2026</w:t>
    </w:r>
    <w:r w:rsidR="001158DB">
      <w:rPr>
        <w:rFonts w:cs="Arial"/>
        <w:color w:val="000000"/>
        <w:sz w:val="16"/>
        <w:szCs w:val="16"/>
      </w:rPr>
      <w:tab/>
    </w:r>
    <w:r w:rsidR="001158DB">
      <w:rPr>
        <w:rFonts w:cs="Arial"/>
        <w:color w:val="000000"/>
        <w:sz w:val="16"/>
        <w:szCs w:val="16"/>
      </w:rPr>
      <w:tab/>
    </w:r>
    <w:r w:rsidR="001158DB">
      <w:rPr>
        <w:rFonts w:cs="Arial"/>
        <w:color w:val="000000"/>
        <w:sz w:val="16"/>
        <w:szCs w:val="16"/>
      </w:rPr>
      <w:tab/>
    </w:r>
    <w:r w:rsidR="001158DB">
      <w:rPr>
        <w:rFonts w:cs="Arial"/>
        <w:color w:val="000000"/>
        <w:sz w:val="16"/>
        <w:szCs w:val="16"/>
      </w:rPr>
      <w:tab/>
    </w:r>
    <w:r w:rsidR="001158DB">
      <w:rPr>
        <w:rFonts w:cs="Arial"/>
        <w:color w:val="000000"/>
        <w:sz w:val="16"/>
        <w:szCs w:val="16"/>
      </w:rPr>
      <w:tab/>
    </w:r>
    <w:r w:rsidR="001158DB">
      <w:rPr>
        <w:rFonts w:cs="Arial"/>
        <w:color w:val="000000"/>
        <w:sz w:val="16"/>
        <w:szCs w:val="16"/>
      </w:rPr>
      <w:tab/>
    </w:r>
    <w:r w:rsidR="001158DB">
      <w:rPr>
        <w:rFonts w:cs="Arial"/>
        <w:color w:val="000000"/>
        <w:sz w:val="16"/>
        <w:szCs w:val="16"/>
      </w:rPr>
      <w:tab/>
    </w:r>
    <w:r w:rsidR="001158DB">
      <w:rPr>
        <w:rFonts w:cs="Arial"/>
        <w:color w:val="000000"/>
        <w:sz w:val="16"/>
        <w:szCs w:val="16"/>
      </w:rPr>
      <w:tab/>
    </w:r>
    <w:r w:rsidR="001158DB">
      <w:rPr>
        <w:rFonts w:cs="Arial"/>
        <w:color w:val="000000"/>
        <w:sz w:val="16"/>
        <w:szCs w:val="16"/>
      </w:rPr>
      <w:tab/>
    </w:r>
    <w:r w:rsidR="00216DB9">
      <w:rPr>
        <w:rFonts w:cs="Arial"/>
        <w:color w:val="000000"/>
        <w:sz w:val="16"/>
        <w:szCs w:val="16"/>
      </w:rPr>
      <w:t>Instructions</w:t>
    </w:r>
  </w:p>
  <w:p w14:paraId="4A7C80EA" w14:textId="39D33821" w:rsidR="001158DB" w:rsidRDefault="001158DB" w:rsidP="00D31601">
    <w:pPr>
      <w:widowControl w:val="0"/>
      <w:autoSpaceDE w:val="0"/>
      <w:autoSpaceDN w:val="0"/>
      <w:adjustRightInd w:val="0"/>
    </w:pPr>
    <w:r>
      <w:rPr>
        <w:rFonts w:cs="Arial"/>
        <w:color w:val="000000"/>
        <w:sz w:val="16"/>
        <w:szCs w:val="16"/>
      </w:rPr>
      <w:t>LF:GC-TOC</w:t>
    </w:r>
    <w:r>
      <w:rPr>
        <w:rFonts w:cs="Arial"/>
        <w:color w:val="000000"/>
        <w:sz w:val="16"/>
        <w:szCs w:val="16"/>
      </w:rPr>
      <w:tab/>
    </w:r>
    <w:r>
      <w:rPr>
        <w:rFonts w:cs="Arial"/>
        <w:color w:val="000000"/>
        <w:sz w:val="16"/>
        <w:szCs w:val="16"/>
      </w:rPr>
      <w:tab/>
    </w:r>
    <w:r>
      <w:rPr>
        <w:rFonts w:cs="Arial"/>
        <w:color w:val="000000"/>
        <w:sz w:val="16"/>
        <w:szCs w:val="16"/>
      </w:rPr>
      <w:tab/>
    </w:r>
    <w:r>
      <w:rPr>
        <w:rFonts w:cs="Arial"/>
        <w:color w:val="000000"/>
        <w:sz w:val="16"/>
        <w:szCs w:val="16"/>
      </w:rPr>
      <w:tab/>
    </w:r>
    <w:r>
      <w:rPr>
        <w:rStyle w:val="PageNumber"/>
        <w:rFonts w:cs="Arial"/>
        <w:sz w:val="16"/>
        <w:szCs w:val="16"/>
      </w:rPr>
      <w:fldChar w:fldCharType="begin"/>
    </w:r>
    <w:r>
      <w:rPr>
        <w:rStyle w:val="PageNumber"/>
        <w:rFonts w:cs="Arial"/>
        <w:sz w:val="16"/>
        <w:szCs w:val="16"/>
      </w:rPr>
      <w:instrText xml:space="preserve"> PAGE </w:instrText>
    </w:r>
    <w:r>
      <w:rPr>
        <w:rStyle w:val="PageNumber"/>
        <w:rFonts w:cs="Arial"/>
        <w:sz w:val="16"/>
        <w:szCs w:val="16"/>
      </w:rPr>
      <w:fldChar w:fldCharType="separate"/>
    </w:r>
    <w:r>
      <w:rPr>
        <w:rStyle w:val="PageNumber"/>
        <w:rFonts w:cs="Arial"/>
        <w:noProof/>
        <w:sz w:val="16"/>
        <w:szCs w:val="16"/>
      </w:rPr>
      <w:t>3</w:t>
    </w:r>
    <w:r>
      <w:rPr>
        <w:rStyle w:val="PageNumber"/>
        <w:rFonts w:cs="Arial"/>
        <w:sz w:val="16"/>
        <w:szCs w:val="16"/>
      </w:rPr>
      <w:fldChar w:fldCharType="end"/>
    </w:r>
    <w:r>
      <w:rPr>
        <w:rFonts w:cs="Arial"/>
        <w:color w:val="000000"/>
        <w:sz w:val="16"/>
        <w:szCs w:val="16"/>
      </w:rPr>
      <w:tab/>
    </w:r>
    <w:r>
      <w:rPr>
        <w:rFonts w:cs="Arial"/>
        <w:color w:val="000000"/>
        <w:sz w:val="16"/>
        <w:szCs w:val="16"/>
      </w:rPr>
      <w:tab/>
    </w:r>
    <w:r>
      <w:rPr>
        <w:rFonts w:cs="Arial"/>
        <w:color w:val="000000"/>
        <w:sz w:val="16"/>
        <w:szCs w:val="16"/>
      </w:rPr>
      <w:tab/>
    </w:r>
    <w:r>
      <w:rPr>
        <w:rFonts w:cs="Arial"/>
        <w:color w:val="000000"/>
        <w:sz w:val="16"/>
        <w:szCs w:val="16"/>
      </w:rPr>
      <w:tab/>
    </w:r>
    <w:r>
      <w:rPr>
        <w:rFonts w:cs="Arial"/>
        <w:color w:val="000000"/>
        <w:sz w:val="16"/>
        <w:szCs w:val="16"/>
      </w:rPr>
      <w:tab/>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66C9E" w14:textId="4ADEF31F" w:rsidR="00216DB9" w:rsidRPr="00CE7931" w:rsidRDefault="000756C7">
    <w:pPr>
      <w:pStyle w:val="Footer"/>
      <w:rPr>
        <w:rFonts w:cs="Arial"/>
        <w:szCs w:val="18"/>
      </w:rPr>
    </w:pPr>
    <w:r>
      <w:rPr>
        <w:rFonts w:cs="Arial"/>
        <w:szCs w:val="18"/>
      </w:rPr>
      <w:t>January 31, 2026</w:t>
    </w:r>
    <w:r w:rsidR="00216DB9" w:rsidRPr="00CE7931">
      <w:rPr>
        <w:rFonts w:cs="Arial"/>
        <w:szCs w:val="18"/>
      </w:rPr>
      <w:tab/>
    </w:r>
    <w:r w:rsidR="00216DB9" w:rsidRPr="00CE7931">
      <w:rPr>
        <w:rFonts w:cs="Arial"/>
        <w:szCs w:val="18"/>
      </w:rPr>
      <w:fldChar w:fldCharType="begin"/>
    </w:r>
    <w:r w:rsidR="00216DB9" w:rsidRPr="00CE7931">
      <w:rPr>
        <w:rFonts w:cs="Arial"/>
        <w:szCs w:val="18"/>
      </w:rPr>
      <w:instrText xml:space="preserve"> PAGE  \* Arabic  \* MERGEFORMAT </w:instrText>
    </w:r>
    <w:r w:rsidR="00216DB9" w:rsidRPr="00CE7931">
      <w:rPr>
        <w:rFonts w:cs="Arial"/>
        <w:szCs w:val="18"/>
      </w:rPr>
      <w:fldChar w:fldCharType="separate"/>
    </w:r>
    <w:r w:rsidR="00216DB9" w:rsidRPr="00CE7931">
      <w:rPr>
        <w:rFonts w:cs="Arial"/>
        <w:noProof/>
        <w:szCs w:val="18"/>
      </w:rPr>
      <w:t>1</w:t>
    </w:r>
    <w:r w:rsidR="00216DB9" w:rsidRPr="00CE7931">
      <w:rPr>
        <w:rFonts w:cs="Arial"/>
        <w:szCs w:val="18"/>
      </w:rPr>
      <w:fldChar w:fldCharType="end"/>
    </w:r>
    <w:r w:rsidR="00216DB9" w:rsidRPr="00CE7931">
      <w:rPr>
        <w:rFonts w:cs="Arial"/>
        <w:szCs w:val="18"/>
      </w:rPr>
      <w:tab/>
    </w:r>
    <w:r w:rsidR="00216DB9">
      <w:rPr>
        <w:rFonts w:cs="Arial"/>
        <w:szCs w:val="18"/>
      </w:rPr>
      <w:t>Table of Contents</w:t>
    </w:r>
  </w:p>
  <w:p w14:paraId="4B61B4DA" w14:textId="77777777" w:rsidR="00216DB9" w:rsidRPr="00CE7931" w:rsidRDefault="00216DB9">
    <w:pPr>
      <w:pStyle w:val="Footer"/>
      <w:rPr>
        <w:rFonts w:cs="Arial"/>
        <w:szCs w:val="18"/>
      </w:rPr>
    </w:pPr>
    <w:r w:rsidRPr="00CE7931">
      <w:rPr>
        <w:rFonts w:cs="Arial"/>
        <w:szCs w:val="18"/>
      </w:rPr>
      <w:t>LF:GC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074E4" w14:textId="30CEC1C0" w:rsidR="000918B6" w:rsidRPr="00CE7931" w:rsidRDefault="007B37BD">
    <w:pPr>
      <w:pStyle w:val="Footer"/>
      <w:rPr>
        <w:rFonts w:cs="Arial"/>
        <w:szCs w:val="18"/>
      </w:rPr>
    </w:pPr>
    <w:r>
      <w:rPr>
        <w:rFonts w:cs="Arial"/>
        <w:szCs w:val="18"/>
      </w:rPr>
      <w:t>January 31, 2026</w:t>
    </w:r>
    <w:r w:rsidR="000918B6" w:rsidRPr="00CE7931">
      <w:rPr>
        <w:rFonts w:cs="Arial"/>
        <w:szCs w:val="18"/>
      </w:rPr>
      <w:tab/>
    </w:r>
    <w:r w:rsidR="000918B6" w:rsidRPr="00CE7931">
      <w:rPr>
        <w:rFonts w:cs="Arial"/>
        <w:szCs w:val="18"/>
      </w:rPr>
      <w:fldChar w:fldCharType="begin"/>
    </w:r>
    <w:r w:rsidR="000918B6" w:rsidRPr="00CE7931">
      <w:rPr>
        <w:rFonts w:cs="Arial"/>
        <w:szCs w:val="18"/>
      </w:rPr>
      <w:instrText xml:space="preserve"> PAGE  \* Arabic  \* MERGEFORMAT </w:instrText>
    </w:r>
    <w:r w:rsidR="000918B6" w:rsidRPr="00CE7931">
      <w:rPr>
        <w:rFonts w:cs="Arial"/>
        <w:szCs w:val="18"/>
      </w:rPr>
      <w:fldChar w:fldCharType="separate"/>
    </w:r>
    <w:r w:rsidR="000918B6" w:rsidRPr="00CE7931">
      <w:rPr>
        <w:rFonts w:cs="Arial"/>
        <w:noProof/>
        <w:szCs w:val="18"/>
      </w:rPr>
      <w:t>1</w:t>
    </w:r>
    <w:r w:rsidR="000918B6" w:rsidRPr="00CE7931">
      <w:rPr>
        <w:rFonts w:cs="Arial"/>
        <w:szCs w:val="18"/>
      </w:rPr>
      <w:fldChar w:fldCharType="end"/>
    </w:r>
    <w:r w:rsidR="000918B6" w:rsidRPr="00CE7931">
      <w:rPr>
        <w:rFonts w:cs="Arial"/>
        <w:szCs w:val="18"/>
      </w:rPr>
      <w:tab/>
    </w:r>
    <w:r w:rsidR="000918B6">
      <w:rPr>
        <w:rFonts w:cs="Arial"/>
        <w:szCs w:val="18"/>
      </w:rPr>
      <w:t>General Conditions</w:t>
    </w:r>
  </w:p>
  <w:p w14:paraId="0F211AF5" w14:textId="77777777" w:rsidR="000918B6" w:rsidRPr="00CE7931" w:rsidRDefault="000918B6">
    <w:pPr>
      <w:pStyle w:val="Footer"/>
      <w:rPr>
        <w:rFonts w:cs="Arial"/>
        <w:szCs w:val="18"/>
      </w:rPr>
    </w:pPr>
    <w:r w:rsidRPr="00CE7931">
      <w:rPr>
        <w:rFonts w:cs="Arial"/>
        <w:szCs w:val="18"/>
      </w:rPr>
      <w:t>LF:GC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94F7A1" w14:textId="77777777" w:rsidR="003C757A" w:rsidRDefault="003C757A" w:rsidP="00653223">
      <w:pPr>
        <w:spacing w:after="0"/>
      </w:pPr>
      <w:r>
        <w:separator/>
      </w:r>
    </w:p>
  </w:footnote>
  <w:footnote w:type="continuationSeparator" w:id="0">
    <w:p w14:paraId="158DADD9" w14:textId="77777777" w:rsidR="003C757A" w:rsidRDefault="003C757A" w:rsidP="0065322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73DEC" w14:textId="77777777" w:rsidR="001158DB" w:rsidRDefault="001158DB">
    <w:pPr>
      <w:pStyle w:val="Header"/>
      <w:jc w:val="both"/>
      <w:rPr>
        <w:rFonts w:cs="Arial"/>
        <w:smallCaps/>
        <w:sz w:val="16"/>
        <w:szCs w:val="16"/>
      </w:rPr>
    </w:pPr>
    <w:r>
      <w:rPr>
        <w:rFonts w:ascii="Helvetica" w:hAnsi="Helvetica" w:cs="Arial"/>
        <w:color w:val="000000"/>
        <w:sz w:val="16"/>
        <w:szCs w:val="16"/>
      </w:rPr>
      <w:t>Project Name:</w:t>
    </w:r>
    <w:r>
      <w:rPr>
        <w:rFonts w:cs="Arial"/>
        <w:smallCaps/>
        <w:color w:val="000000"/>
        <w:sz w:val="16"/>
        <w:szCs w:val="16"/>
      </w:rPr>
      <w:t xml:space="preserve"> </w:t>
    </w:r>
    <w:r>
      <w:rPr>
        <w:rFonts w:cs="Arial"/>
        <w:smallCaps/>
        <w:color w:val="FF0000"/>
        <w:sz w:val="16"/>
        <w:szCs w:val="16"/>
        <w:highlight w:val="lightGray"/>
      </w:rPr>
      <w:t>{  }</w:t>
    </w:r>
    <w:r>
      <w:rPr>
        <w:rFonts w:cs="Arial"/>
        <w:smallCaps/>
        <w:color w:val="000000"/>
        <w:sz w:val="16"/>
        <w:szCs w:val="16"/>
      </w:rPr>
      <w:tab/>
    </w:r>
    <w:r>
      <w:rPr>
        <w:rFonts w:cs="Arial"/>
        <w:smallCaps/>
        <w:color w:val="000000"/>
        <w:sz w:val="16"/>
        <w:szCs w:val="16"/>
      </w:rPr>
      <w:tab/>
    </w:r>
    <w:r>
      <w:rPr>
        <w:rFonts w:ascii="Helvetica" w:hAnsi="Helvetica" w:cs="Arial"/>
        <w:color w:val="000000"/>
        <w:sz w:val="16"/>
        <w:szCs w:val="16"/>
      </w:rPr>
      <w:t>Project Number</w:t>
    </w:r>
    <w:r>
      <w:rPr>
        <w:rFonts w:cs="Arial"/>
        <w:smallCaps/>
        <w:color w:val="000000"/>
        <w:sz w:val="16"/>
        <w:szCs w:val="16"/>
      </w:rPr>
      <w:t xml:space="preserve">: </w:t>
    </w:r>
    <w:r>
      <w:rPr>
        <w:rFonts w:cs="Arial"/>
        <w:smallCaps/>
        <w:color w:val="FF0000"/>
        <w:sz w:val="16"/>
        <w:szCs w:val="16"/>
        <w:highlight w:val="lightGray"/>
      </w:rPr>
      <w:t>{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B1F94"/>
    <w:multiLevelType w:val="multilevel"/>
    <w:tmpl w:val="05E22306"/>
    <w:lvl w:ilvl="0">
      <w:start w:val="1"/>
      <w:numFmt w:val="decimal"/>
      <w:pStyle w:val="ARTICLE"/>
      <w:lvlText w:val="%1."/>
      <w:lvlJc w:val="left"/>
      <w:pPr>
        <w:ind w:left="0" w:firstLine="0"/>
      </w:pPr>
      <w:rPr>
        <w:rFonts w:hint="default"/>
      </w:rPr>
    </w:lvl>
    <w:lvl w:ilvl="1">
      <w:start w:val="1"/>
      <w:numFmt w:val="decimal"/>
      <w:pStyle w:val="2-ParagraphTitle"/>
      <w:lvlText w:val="%1.%2."/>
      <w:lvlJc w:val="left"/>
      <w:pPr>
        <w:ind w:left="0" w:firstLine="0"/>
      </w:pPr>
      <w:rPr>
        <w:rFonts w:hint="default"/>
      </w:rPr>
    </w:lvl>
    <w:lvl w:ilvl="2">
      <w:start w:val="1"/>
      <w:numFmt w:val="decimal"/>
      <w:pStyle w:val="3-ParagraphText"/>
      <w:lvlText w:val="%1.%2.%3."/>
      <w:lvlJc w:val="left"/>
      <w:pPr>
        <w:tabs>
          <w:tab w:val="num" w:pos="720"/>
        </w:tabs>
        <w:ind w:left="720" w:hanging="720"/>
      </w:pPr>
      <w:rPr>
        <w:rFonts w:ascii="Arial" w:hAnsi="Arial" w:hint="default"/>
        <w:b/>
        <w:bCs w:val="0"/>
        <w:sz w:val="18"/>
      </w:rPr>
    </w:lvl>
    <w:lvl w:ilvl="3">
      <w:start w:val="1"/>
      <w:numFmt w:val="decimal"/>
      <w:pStyle w:val="4-ParagraphList"/>
      <w:lvlText w:val=".%3.%4"/>
      <w:lvlJc w:val="left"/>
      <w:pPr>
        <w:ind w:left="1440" w:hanging="720"/>
      </w:pPr>
      <w:rPr>
        <w:rFonts w:hint="default"/>
      </w:rPr>
    </w:lvl>
    <w:lvl w:ilvl="4">
      <w:start w:val="1"/>
      <w:numFmt w:val="decimal"/>
      <w:pStyle w:val="5-ParagraphSublist"/>
      <w:lvlText w:val=".%5"/>
      <w:lvlJc w:val="left"/>
      <w:pPr>
        <w:tabs>
          <w:tab w:val="num" w:pos="1440"/>
        </w:tabs>
        <w:ind w:left="2160" w:hanging="72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 w15:restartNumberingAfterBreak="0">
    <w:nsid w:val="04985BA8"/>
    <w:multiLevelType w:val="multilevel"/>
    <w:tmpl w:val="368879C0"/>
    <w:lvl w:ilvl="0">
      <w:start w:val="1"/>
      <w:numFmt w:val="decimal"/>
      <w:lvlText w:val="%1."/>
      <w:lvlJc w:val="left"/>
      <w:pPr>
        <w:tabs>
          <w:tab w:val="num" w:pos="630"/>
        </w:tabs>
        <w:ind w:left="630" w:hanging="720"/>
      </w:pPr>
      <w:rPr>
        <w:rFonts w:hint="default"/>
      </w:rPr>
    </w:lvl>
    <w:lvl w:ilvl="1">
      <w:start w:val="12"/>
      <w:numFmt w:val="decimal"/>
      <w:isLgl/>
      <w:lvlText w:val="%1.%2"/>
      <w:lvlJc w:val="left"/>
      <w:pPr>
        <w:ind w:left="675" w:hanging="720"/>
      </w:pPr>
      <w:rPr>
        <w:rFonts w:hint="default"/>
      </w:rPr>
    </w:lvl>
    <w:lvl w:ilvl="2">
      <w:start w:val="8"/>
      <w:numFmt w:val="decimal"/>
      <w:isLgl/>
      <w:lvlText w:val="%1.%2.%3"/>
      <w:lvlJc w:val="left"/>
      <w:pPr>
        <w:ind w:left="720" w:hanging="720"/>
      </w:pPr>
      <w:rPr>
        <w:rFonts w:hint="default"/>
      </w:rPr>
    </w:lvl>
    <w:lvl w:ilvl="3">
      <w:start w:val="1"/>
      <w:numFmt w:val="decimal"/>
      <w:isLgl/>
      <w:lvlText w:val="%1.%2.%3.%4"/>
      <w:lvlJc w:val="left"/>
      <w:pPr>
        <w:ind w:left="765" w:hanging="720"/>
      </w:pPr>
      <w:rPr>
        <w:rFonts w:hint="default"/>
      </w:rPr>
    </w:lvl>
    <w:lvl w:ilvl="4">
      <w:start w:val="1"/>
      <w:numFmt w:val="decimal"/>
      <w:isLgl/>
      <w:lvlText w:val="%1.%2.%3.%4.%5"/>
      <w:lvlJc w:val="left"/>
      <w:pPr>
        <w:ind w:left="810" w:hanging="720"/>
      </w:pPr>
      <w:rPr>
        <w:rFonts w:hint="default"/>
      </w:rPr>
    </w:lvl>
    <w:lvl w:ilvl="5">
      <w:start w:val="1"/>
      <w:numFmt w:val="decimal"/>
      <w:isLgl/>
      <w:lvlText w:val="%1.%2.%3.%4.%5.%6"/>
      <w:lvlJc w:val="left"/>
      <w:pPr>
        <w:ind w:left="1215" w:hanging="1080"/>
      </w:pPr>
      <w:rPr>
        <w:rFonts w:hint="default"/>
      </w:rPr>
    </w:lvl>
    <w:lvl w:ilvl="6">
      <w:start w:val="1"/>
      <w:numFmt w:val="decimal"/>
      <w:isLgl/>
      <w:lvlText w:val="%1.%2.%3.%4.%5.%6.%7"/>
      <w:lvlJc w:val="left"/>
      <w:pPr>
        <w:ind w:left="1260" w:hanging="1080"/>
      </w:pPr>
      <w:rPr>
        <w:rFonts w:hint="default"/>
      </w:rPr>
    </w:lvl>
    <w:lvl w:ilvl="7">
      <w:start w:val="1"/>
      <w:numFmt w:val="decimal"/>
      <w:isLgl/>
      <w:lvlText w:val="%1.%2.%3.%4.%5.%6.%7.%8"/>
      <w:lvlJc w:val="left"/>
      <w:pPr>
        <w:ind w:left="1665" w:hanging="1440"/>
      </w:pPr>
      <w:rPr>
        <w:rFonts w:hint="default"/>
      </w:rPr>
    </w:lvl>
    <w:lvl w:ilvl="8">
      <w:start w:val="1"/>
      <w:numFmt w:val="decimal"/>
      <w:isLgl/>
      <w:lvlText w:val="%1.%2.%3.%4.%5.%6.%7.%8.%9"/>
      <w:lvlJc w:val="left"/>
      <w:pPr>
        <w:ind w:left="1710" w:hanging="1440"/>
      </w:pPr>
      <w:rPr>
        <w:rFonts w:hint="default"/>
      </w:rPr>
    </w:lvl>
  </w:abstractNum>
  <w:abstractNum w:abstractNumId="2" w15:restartNumberingAfterBreak="0">
    <w:nsid w:val="10350624"/>
    <w:multiLevelType w:val="multilevel"/>
    <w:tmpl w:val="AA400DF8"/>
    <w:name w:val="UCOPContract"/>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tabs>
          <w:tab w:val="num" w:pos="720"/>
        </w:tabs>
        <w:ind w:left="720" w:hanging="720"/>
      </w:pPr>
      <w:rPr>
        <w:rFonts w:ascii="Arial" w:hAnsi="Arial" w:hint="default"/>
        <w:b/>
        <w:bCs w:val="0"/>
        <w:sz w:val="18"/>
      </w:rPr>
    </w:lvl>
    <w:lvl w:ilvl="3">
      <w:start w:val="1"/>
      <w:numFmt w:val="decimal"/>
      <w:lvlText w:val=".%3.%4"/>
      <w:lvlJc w:val="left"/>
      <w:pPr>
        <w:ind w:left="1440" w:firstLine="31330"/>
      </w:pPr>
      <w:rPr>
        <w:rFonts w:hint="default"/>
      </w:rPr>
    </w:lvl>
    <w:lvl w:ilvl="4">
      <w:start w:val="1"/>
      <w:numFmt w:val="decimal"/>
      <w:lvlText w:val=".%5"/>
      <w:lvlJc w:val="left"/>
      <w:pPr>
        <w:tabs>
          <w:tab w:val="num" w:pos="1440"/>
        </w:tabs>
        <w:ind w:left="2160" w:hanging="720"/>
      </w:pPr>
      <w:rPr>
        <w:rFonts w:hint="default"/>
      </w:rPr>
    </w:lvl>
    <w:lvl w:ilvl="5">
      <w:start w:val="1"/>
      <w:numFmt w:val="decimal"/>
      <w:lvlText w:val=".%6"/>
      <w:lvlJc w:val="left"/>
      <w:pPr>
        <w:ind w:left="2880" w:hanging="72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 w15:restartNumberingAfterBreak="0">
    <w:nsid w:val="14344632"/>
    <w:multiLevelType w:val="multilevel"/>
    <w:tmpl w:val="84040444"/>
    <w:lvl w:ilvl="0">
      <w:start w:val="1"/>
      <w:numFmt w:val="decimal"/>
      <w:lvlText w:val="%1"/>
      <w:lvlJc w:val="left"/>
      <w:pPr>
        <w:tabs>
          <w:tab w:val="num" w:pos="870"/>
        </w:tabs>
        <w:ind w:left="870" w:hanging="870"/>
      </w:pPr>
      <w:rPr>
        <w:rFonts w:hint="default"/>
        <w:color w:val="000000"/>
      </w:rPr>
    </w:lvl>
    <w:lvl w:ilvl="1">
      <w:start w:val="3"/>
      <w:numFmt w:val="decimal"/>
      <w:lvlText w:val="%1.%2"/>
      <w:lvlJc w:val="left"/>
      <w:pPr>
        <w:tabs>
          <w:tab w:val="num" w:pos="870"/>
        </w:tabs>
        <w:ind w:left="870" w:hanging="870"/>
      </w:pPr>
      <w:rPr>
        <w:rFonts w:hint="default"/>
        <w:color w:val="000000"/>
      </w:rPr>
    </w:lvl>
    <w:lvl w:ilvl="2">
      <w:start w:val="2"/>
      <w:numFmt w:val="decimal"/>
      <w:lvlText w:val="%1.%2.%3"/>
      <w:lvlJc w:val="left"/>
      <w:pPr>
        <w:tabs>
          <w:tab w:val="num" w:pos="870"/>
        </w:tabs>
        <w:ind w:left="870" w:hanging="870"/>
      </w:pPr>
      <w:rPr>
        <w:rFonts w:hint="default"/>
        <w:color w:val="000000"/>
      </w:rPr>
    </w:lvl>
    <w:lvl w:ilvl="3">
      <w:start w:val="1"/>
      <w:numFmt w:val="decimal"/>
      <w:lvlText w:val="%1.%2.%3.%4"/>
      <w:lvlJc w:val="left"/>
      <w:pPr>
        <w:tabs>
          <w:tab w:val="num" w:pos="870"/>
        </w:tabs>
        <w:ind w:left="870" w:hanging="870"/>
      </w:pPr>
      <w:rPr>
        <w:rFonts w:hint="default"/>
        <w:color w:val="000000"/>
      </w:rPr>
    </w:lvl>
    <w:lvl w:ilvl="4">
      <w:start w:val="1"/>
      <w:numFmt w:val="decimal"/>
      <w:lvlText w:val="%1.%2.%3.%4.%5"/>
      <w:lvlJc w:val="left"/>
      <w:pPr>
        <w:tabs>
          <w:tab w:val="num" w:pos="870"/>
        </w:tabs>
        <w:ind w:left="870" w:hanging="870"/>
      </w:pPr>
      <w:rPr>
        <w:rFonts w:hint="default"/>
        <w:color w:val="000000"/>
      </w:rPr>
    </w:lvl>
    <w:lvl w:ilvl="5">
      <w:start w:val="1"/>
      <w:numFmt w:val="decimal"/>
      <w:lvlText w:val="%1.%2.%3.%4.%5.%6"/>
      <w:lvlJc w:val="left"/>
      <w:pPr>
        <w:tabs>
          <w:tab w:val="num" w:pos="1080"/>
        </w:tabs>
        <w:ind w:left="1080" w:hanging="1080"/>
      </w:pPr>
      <w:rPr>
        <w:rFonts w:hint="default"/>
        <w:color w:val="000000"/>
      </w:rPr>
    </w:lvl>
    <w:lvl w:ilvl="6">
      <w:start w:val="1"/>
      <w:numFmt w:val="decimal"/>
      <w:lvlText w:val="%1.%2.%3.%4.%5.%6.%7"/>
      <w:lvlJc w:val="left"/>
      <w:pPr>
        <w:tabs>
          <w:tab w:val="num" w:pos="1080"/>
        </w:tabs>
        <w:ind w:left="1080" w:hanging="1080"/>
      </w:pPr>
      <w:rPr>
        <w:rFonts w:hint="default"/>
        <w:color w:val="000000"/>
      </w:rPr>
    </w:lvl>
    <w:lvl w:ilvl="7">
      <w:start w:val="1"/>
      <w:numFmt w:val="decimal"/>
      <w:lvlText w:val="%1.%2.%3.%4.%5.%6.%7.%8"/>
      <w:lvlJc w:val="left"/>
      <w:pPr>
        <w:tabs>
          <w:tab w:val="num" w:pos="1440"/>
        </w:tabs>
        <w:ind w:left="1440" w:hanging="1440"/>
      </w:pPr>
      <w:rPr>
        <w:rFonts w:hint="default"/>
        <w:color w:val="000000"/>
      </w:rPr>
    </w:lvl>
    <w:lvl w:ilvl="8">
      <w:start w:val="1"/>
      <w:numFmt w:val="decimal"/>
      <w:lvlText w:val="%1.%2.%3.%4.%5.%6.%7.%8.%9"/>
      <w:lvlJc w:val="left"/>
      <w:pPr>
        <w:tabs>
          <w:tab w:val="num" w:pos="1440"/>
        </w:tabs>
        <w:ind w:left="1440" w:hanging="1440"/>
      </w:pPr>
      <w:rPr>
        <w:rFonts w:hint="default"/>
        <w:color w:val="000000"/>
      </w:rPr>
    </w:lvl>
  </w:abstractNum>
  <w:abstractNum w:abstractNumId="4" w15:restartNumberingAfterBreak="0">
    <w:nsid w:val="30F01BDE"/>
    <w:multiLevelType w:val="hybridMultilevel"/>
    <w:tmpl w:val="04E4F60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BDD7534"/>
    <w:multiLevelType w:val="hybridMultilevel"/>
    <w:tmpl w:val="B088D7FE"/>
    <w:lvl w:ilvl="0" w:tplc="14567874">
      <w:start w:val="1"/>
      <w:numFmt w:val="decimal"/>
      <w:lvlText w:val="%1."/>
      <w:lvlJc w:val="left"/>
      <w:pPr>
        <w:tabs>
          <w:tab w:val="num" w:pos="630"/>
        </w:tabs>
        <w:ind w:left="630" w:hanging="720"/>
      </w:pPr>
      <w:rPr>
        <w:rFonts w:hint="default"/>
      </w:rPr>
    </w:lvl>
    <w:lvl w:ilvl="1" w:tplc="5C603816" w:tentative="1">
      <w:start w:val="1"/>
      <w:numFmt w:val="lowerLetter"/>
      <w:lvlText w:val="%2."/>
      <w:lvlJc w:val="left"/>
      <w:pPr>
        <w:tabs>
          <w:tab w:val="num" w:pos="990"/>
        </w:tabs>
        <w:ind w:left="990" w:hanging="360"/>
      </w:pPr>
    </w:lvl>
    <w:lvl w:ilvl="2" w:tplc="356CFA7C" w:tentative="1">
      <w:start w:val="1"/>
      <w:numFmt w:val="lowerRoman"/>
      <w:lvlText w:val="%3."/>
      <w:lvlJc w:val="right"/>
      <w:pPr>
        <w:tabs>
          <w:tab w:val="num" w:pos="1710"/>
        </w:tabs>
        <w:ind w:left="1710" w:hanging="180"/>
      </w:pPr>
    </w:lvl>
    <w:lvl w:ilvl="3" w:tplc="0D20C61A" w:tentative="1">
      <w:start w:val="1"/>
      <w:numFmt w:val="decimal"/>
      <w:lvlText w:val="%4."/>
      <w:lvlJc w:val="left"/>
      <w:pPr>
        <w:tabs>
          <w:tab w:val="num" w:pos="2430"/>
        </w:tabs>
        <w:ind w:left="2430" w:hanging="360"/>
      </w:pPr>
    </w:lvl>
    <w:lvl w:ilvl="4" w:tplc="59688216" w:tentative="1">
      <w:start w:val="1"/>
      <w:numFmt w:val="lowerLetter"/>
      <w:lvlText w:val="%5."/>
      <w:lvlJc w:val="left"/>
      <w:pPr>
        <w:tabs>
          <w:tab w:val="num" w:pos="3150"/>
        </w:tabs>
        <w:ind w:left="3150" w:hanging="360"/>
      </w:pPr>
    </w:lvl>
    <w:lvl w:ilvl="5" w:tplc="29922796" w:tentative="1">
      <w:start w:val="1"/>
      <w:numFmt w:val="lowerRoman"/>
      <w:lvlText w:val="%6."/>
      <w:lvlJc w:val="right"/>
      <w:pPr>
        <w:tabs>
          <w:tab w:val="num" w:pos="3870"/>
        </w:tabs>
        <w:ind w:left="3870" w:hanging="180"/>
      </w:pPr>
    </w:lvl>
    <w:lvl w:ilvl="6" w:tplc="32E84234" w:tentative="1">
      <w:start w:val="1"/>
      <w:numFmt w:val="decimal"/>
      <w:lvlText w:val="%7."/>
      <w:lvlJc w:val="left"/>
      <w:pPr>
        <w:tabs>
          <w:tab w:val="num" w:pos="4590"/>
        </w:tabs>
        <w:ind w:left="4590" w:hanging="360"/>
      </w:pPr>
    </w:lvl>
    <w:lvl w:ilvl="7" w:tplc="3BB04122" w:tentative="1">
      <w:start w:val="1"/>
      <w:numFmt w:val="lowerLetter"/>
      <w:lvlText w:val="%8."/>
      <w:lvlJc w:val="left"/>
      <w:pPr>
        <w:tabs>
          <w:tab w:val="num" w:pos="5310"/>
        </w:tabs>
        <w:ind w:left="5310" w:hanging="360"/>
      </w:pPr>
    </w:lvl>
    <w:lvl w:ilvl="8" w:tplc="1EC25CD0" w:tentative="1">
      <w:start w:val="1"/>
      <w:numFmt w:val="lowerRoman"/>
      <w:lvlText w:val="%9."/>
      <w:lvlJc w:val="right"/>
      <w:pPr>
        <w:tabs>
          <w:tab w:val="num" w:pos="6030"/>
        </w:tabs>
        <w:ind w:left="6030" w:hanging="180"/>
      </w:pPr>
    </w:lvl>
  </w:abstractNum>
  <w:abstractNum w:abstractNumId="6" w15:restartNumberingAfterBreak="0">
    <w:nsid w:val="5DBE16B5"/>
    <w:multiLevelType w:val="multilevel"/>
    <w:tmpl w:val="B0D2F33A"/>
    <w:lvl w:ilvl="0">
      <w:start w:val="4"/>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15:restartNumberingAfterBreak="0">
    <w:nsid w:val="68734E21"/>
    <w:multiLevelType w:val="multilevel"/>
    <w:tmpl w:val="0DDE7A60"/>
    <w:lvl w:ilvl="0">
      <w:start w:val="11"/>
      <w:numFmt w:val="decimal"/>
      <w:lvlText w:val="%1"/>
      <w:lvlJc w:val="left"/>
      <w:pPr>
        <w:tabs>
          <w:tab w:val="num" w:pos="1440"/>
        </w:tabs>
        <w:ind w:left="1440" w:hanging="1440"/>
      </w:pPr>
      <w:rPr>
        <w:rFonts w:hint="default"/>
      </w:rPr>
    </w:lvl>
    <w:lvl w:ilvl="1">
      <w:start w:val="1"/>
      <w:numFmt w:val="decimal"/>
      <w:lvlText w:val="%1.%2"/>
      <w:lvlJc w:val="left"/>
      <w:pPr>
        <w:tabs>
          <w:tab w:val="num" w:pos="1440"/>
        </w:tabs>
        <w:ind w:left="1440" w:hanging="1440"/>
      </w:pPr>
      <w:rPr>
        <w:rFonts w:hint="default"/>
      </w:rPr>
    </w:lvl>
    <w:lvl w:ilvl="2">
      <w:start w:val="8"/>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0">
    <w:nsid w:val="6BA2732C"/>
    <w:multiLevelType w:val="multilevel"/>
    <w:tmpl w:val="3CA865D4"/>
    <w:lvl w:ilvl="0">
      <w:start w:val="1"/>
      <w:numFmt w:val="decimal"/>
      <w:lvlRestart w:val="0"/>
      <w:pStyle w:val="Level1"/>
      <w:lvlText w:val="%1."/>
      <w:lvlJc w:val="left"/>
      <w:pPr>
        <w:tabs>
          <w:tab w:val="num" w:pos="720"/>
        </w:tabs>
        <w:ind w:left="0" w:firstLine="0"/>
      </w:pPr>
      <w:rPr>
        <w:b w:val="0"/>
        <w:i w:val="0"/>
        <w:u w:val="none"/>
      </w:rPr>
    </w:lvl>
    <w:lvl w:ilvl="1">
      <w:start w:val="1"/>
      <w:numFmt w:val="lowerLetter"/>
      <w:pStyle w:val="Level2"/>
      <w:lvlText w:val="%2."/>
      <w:lvlJc w:val="left"/>
      <w:pPr>
        <w:tabs>
          <w:tab w:val="num" w:pos="1440"/>
        </w:tabs>
        <w:ind w:left="0" w:firstLine="720"/>
      </w:pPr>
      <w:rPr>
        <w:b w:val="0"/>
        <w:i w:val="0"/>
        <w:u w:val="none"/>
      </w:rPr>
    </w:lvl>
    <w:lvl w:ilvl="2">
      <w:start w:val="1"/>
      <w:numFmt w:val="lowerRoman"/>
      <w:pStyle w:val="Level3"/>
      <w:lvlText w:val="%3."/>
      <w:lvlJc w:val="left"/>
      <w:pPr>
        <w:tabs>
          <w:tab w:val="num" w:pos="2160"/>
        </w:tabs>
        <w:ind w:left="0" w:firstLine="1440"/>
      </w:pPr>
      <w:rPr>
        <w:b w:val="0"/>
        <w:i w:val="0"/>
        <w:u w:val="none"/>
      </w:rPr>
    </w:lvl>
    <w:lvl w:ilvl="3">
      <w:start w:val="1"/>
      <w:numFmt w:val="decimal"/>
      <w:pStyle w:val="Level4"/>
      <w:lvlText w:val="(%4)"/>
      <w:lvlJc w:val="left"/>
      <w:pPr>
        <w:tabs>
          <w:tab w:val="num" w:pos="2880"/>
        </w:tabs>
        <w:ind w:left="0" w:firstLine="2160"/>
      </w:pPr>
      <w:rPr>
        <w:b w:val="0"/>
        <w:i w:val="0"/>
        <w:u w:val="none"/>
      </w:rPr>
    </w:lvl>
    <w:lvl w:ilvl="4">
      <w:start w:val="1"/>
      <w:numFmt w:val="lowerLetter"/>
      <w:pStyle w:val="Level5"/>
      <w:lvlText w:val="(%5)"/>
      <w:lvlJc w:val="left"/>
      <w:pPr>
        <w:tabs>
          <w:tab w:val="num" w:pos="3600"/>
        </w:tabs>
        <w:ind w:left="0" w:firstLine="2880"/>
      </w:pPr>
      <w:rPr>
        <w:b w:val="0"/>
        <w:i w:val="0"/>
        <w:u w:val="none"/>
      </w:rPr>
    </w:lvl>
    <w:lvl w:ilvl="5">
      <w:start w:val="1"/>
      <w:numFmt w:val="lowerRoman"/>
      <w:pStyle w:val="Level6"/>
      <w:lvlText w:val="(%6)"/>
      <w:lvlJc w:val="left"/>
      <w:pPr>
        <w:tabs>
          <w:tab w:val="num" w:pos="4320"/>
        </w:tabs>
        <w:ind w:left="0" w:firstLine="3600"/>
      </w:pPr>
      <w:rPr>
        <w:b w:val="0"/>
        <w:i w:val="0"/>
        <w:u w:val="none"/>
      </w:rPr>
    </w:lvl>
    <w:lvl w:ilvl="6">
      <w:start w:val="1"/>
      <w:numFmt w:val="decimal"/>
      <w:pStyle w:val="Level7"/>
      <w:lvlText w:val="%7)"/>
      <w:lvlJc w:val="left"/>
      <w:pPr>
        <w:tabs>
          <w:tab w:val="num" w:pos="5040"/>
        </w:tabs>
        <w:ind w:left="0" w:firstLine="4320"/>
      </w:pPr>
      <w:rPr>
        <w:b w:val="0"/>
        <w:i w:val="0"/>
        <w:u w:val="none"/>
      </w:rPr>
    </w:lvl>
    <w:lvl w:ilvl="7">
      <w:start w:val="1"/>
      <w:numFmt w:val="lowerLetter"/>
      <w:pStyle w:val="Level8"/>
      <w:lvlText w:val="%8)"/>
      <w:lvlJc w:val="left"/>
      <w:pPr>
        <w:tabs>
          <w:tab w:val="num" w:pos="5760"/>
        </w:tabs>
        <w:ind w:left="0" w:firstLine="5040"/>
      </w:pPr>
      <w:rPr>
        <w:b w:val="0"/>
        <w:i w:val="0"/>
        <w:u w:val="none"/>
      </w:rPr>
    </w:lvl>
    <w:lvl w:ilvl="8">
      <w:start w:val="1"/>
      <w:numFmt w:val="lowerRoman"/>
      <w:pStyle w:val="Level9"/>
      <w:lvlText w:val="%9)"/>
      <w:lvlJc w:val="left"/>
      <w:pPr>
        <w:tabs>
          <w:tab w:val="num" w:pos="6480"/>
        </w:tabs>
        <w:ind w:left="0" w:firstLine="5760"/>
      </w:pPr>
      <w:rPr>
        <w:b w:val="0"/>
        <w:i w:val="0"/>
        <w:u w:val="none"/>
      </w:rPr>
    </w:lvl>
  </w:abstractNum>
  <w:abstractNum w:abstractNumId="9" w15:restartNumberingAfterBreak="0">
    <w:nsid w:val="6EE35428"/>
    <w:multiLevelType w:val="multilevel"/>
    <w:tmpl w:val="5AC827C6"/>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76F9090E"/>
    <w:multiLevelType w:val="hybridMultilevel"/>
    <w:tmpl w:val="218C4F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8350420">
    <w:abstractNumId w:val="2"/>
  </w:num>
  <w:num w:numId="2" w16cid:durableId="1824197218">
    <w:abstractNumId w:val="2"/>
    <w:lvlOverride w:ilvl="0">
      <w:lvl w:ilvl="0">
        <w:start w:val="1"/>
        <w:numFmt w:val="decimal"/>
        <w:lvlText w:val="%1."/>
        <w:lvlJc w:val="left"/>
        <w:pPr>
          <w:ind w:left="0" w:firstLine="0"/>
        </w:pPr>
        <w:rPr>
          <w:rFonts w:hint="default"/>
        </w:rPr>
      </w:lvl>
    </w:lvlOverride>
    <w:lvlOverride w:ilvl="1">
      <w:lvl w:ilvl="1">
        <w:start w:val="1"/>
        <w:numFmt w:val="decimal"/>
        <w:lvlText w:val="%1.%2."/>
        <w:lvlJc w:val="left"/>
        <w:pPr>
          <w:ind w:left="0" w:firstLine="0"/>
        </w:pPr>
        <w:rPr>
          <w:rFonts w:hint="default"/>
        </w:rPr>
      </w:lvl>
    </w:lvlOverride>
    <w:lvlOverride w:ilvl="2">
      <w:lvl w:ilvl="2">
        <w:start w:val="1"/>
        <w:numFmt w:val="decimal"/>
        <w:lvlText w:val="%1.%2.%3."/>
        <w:lvlJc w:val="left"/>
        <w:pPr>
          <w:tabs>
            <w:tab w:val="num" w:pos="720"/>
          </w:tabs>
          <w:ind w:left="720" w:hanging="720"/>
        </w:pPr>
        <w:rPr>
          <w:rFonts w:ascii="Arial" w:hAnsi="Arial" w:hint="default"/>
          <w:b/>
          <w:bCs w:val="0"/>
          <w:sz w:val="18"/>
        </w:rPr>
      </w:lvl>
    </w:lvlOverride>
    <w:lvlOverride w:ilvl="3">
      <w:lvl w:ilvl="3">
        <w:start w:val="1"/>
        <w:numFmt w:val="decimal"/>
        <w:lvlText w:val=".%3.%4"/>
        <w:lvlJc w:val="left"/>
        <w:pPr>
          <w:ind w:left="1440" w:hanging="720"/>
        </w:pPr>
        <w:rPr>
          <w:rFonts w:hint="default"/>
        </w:rPr>
      </w:lvl>
    </w:lvlOverride>
    <w:lvlOverride w:ilvl="4">
      <w:lvl w:ilvl="4">
        <w:start w:val="1"/>
        <w:numFmt w:val="decimal"/>
        <w:lvlText w:val=".%5"/>
        <w:lvlJc w:val="left"/>
        <w:pPr>
          <w:tabs>
            <w:tab w:val="num" w:pos="1440"/>
          </w:tabs>
          <w:ind w:left="2160" w:hanging="720"/>
        </w:pPr>
        <w:rPr>
          <w:rFonts w:hint="default"/>
        </w:rPr>
      </w:lvl>
    </w:lvlOverride>
    <w:lvlOverride w:ilvl="5">
      <w:lvl w:ilvl="5">
        <w:start w:val="1"/>
        <w:numFmt w:val="decimal"/>
        <w:lvlText w:val="%1.%2.%3.%4.%5.%6."/>
        <w:lvlJc w:val="left"/>
        <w:pPr>
          <w:ind w:left="0" w:firstLine="0"/>
        </w:pPr>
        <w:rPr>
          <w:rFonts w:hint="default"/>
        </w:rPr>
      </w:lvl>
    </w:lvlOverride>
    <w:lvlOverride w:ilvl="6">
      <w:lvl w:ilvl="6">
        <w:start w:val="1"/>
        <w:numFmt w:val="decimal"/>
        <w:lvlText w:val="%1.%2.%3.%4.%5.%6.%7."/>
        <w:lvlJc w:val="left"/>
        <w:pPr>
          <w:ind w:left="0" w:firstLine="0"/>
        </w:pPr>
        <w:rPr>
          <w:rFonts w:hint="default"/>
        </w:rPr>
      </w:lvl>
    </w:lvlOverride>
    <w:lvlOverride w:ilvl="7">
      <w:lvl w:ilvl="7">
        <w:start w:val="1"/>
        <w:numFmt w:val="decimal"/>
        <w:lvlText w:val="%1.%2.%3.%4.%5.%6.%7.%8."/>
        <w:lvlJc w:val="left"/>
        <w:pPr>
          <w:ind w:left="0" w:firstLine="0"/>
        </w:pPr>
        <w:rPr>
          <w:rFonts w:hint="default"/>
        </w:rPr>
      </w:lvl>
    </w:lvlOverride>
    <w:lvlOverride w:ilvl="8">
      <w:lvl w:ilvl="8">
        <w:start w:val="1"/>
        <w:numFmt w:val="decimal"/>
        <w:lvlText w:val="%1.%2.%3.%4.%5.%6.%7.%8.%9."/>
        <w:lvlJc w:val="left"/>
        <w:pPr>
          <w:ind w:left="0" w:firstLine="0"/>
        </w:pPr>
        <w:rPr>
          <w:rFonts w:hint="default"/>
        </w:rPr>
      </w:lvl>
    </w:lvlOverride>
  </w:num>
  <w:num w:numId="3" w16cid:durableId="1882402067">
    <w:abstractNumId w:val="8"/>
  </w:num>
  <w:num w:numId="4" w16cid:durableId="2021468508">
    <w:abstractNumId w:val="3"/>
  </w:num>
  <w:num w:numId="5" w16cid:durableId="1544832196">
    <w:abstractNumId w:val="9"/>
  </w:num>
  <w:num w:numId="6" w16cid:durableId="425002403">
    <w:abstractNumId w:val="2"/>
    <w:lvlOverride w:ilvl="0">
      <w:lvl w:ilvl="0">
        <w:start w:val="1"/>
        <w:numFmt w:val="decimal"/>
        <w:lvlText w:val="%1."/>
        <w:lvlJc w:val="left"/>
        <w:pPr>
          <w:ind w:left="0" w:firstLine="0"/>
        </w:pPr>
        <w:rPr>
          <w:rFonts w:hint="default"/>
        </w:rPr>
      </w:lvl>
    </w:lvlOverride>
    <w:lvlOverride w:ilvl="1">
      <w:lvl w:ilvl="1">
        <w:start w:val="1"/>
        <w:numFmt w:val="decimal"/>
        <w:lvlText w:val="%1.%2."/>
        <w:lvlJc w:val="left"/>
        <w:pPr>
          <w:ind w:left="0" w:firstLine="0"/>
        </w:pPr>
        <w:rPr>
          <w:rFonts w:hint="default"/>
        </w:rPr>
      </w:lvl>
    </w:lvlOverride>
    <w:lvlOverride w:ilvl="2">
      <w:lvl w:ilvl="2">
        <w:start w:val="1"/>
        <w:numFmt w:val="decimal"/>
        <w:lvlText w:val="%1.%2.%3."/>
        <w:lvlJc w:val="left"/>
        <w:pPr>
          <w:tabs>
            <w:tab w:val="num" w:pos="720"/>
          </w:tabs>
          <w:ind w:left="720" w:hanging="720"/>
        </w:pPr>
        <w:rPr>
          <w:rFonts w:ascii="Arial" w:hAnsi="Arial" w:hint="default"/>
          <w:b/>
          <w:bCs w:val="0"/>
          <w:sz w:val="18"/>
        </w:rPr>
      </w:lvl>
    </w:lvlOverride>
    <w:lvlOverride w:ilvl="3">
      <w:lvl w:ilvl="3">
        <w:start w:val="1"/>
        <w:numFmt w:val="decimal"/>
        <w:lvlText w:val=".%3.%4"/>
        <w:lvlJc w:val="left"/>
        <w:pPr>
          <w:ind w:left="1440" w:firstLine="31330"/>
        </w:pPr>
        <w:rPr>
          <w:rFonts w:hint="default"/>
        </w:rPr>
      </w:lvl>
    </w:lvlOverride>
    <w:lvlOverride w:ilvl="4">
      <w:lvl w:ilvl="4">
        <w:start w:val="1"/>
        <w:numFmt w:val="decimal"/>
        <w:lvlText w:val=".%5"/>
        <w:lvlJc w:val="left"/>
        <w:pPr>
          <w:tabs>
            <w:tab w:val="num" w:pos="1440"/>
          </w:tabs>
          <w:ind w:left="2160" w:hanging="720"/>
        </w:pPr>
        <w:rPr>
          <w:rFonts w:hint="default"/>
        </w:rPr>
      </w:lvl>
    </w:lvlOverride>
    <w:lvlOverride w:ilvl="5">
      <w:lvl w:ilvl="5">
        <w:start w:val="1"/>
        <w:numFmt w:val="decimal"/>
        <w:lvlText w:val="%6"/>
        <w:lvlJc w:val="left"/>
        <w:pPr>
          <w:ind w:left="2880" w:hanging="720"/>
        </w:pPr>
        <w:rPr>
          <w:rFonts w:hint="default"/>
        </w:rPr>
      </w:lvl>
    </w:lvlOverride>
    <w:lvlOverride w:ilvl="6">
      <w:lvl w:ilvl="6">
        <w:start w:val="1"/>
        <w:numFmt w:val="decimal"/>
        <w:lvlText w:val="%1.%2.%3.%4.%5.%6.%7."/>
        <w:lvlJc w:val="left"/>
        <w:pPr>
          <w:ind w:left="0" w:firstLine="0"/>
        </w:pPr>
        <w:rPr>
          <w:rFonts w:hint="default"/>
        </w:rPr>
      </w:lvl>
    </w:lvlOverride>
    <w:lvlOverride w:ilvl="7">
      <w:lvl w:ilvl="7">
        <w:start w:val="1"/>
        <w:numFmt w:val="decimal"/>
        <w:lvlText w:val="%1.%2.%3.%4.%5.%6.%7.%8."/>
        <w:lvlJc w:val="left"/>
        <w:pPr>
          <w:ind w:left="0" w:firstLine="0"/>
        </w:pPr>
        <w:rPr>
          <w:rFonts w:hint="default"/>
        </w:rPr>
      </w:lvl>
    </w:lvlOverride>
    <w:lvlOverride w:ilvl="8">
      <w:lvl w:ilvl="8">
        <w:start w:val="1"/>
        <w:numFmt w:val="decimal"/>
        <w:lvlText w:val="%1.%2.%3.%4.%5.%6.%7.%8.%9."/>
        <w:lvlJc w:val="left"/>
        <w:pPr>
          <w:ind w:left="0" w:firstLine="0"/>
        </w:pPr>
        <w:rPr>
          <w:rFonts w:hint="default"/>
        </w:rPr>
      </w:lvl>
    </w:lvlOverride>
  </w:num>
  <w:num w:numId="7" w16cid:durableId="1924677208">
    <w:abstractNumId w:val="7"/>
  </w:num>
  <w:num w:numId="8" w16cid:durableId="931549303">
    <w:abstractNumId w:val="6"/>
  </w:num>
  <w:num w:numId="9" w16cid:durableId="559705902">
    <w:abstractNumId w:val="1"/>
  </w:num>
  <w:num w:numId="10" w16cid:durableId="1905532113">
    <w:abstractNumId w:val="5"/>
  </w:num>
  <w:num w:numId="11" w16cid:durableId="1402828387">
    <w:abstractNumId w:val="4"/>
  </w:num>
  <w:num w:numId="12" w16cid:durableId="92239956">
    <w:abstractNumId w:val="0"/>
  </w:num>
  <w:num w:numId="13" w16cid:durableId="1621569427">
    <w:abstractNumId w:val="0"/>
    <w:lvlOverride w:ilvl="0">
      <w:lvl w:ilvl="0">
        <w:start w:val="1"/>
        <w:numFmt w:val="decimal"/>
        <w:pStyle w:val="ARTICLE"/>
        <w:lvlText w:val="%1."/>
        <w:lvlJc w:val="left"/>
        <w:pPr>
          <w:ind w:left="0" w:firstLine="0"/>
        </w:pPr>
        <w:rPr>
          <w:rFonts w:hint="default"/>
        </w:rPr>
      </w:lvl>
    </w:lvlOverride>
    <w:lvlOverride w:ilvl="1">
      <w:lvl w:ilvl="1">
        <w:start w:val="1"/>
        <w:numFmt w:val="decimal"/>
        <w:pStyle w:val="2-ParagraphTitle"/>
        <w:lvlText w:val="%1.%2."/>
        <w:lvlJc w:val="left"/>
        <w:pPr>
          <w:ind w:left="0" w:firstLine="0"/>
        </w:pPr>
        <w:rPr>
          <w:rFonts w:hint="default"/>
        </w:rPr>
      </w:lvl>
    </w:lvlOverride>
    <w:lvlOverride w:ilvl="2">
      <w:lvl w:ilvl="2">
        <w:start w:val="1"/>
        <w:numFmt w:val="decimal"/>
        <w:pStyle w:val="3-ParagraphText"/>
        <w:lvlText w:val="%1.%2.%3."/>
        <w:lvlJc w:val="left"/>
        <w:pPr>
          <w:tabs>
            <w:tab w:val="num" w:pos="720"/>
          </w:tabs>
          <w:ind w:left="720" w:hanging="720"/>
        </w:pPr>
        <w:rPr>
          <w:rFonts w:ascii="Arial" w:hAnsi="Arial" w:hint="default"/>
          <w:b/>
          <w:bCs w:val="0"/>
          <w:sz w:val="18"/>
        </w:rPr>
      </w:lvl>
    </w:lvlOverride>
    <w:lvlOverride w:ilvl="3">
      <w:lvl w:ilvl="3">
        <w:start w:val="1"/>
        <w:numFmt w:val="decimal"/>
        <w:pStyle w:val="4-ParagraphList"/>
        <w:lvlText w:val=".%3.%4"/>
        <w:lvlJc w:val="left"/>
        <w:pPr>
          <w:ind w:left="1440" w:hanging="720"/>
        </w:pPr>
        <w:rPr>
          <w:rFonts w:hint="default"/>
        </w:rPr>
      </w:lvl>
    </w:lvlOverride>
    <w:lvlOverride w:ilvl="4">
      <w:lvl w:ilvl="4">
        <w:start w:val="1"/>
        <w:numFmt w:val="decimal"/>
        <w:pStyle w:val="5-ParagraphSublist"/>
        <w:lvlText w:val=".%5"/>
        <w:lvlJc w:val="left"/>
        <w:pPr>
          <w:tabs>
            <w:tab w:val="num" w:pos="1440"/>
          </w:tabs>
          <w:ind w:left="2160" w:hanging="720"/>
        </w:pPr>
        <w:rPr>
          <w:rFonts w:hint="default"/>
        </w:rPr>
      </w:lvl>
    </w:lvlOverride>
    <w:lvlOverride w:ilvl="5">
      <w:lvl w:ilvl="5">
        <w:start w:val="1"/>
        <w:numFmt w:val="decimal"/>
        <w:lvlText w:val=".%6"/>
        <w:lvlJc w:val="left"/>
        <w:pPr>
          <w:ind w:left="2880" w:hanging="720"/>
        </w:pPr>
        <w:rPr>
          <w:rFonts w:hint="default"/>
        </w:rPr>
      </w:lvl>
    </w:lvlOverride>
    <w:lvlOverride w:ilvl="6">
      <w:lvl w:ilvl="6">
        <w:start w:val="1"/>
        <w:numFmt w:val="decimal"/>
        <w:lvlText w:val="%1.%2.%3.%4.%5.%6.%7."/>
        <w:lvlJc w:val="left"/>
        <w:pPr>
          <w:ind w:left="0" w:firstLine="0"/>
        </w:pPr>
        <w:rPr>
          <w:rFonts w:hint="default"/>
        </w:rPr>
      </w:lvl>
    </w:lvlOverride>
    <w:lvlOverride w:ilvl="7">
      <w:lvl w:ilvl="7">
        <w:start w:val="1"/>
        <w:numFmt w:val="decimal"/>
        <w:lvlText w:val="%1.%2.%3.%4.%5.%6.%7.%8."/>
        <w:lvlJc w:val="left"/>
        <w:pPr>
          <w:ind w:left="0" w:firstLine="0"/>
        </w:pPr>
        <w:rPr>
          <w:rFonts w:hint="default"/>
        </w:rPr>
      </w:lvl>
    </w:lvlOverride>
    <w:lvlOverride w:ilvl="8">
      <w:lvl w:ilvl="8">
        <w:start w:val="1"/>
        <w:numFmt w:val="decimal"/>
        <w:lvlText w:val="%1.%2.%3.%4.%5.%6.%7.%8.%9."/>
        <w:lvlJc w:val="left"/>
        <w:pPr>
          <w:ind w:left="0" w:firstLine="0"/>
        </w:pPr>
        <w:rPr>
          <w:rFonts w:hint="default"/>
        </w:rPr>
      </w:lvl>
    </w:lvlOverride>
  </w:num>
  <w:num w:numId="14" w16cid:durableId="19944112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3AD"/>
    <w:rsid w:val="00000948"/>
    <w:rsid w:val="00001F89"/>
    <w:rsid w:val="00005F24"/>
    <w:rsid w:val="00013B02"/>
    <w:rsid w:val="0002380A"/>
    <w:rsid w:val="00024368"/>
    <w:rsid w:val="000346AF"/>
    <w:rsid w:val="000423CE"/>
    <w:rsid w:val="000423EE"/>
    <w:rsid w:val="0007097F"/>
    <w:rsid w:val="000756C7"/>
    <w:rsid w:val="00075A01"/>
    <w:rsid w:val="000918B6"/>
    <w:rsid w:val="00092C6D"/>
    <w:rsid w:val="000A6C60"/>
    <w:rsid w:val="000B46F8"/>
    <w:rsid w:val="000C383B"/>
    <w:rsid w:val="000C678F"/>
    <w:rsid w:val="000D308E"/>
    <w:rsid w:val="000E452B"/>
    <w:rsid w:val="00100A19"/>
    <w:rsid w:val="001051C4"/>
    <w:rsid w:val="0011360E"/>
    <w:rsid w:val="001158DB"/>
    <w:rsid w:val="0013464A"/>
    <w:rsid w:val="0014203D"/>
    <w:rsid w:val="00154E3B"/>
    <w:rsid w:val="001551C3"/>
    <w:rsid w:val="0015646A"/>
    <w:rsid w:val="00156A1B"/>
    <w:rsid w:val="00175CD1"/>
    <w:rsid w:val="00177282"/>
    <w:rsid w:val="00177DA5"/>
    <w:rsid w:val="001913D2"/>
    <w:rsid w:val="001A43AE"/>
    <w:rsid w:val="001C05AA"/>
    <w:rsid w:val="001C1AE4"/>
    <w:rsid w:val="001C285A"/>
    <w:rsid w:val="001E609D"/>
    <w:rsid w:val="001E72B6"/>
    <w:rsid w:val="00205B13"/>
    <w:rsid w:val="00216DB9"/>
    <w:rsid w:val="00220C43"/>
    <w:rsid w:val="00225781"/>
    <w:rsid w:val="00227253"/>
    <w:rsid w:val="0024606F"/>
    <w:rsid w:val="00282546"/>
    <w:rsid w:val="0029507E"/>
    <w:rsid w:val="002A0CC2"/>
    <w:rsid w:val="002A56CE"/>
    <w:rsid w:val="002B00B3"/>
    <w:rsid w:val="002B6B93"/>
    <w:rsid w:val="002C6669"/>
    <w:rsid w:val="002C795B"/>
    <w:rsid w:val="002D2A53"/>
    <w:rsid w:val="002D5D4F"/>
    <w:rsid w:val="002D67D5"/>
    <w:rsid w:val="002E2379"/>
    <w:rsid w:val="002E343E"/>
    <w:rsid w:val="002E7EBC"/>
    <w:rsid w:val="002F013E"/>
    <w:rsid w:val="002F25E2"/>
    <w:rsid w:val="00300A20"/>
    <w:rsid w:val="003104E0"/>
    <w:rsid w:val="00352DD1"/>
    <w:rsid w:val="003655D0"/>
    <w:rsid w:val="00375C31"/>
    <w:rsid w:val="0039565B"/>
    <w:rsid w:val="003A207B"/>
    <w:rsid w:val="003A45E5"/>
    <w:rsid w:val="003C06B8"/>
    <w:rsid w:val="003C586C"/>
    <w:rsid w:val="003C757A"/>
    <w:rsid w:val="003E700F"/>
    <w:rsid w:val="00400CDE"/>
    <w:rsid w:val="004069AE"/>
    <w:rsid w:val="00417A66"/>
    <w:rsid w:val="00435888"/>
    <w:rsid w:val="00435969"/>
    <w:rsid w:val="00435F23"/>
    <w:rsid w:val="00446FC4"/>
    <w:rsid w:val="004516F4"/>
    <w:rsid w:val="00483383"/>
    <w:rsid w:val="00486BBD"/>
    <w:rsid w:val="00491310"/>
    <w:rsid w:val="004933C8"/>
    <w:rsid w:val="00497EE9"/>
    <w:rsid w:val="004B07E4"/>
    <w:rsid w:val="004B4BA8"/>
    <w:rsid w:val="004C0FDF"/>
    <w:rsid w:val="004D3090"/>
    <w:rsid w:val="004E3AAF"/>
    <w:rsid w:val="004E58B7"/>
    <w:rsid w:val="004F0359"/>
    <w:rsid w:val="004F218C"/>
    <w:rsid w:val="005001B1"/>
    <w:rsid w:val="00507C20"/>
    <w:rsid w:val="00520708"/>
    <w:rsid w:val="00526D42"/>
    <w:rsid w:val="005324E6"/>
    <w:rsid w:val="00537DCB"/>
    <w:rsid w:val="00546B07"/>
    <w:rsid w:val="005474F2"/>
    <w:rsid w:val="00590FF8"/>
    <w:rsid w:val="005961C7"/>
    <w:rsid w:val="005B03F3"/>
    <w:rsid w:val="005B5A97"/>
    <w:rsid w:val="005B71AF"/>
    <w:rsid w:val="005C476A"/>
    <w:rsid w:val="005D20B7"/>
    <w:rsid w:val="005D55D3"/>
    <w:rsid w:val="005E2F6E"/>
    <w:rsid w:val="005E4180"/>
    <w:rsid w:val="0060672D"/>
    <w:rsid w:val="00606BDA"/>
    <w:rsid w:val="006215AC"/>
    <w:rsid w:val="006236BF"/>
    <w:rsid w:val="00630A3C"/>
    <w:rsid w:val="00632E6A"/>
    <w:rsid w:val="006406B4"/>
    <w:rsid w:val="00644379"/>
    <w:rsid w:val="0065092F"/>
    <w:rsid w:val="00653223"/>
    <w:rsid w:val="006778D9"/>
    <w:rsid w:val="00681590"/>
    <w:rsid w:val="00690373"/>
    <w:rsid w:val="006A61D2"/>
    <w:rsid w:val="006B0373"/>
    <w:rsid w:val="006C03FE"/>
    <w:rsid w:val="006D4644"/>
    <w:rsid w:val="006D66BC"/>
    <w:rsid w:val="006F5C46"/>
    <w:rsid w:val="00710951"/>
    <w:rsid w:val="00723FDB"/>
    <w:rsid w:val="0072738C"/>
    <w:rsid w:val="007315B2"/>
    <w:rsid w:val="007350AD"/>
    <w:rsid w:val="00743DB0"/>
    <w:rsid w:val="007450B3"/>
    <w:rsid w:val="00747476"/>
    <w:rsid w:val="00752F55"/>
    <w:rsid w:val="00770225"/>
    <w:rsid w:val="00771A83"/>
    <w:rsid w:val="00792FE8"/>
    <w:rsid w:val="00795C7E"/>
    <w:rsid w:val="007A12FC"/>
    <w:rsid w:val="007A4A05"/>
    <w:rsid w:val="007B1B63"/>
    <w:rsid w:val="007B37BD"/>
    <w:rsid w:val="007B5CFD"/>
    <w:rsid w:val="007C235F"/>
    <w:rsid w:val="007C421E"/>
    <w:rsid w:val="007C50CA"/>
    <w:rsid w:val="007F33BF"/>
    <w:rsid w:val="007F377B"/>
    <w:rsid w:val="00800FB5"/>
    <w:rsid w:val="00801024"/>
    <w:rsid w:val="00812910"/>
    <w:rsid w:val="00824ABE"/>
    <w:rsid w:val="008269D2"/>
    <w:rsid w:val="008423D0"/>
    <w:rsid w:val="00852BEA"/>
    <w:rsid w:val="00855212"/>
    <w:rsid w:val="0088125A"/>
    <w:rsid w:val="0088167B"/>
    <w:rsid w:val="008B2126"/>
    <w:rsid w:val="008B4690"/>
    <w:rsid w:val="008B50CD"/>
    <w:rsid w:val="008B7E65"/>
    <w:rsid w:val="008C361B"/>
    <w:rsid w:val="008C795C"/>
    <w:rsid w:val="00910F53"/>
    <w:rsid w:val="00924AA2"/>
    <w:rsid w:val="00925363"/>
    <w:rsid w:val="00933DFC"/>
    <w:rsid w:val="009427DB"/>
    <w:rsid w:val="009643AD"/>
    <w:rsid w:val="0096545B"/>
    <w:rsid w:val="00966CC0"/>
    <w:rsid w:val="009767D6"/>
    <w:rsid w:val="00992790"/>
    <w:rsid w:val="009B2279"/>
    <w:rsid w:val="009C4B3D"/>
    <w:rsid w:val="009D38AA"/>
    <w:rsid w:val="009E4A1E"/>
    <w:rsid w:val="009F3B78"/>
    <w:rsid w:val="009F4D95"/>
    <w:rsid w:val="00A00C65"/>
    <w:rsid w:val="00A07169"/>
    <w:rsid w:val="00A076E0"/>
    <w:rsid w:val="00A170DA"/>
    <w:rsid w:val="00A6293D"/>
    <w:rsid w:val="00A65FC2"/>
    <w:rsid w:val="00A73898"/>
    <w:rsid w:val="00A769BC"/>
    <w:rsid w:val="00A84E01"/>
    <w:rsid w:val="00A864A5"/>
    <w:rsid w:val="00AA7554"/>
    <w:rsid w:val="00AB1E7B"/>
    <w:rsid w:val="00AC0FC5"/>
    <w:rsid w:val="00AC6864"/>
    <w:rsid w:val="00AD1CFB"/>
    <w:rsid w:val="00AD5A31"/>
    <w:rsid w:val="00AE4606"/>
    <w:rsid w:val="00AF4AC6"/>
    <w:rsid w:val="00B02C96"/>
    <w:rsid w:val="00B046E3"/>
    <w:rsid w:val="00B12E74"/>
    <w:rsid w:val="00B162C9"/>
    <w:rsid w:val="00B17F55"/>
    <w:rsid w:val="00B20929"/>
    <w:rsid w:val="00B23B0A"/>
    <w:rsid w:val="00B45729"/>
    <w:rsid w:val="00B547EA"/>
    <w:rsid w:val="00B65E30"/>
    <w:rsid w:val="00B74D52"/>
    <w:rsid w:val="00BA4F1B"/>
    <w:rsid w:val="00BC5263"/>
    <w:rsid w:val="00BE275B"/>
    <w:rsid w:val="00BE740C"/>
    <w:rsid w:val="00C0046D"/>
    <w:rsid w:val="00C14ED9"/>
    <w:rsid w:val="00C15406"/>
    <w:rsid w:val="00C273DF"/>
    <w:rsid w:val="00C27428"/>
    <w:rsid w:val="00C422CE"/>
    <w:rsid w:val="00C440F9"/>
    <w:rsid w:val="00C46F30"/>
    <w:rsid w:val="00C53E5E"/>
    <w:rsid w:val="00C55736"/>
    <w:rsid w:val="00C67B7D"/>
    <w:rsid w:val="00C72A96"/>
    <w:rsid w:val="00C74D04"/>
    <w:rsid w:val="00C75D43"/>
    <w:rsid w:val="00C94BF1"/>
    <w:rsid w:val="00CB5D15"/>
    <w:rsid w:val="00CE7931"/>
    <w:rsid w:val="00CF4BB2"/>
    <w:rsid w:val="00D03CEC"/>
    <w:rsid w:val="00D04BEB"/>
    <w:rsid w:val="00D13121"/>
    <w:rsid w:val="00D206E5"/>
    <w:rsid w:val="00D407C2"/>
    <w:rsid w:val="00D5076F"/>
    <w:rsid w:val="00D530E9"/>
    <w:rsid w:val="00D60368"/>
    <w:rsid w:val="00D61151"/>
    <w:rsid w:val="00D61415"/>
    <w:rsid w:val="00D621AA"/>
    <w:rsid w:val="00D65DF2"/>
    <w:rsid w:val="00D80744"/>
    <w:rsid w:val="00D81899"/>
    <w:rsid w:val="00DB116A"/>
    <w:rsid w:val="00DB392B"/>
    <w:rsid w:val="00DB7B7D"/>
    <w:rsid w:val="00DC2E37"/>
    <w:rsid w:val="00DC4DC3"/>
    <w:rsid w:val="00DF1056"/>
    <w:rsid w:val="00DF69A3"/>
    <w:rsid w:val="00E119A0"/>
    <w:rsid w:val="00E20D1C"/>
    <w:rsid w:val="00E21F3C"/>
    <w:rsid w:val="00E3404F"/>
    <w:rsid w:val="00E34628"/>
    <w:rsid w:val="00E67D01"/>
    <w:rsid w:val="00E95292"/>
    <w:rsid w:val="00E95F51"/>
    <w:rsid w:val="00E967DC"/>
    <w:rsid w:val="00E97876"/>
    <w:rsid w:val="00EA2B6D"/>
    <w:rsid w:val="00EA3B9E"/>
    <w:rsid w:val="00EA5332"/>
    <w:rsid w:val="00EC3F17"/>
    <w:rsid w:val="00EC5701"/>
    <w:rsid w:val="00EE51A6"/>
    <w:rsid w:val="00EF2CC0"/>
    <w:rsid w:val="00EF483A"/>
    <w:rsid w:val="00F00F17"/>
    <w:rsid w:val="00F07290"/>
    <w:rsid w:val="00F11861"/>
    <w:rsid w:val="00F24B46"/>
    <w:rsid w:val="00F26A3B"/>
    <w:rsid w:val="00F2724E"/>
    <w:rsid w:val="00F348C6"/>
    <w:rsid w:val="00F473EF"/>
    <w:rsid w:val="00F51197"/>
    <w:rsid w:val="00F51BFF"/>
    <w:rsid w:val="00F52218"/>
    <w:rsid w:val="00F5402A"/>
    <w:rsid w:val="00F74E92"/>
    <w:rsid w:val="00F96B12"/>
    <w:rsid w:val="00FB564D"/>
    <w:rsid w:val="00FC4EA1"/>
    <w:rsid w:val="00FC573E"/>
    <w:rsid w:val="00FC6E03"/>
    <w:rsid w:val="00FD6954"/>
    <w:rsid w:val="00FD6B66"/>
    <w:rsid w:val="00FD6DE9"/>
    <w:rsid w:val="00FE1E33"/>
    <w:rsid w:val="00FE7730"/>
    <w:rsid w:val="00FF7B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592BC0"/>
  <w15:chartTrackingRefBased/>
  <w15:docId w15:val="{9BB85CBD-839B-478B-B1D0-B47E22C9A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6C60"/>
    <w:pPr>
      <w:spacing w:after="240" w:line="240" w:lineRule="auto"/>
    </w:pPr>
    <w:rPr>
      <w:rFonts w:ascii="Arial" w:hAnsi="Arial"/>
      <w:sz w:val="18"/>
    </w:rPr>
  </w:style>
  <w:style w:type="paragraph" w:styleId="Heading1">
    <w:name w:val="heading 1"/>
    <w:basedOn w:val="Normal"/>
    <w:next w:val="Normal"/>
    <w:link w:val="Heading1Char"/>
    <w:uiPriority w:val="9"/>
    <w:qFormat/>
    <w:rsid w:val="009643A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643A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643A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643A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643A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643A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643A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643A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643A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43A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643A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643A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643A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643A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643A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643A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643A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643AD"/>
    <w:rPr>
      <w:rFonts w:eastAsiaTheme="majorEastAsia" w:cstheme="majorBidi"/>
      <w:color w:val="272727" w:themeColor="text1" w:themeTint="D8"/>
    </w:rPr>
  </w:style>
  <w:style w:type="paragraph" w:styleId="Title">
    <w:name w:val="Title"/>
    <w:basedOn w:val="Normal"/>
    <w:next w:val="Normal"/>
    <w:link w:val="TitleChar"/>
    <w:uiPriority w:val="10"/>
    <w:qFormat/>
    <w:rsid w:val="009643A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643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643A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643A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643AD"/>
    <w:pPr>
      <w:spacing w:before="160"/>
      <w:jc w:val="center"/>
    </w:pPr>
    <w:rPr>
      <w:i/>
      <w:iCs/>
      <w:color w:val="404040" w:themeColor="text1" w:themeTint="BF"/>
    </w:rPr>
  </w:style>
  <w:style w:type="character" w:customStyle="1" w:styleId="QuoteChar">
    <w:name w:val="Quote Char"/>
    <w:basedOn w:val="DefaultParagraphFont"/>
    <w:link w:val="Quote"/>
    <w:uiPriority w:val="29"/>
    <w:rsid w:val="009643AD"/>
    <w:rPr>
      <w:i/>
      <w:iCs/>
      <w:color w:val="404040" w:themeColor="text1" w:themeTint="BF"/>
    </w:rPr>
  </w:style>
  <w:style w:type="paragraph" w:styleId="ListParagraph">
    <w:name w:val="List Paragraph"/>
    <w:basedOn w:val="Normal"/>
    <w:uiPriority w:val="34"/>
    <w:qFormat/>
    <w:rsid w:val="009643AD"/>
    <w:pPr>
      <w:ind w:left="720"/>
      <w:contextualSpacing/>
    </w:pPr>
  </w:style>
  <w:style w:type="character" w:styleId="IntenseEmphasis">
    <w:name w:val="Intense Emphasis"/>
    <w:basedOn w:val="DefaultParagraphFont"/>
    <w:uiPriority w:val="21"/>
    <w:qFormat/>
    <w:rsid w:val="009643AD"/>
    <w:rPr>
      <w:i/>
      <w:iCs/>
      <w:color w:val="0F4761" w:themeColor="accent1" w:themeShade="BF"/>
    </w:rPr>
  </w:style>
  <w:style w:type="paragraph" w:styleId="IntenseQuote">
    <w:name w:val="Intense Quote"/>
    <w:basedOn w:val="Normal"/>
    <w:next w:val="Normal"/>
    <w:link w:val="IntenseQuoteChar"/>
    <w:uiPriority w:val="30"/>
    <w:qFormat/>
    <w:rsid w:val="009643A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643AD"/>
    <w:rPr>
      <w:i/>
      <w:iCs/>
      <w:color w:val="0F4761" w:themeColor="accent1" w:themeShade="BF"/>
    </w:rPr>
  </w:style>
  <w:style w:type="character" w:styleId="IntenseReference">
    <w:name w:val="Intense Reference"/>
    <w:basedOn w:val="DefaultParagraphFont"/>
    <w:uiPriority w:val="32"/>
    <w:qFormat/>
    <w:rsid w:val="009643AD"/>
    <w:rPr>
      <w:b/>
      <w:bCs/>
      <w:smallCaps/>
      <w:color w:val="0F4761" w:themeColor="accent1" w:themeShade="BF"/>
      <w:spacing w:val="5"/>
    </w:rPr>
  </w:style>
  <w:style w:type="paragraph" w:customStyle="1" w:styleId="1-Article">
    <w:name w:val="1-Article"/>
    <w:basedOn w:val="Normal"/>
    <w:link w:val="1-ArticleChar"/>
    <w:autoRedefine/>
    <w:qFormat/>
    <w:rsid w:val="00C15406"/>
    <w:pPr>
      <w:contextualSpacing/>
      <w:jc w:val="center"/>
    </w:pPr>
    <w:rPr>
      <w:rFonts w:cs="Arial"/>
      <w:b/>
      <w:bCs/>
      <w:caps/>
      <w:szCs w:val="18"/>
    </w:rPr>
  </w:style>
  <w:style w:type="character" w:customStyle="1" w:styleId="1-ArticleChar">
    <w:name w:val="1-Article Char"/>
    <w:basedOn w:val="DefaultParagraphFont"/>
    <w:link w:val="1-Article"/>
    <w:rsid w:val="00C15406"/>
    <w:rPr>
      <w:rFonts w:ascii="Arial" w:hAnsi="Arial" w:cs="Arial"/>
      <w:b/>
      <w:bCs/>
      <w:caps/>
      <w:sz w:val="18"/>
      <w:szCs w:val="18"/>
    </w:rPr>
  </w:style>
  <w:style w:type="paragraph" w:customStyle="1" w:styleId="2-ParagraphTitle">
    <w:name w:val="2-Paragraph Title"/>
    <w:basedOn w:val="Normal"/>
    <w:link w:val="2-ParagraphTitleChar"/>
    <w:autoRedefine/>
    <w:qFormat/>
    <w:rsid w:val="0039565B"/>
    <w:pPr>
      <w:numPr>
        <w:ilvl w:val="1"/>
        <w:numId w:val="12"/>
      </w:numPr>
    </w:pPr>
    <w:rPr>
      <w:rFonts w:cs="Arial"/>
      <w:b/>
      <w:bCs/>
      <w:caps/>
      <w:szCs w:val="18"/>
    </w:rPr>
  </w:style>
  <w:style w:type="character" w:customStyle="1" w:styleId="2-ParagraphTitleChar">
    <w:name w:val="2-Paragraph Title Char"/>
    <w:basedOn w:val="DefaultParagraphFont"/>
    <w:link w:val="2-ParagraphTitle"/>
    <w:rsid w:val="0039565B"/>
    <w:rPr>
      <w:rFonts w:ascii="Arial" w:hAnsi="Arial" w:cs="Arial"/>
      <w:b/>
      <w:bCs/>
      <w:caps/>
      <w:sz w:val="18"/>
      <w:szCs w:val="18"/>
    </w:rPr>
  </w:style>
  <w:style w:type="paragraph" w:customStyle="1" w:styleId="3-ParagraphText">
    <w:name w:val="3-Paragraph Text"/>
    <w:basedOn w:val="Normal"/>
    <w:link w:val="3-ParagraphTextChar"/>
    <w:autoRedefine/>
    <w:qFormat/>
    <w:rsid w:val="004933C8"/>
    <w:pPr>
      <w:numPr>
        <w:ilvl w:val="2"/>
        <w:numId w:val="12"/>
      </w:numPr>
      <w:outlineLvl w:val="2"/>
    </w:pPr>
    <w:rPr>
      <w:rFonts w:cs="Arial"/>
      <w:szCs w:val="18"/>
    </w:rPr>
  </w:style>
  <w:style w:type="character" w:customStyle="1" w:styleId="3-ParagraphTextChar">
    <w:name w:val="3-Paragraph Text Char"/>
    <w:basedOn w:val="DefaultParagraphFont"/>
    <w:link w:val="3-ParagraphText"/>
    <w:rsid w:val="004933C8"/>
    <w:rPr>
      <w:rFonts w:ascii="Arial" w:hAnsi="Arial" w:cs="Arial"/>
      <w:sz w:val="18"/>
      <w:szCs w:val="18"/>
    </w:rPr>
  </w:style>
  <w:style w:type="paragraph" w:customStyle="1" w:styleId="4-ParagraphList">
    <w:name w:val="4-Paragraph List"/>
    <w:basedOn w:val="Normal"/>
    <w:link w:val="4-ParagraphListChar"/>
    <w:autoRedefine/>
    <w:qFormat/>
    <w:rsid w:val="00F00F17"/>
    <w:pPr>
      <w:numPr>
        <w:ilvl w:val="3"/>
        <w:numId w:val="12"/>
      </w:numPr>
      <w:contextualSpacing/>
    </w:pPr>
    <w:rPr>
      <w:rFonts w:cs="Arial"/>
      <w:szCs w:val="18"/>
    </w:rPr>
  </w:style>
  <w:style w:type="character" w:customStyle="1" w:styleId="4-ParagraphListChar">
    <w:name w:val="4-Paragraph List Char"/>
    <w:basedOn w:val="DefaultParagraphFont"/>
    <w:link w:val="4-ParagraphList"/>
    <w:rsid w:val="00F00F17"/>
    <w:rPr>
      <w:rFonts w:ascii="Arial" w:hAnsi="Arial" w:cs="Arial"/>
      <w:sz w:val="18"/>
      <w:szCs w:val="18"/>
    </w:rPr>
  </w:style>
  <w:style w:type="paragraph" w:customStyle="1" w:styleId="5-ParagraphSublist">
    <w:name w:val="5-Paragraph Sublist"/>
    <w:basedOn w:val="Normal"/>
    <w:link w:val="5-ParagraphSublistChar"/>
    <w:autoRedefine/>
    <w:qFormat/>
    <w:rsid w:val="000A6C60"/>
    <w:pPr>
      <w:numPr>
        <w:ilvl w:val="4"/>
        <w:numId w:val="12"/>
      </w:numPr>
      <w:contextualSpacing/>
    </w:pPr>
    <w:rPr>
      <w:rFonts w:cs="Arial"/>
      <w:szCs w:val="18"/>
    </w:rPr>
  </w:style>
  <w:style w:type="character" w:customStyle="1" w:styleId="5-ParagraphSublistChar">
    <w:name w:val="5-Paragraph Sublist Char"/>
    <w:basedOn w:val="DefaultParagraphFont"/>
    <w:link w:val="5-ParagraphSublist"/>
    <w:rsid w:val="000A6C60"/>
    <w:rPr>
      <w:rFonts w:ascii="Arial" w:hAnsi="Arial" w:cs="Arial"/>
      <w:sz w:val="18"/>
      <w:szCs w:val="18"/>
    </w:rPr>
  </w:style>
  <w:style w:type="table" w:styleId="TableGrid">
    <w:name w:val="Table Grid"/>
    <w:basedOn w:val="TableNormal"/>
    <w:uiPriority w:val="39"/>
    <w:rsid w:val="004B4B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653223"/>
    <w:rPr>
      <w:color w:val="666666"/>
    </w:rPr>
  </w:style>
  <w:style w:type="character" w:customStyle="1" w:styleId="TheFormToolGray">
    <w:name w:val="TheFormToolGray"/>
    <w:basedOn w:val="DefaultParagraphFont"/>
    <w:rsid w:val="00653223"/>
    <w:rPr>
      <w:rFonts w:ascii="Calibri" w:hAnsi="Calibri" w:cs="Calibri"/>
      <w:color w:val="808080"/>
      <w:sz w:val="22"/>
    </w:rPr>
  </w:style>
  <w:style w:type="paragraph" w:styleId="Header">
    <w:name w:val="header"/>
    <w:basedOn w:val="Normal"/>
    <w:link w:val="HeaderChar"/>
    <w:unhideWhenUsed/>
    <w:rsid w:val="00653223"/>
    <w:pPr>
      <w:tabs>
        <w:tab w:val="center" w:pos="4680"/>
        <w:tab w:val="right" w:pos="9360"/>
      </w:tabs>
      <w:spacing w:after="0"/>
    </w:pPr>
  </w:style>
  <w:style w:type="character" w:customStyle="1" w:styleId="HeaderChar">
    <w:name w:val="Header Char"/>
    <w:basedOn w:val="DefaultParagraphFont"/>
    <w:link w:val="Header"/>
    <w:uiPriority w:val="99"/>
    <w:rsid w:val="00653223"/>
  </w:style>
  <w:style w:type="paragraph" w:styleId="Footer">
    <w:name w:val="footer"/>
    <w:basedOn w:val="Normal"/>
    <w:link w:val="FooterChar"/>
    <w:uiPriority w:val="99"/>
    <w:unhideWhenUsed/>
    <w:rsid w:val="00653223"/>
    <w:pPr>
      <w:tabs>
        <w:tab w:val="center" w:pos="4680"/>
        <w:tab w:val="right" w:pos="9360"/>
      </w:tabs>
      <w:spacing w:after="0"/>
    </w:pPr>
  </w:style>
  <w:style w:type="character" w:customStyle="1" w:styleId="FooterChar">
    <w:name w:val="Footer Char"/>
    <w:basedOn w:val="DefaultParagraphFont"/>
    <w:link w:val="Footer"/>
    <w:uiPriority w:val="99"/>
    <w:rsid w:val="00653223"/>
  </w:style>
  <w:style w:type="character" w:customStyle="1" w:styleId="TheFormToolBlack">
    <w:name w:val="TheFormToolBlack"/>
    <w:basedOn w:val="DefaultParagraphFont"/>
    <w:rsid w:val="00653223"/>
    <w:rPr>
      <w:rFonts w:ascii="Calibri" w:hAnsi="Calibri" w:cs="Calibri"/>
      <w:color w:val="000000"/>
      <w:sz w:val="22"/>
    </w:rPr>
  </w:style>
  <w:style w:type="paragraph" w:customStyle="1" w:styleId="Level1">
    <w:name w:val="Level 1"/>
    <w:basedOn w:val="Normal"/>
    <w:rsid w:val="00653223"/>
    <w:pPr>
      <w:numPr>
        <w:numId w:val="3"/>
      </w:numPr>
      <w:tabs>
        <w:tab w:val="clear" w:pos="720"/>
      </w:tabs>
      <w:suppressAutoHyphens/>
      <w:ind w:left="360" w:hanging="360"/>
      <w:jc w:val="both"/>
      <w:outlineLvl w:val="0"/>
    </w:pPr>
    <w:rPr>
      <w:rFonts w:eastAsia="SimSun" w:cs="Arial"/>
      <w:snapToGrid w:val="0"/>
      <w:kern w:val="0"/>
      <w:sz w:val="22"/>
      <w:szCs w:val="20"/>
      <w14:ligatures w14:val="none"/>
    </w:rPr>
  </w:style>
  <w:style w:type="paragraph" w:customStyle="1" w:styleId="Level2">
    <w:name w:val="Level 2"/>
    <w:basedOn w:val="Normal"/>
    <w:rsid w:val="00653223"/>
    <w:pPr>
      <w:numPr>
        <w:ilvl w:val="1"/>
        <w:numId w:val="3"/>
      </w:numPr>
      <w:tabs>
        <w:tab w:val="clear" w:pos="1440"/>
        <w:tab w:val="num" w:pos="360"/>
        <w:tab w:val="num" w:pos="1080"/>
      </w:tabs>
      <w:suppressAutoHyphens/>
      <w:ind w:left="1080" w:hanging="720"/>
      <w:jc w:val="both"/>
      <w:outlineLvl w:val="1"/>
    </w:pPr>
    <w:rPr>
      <w:rFonts w:eastAsia="SimSun" w:cs="Arial"/>
      <w:snapToGrid w:val="0"/>
      <w:kern w:val="0"/>
      <w:sz w:val="22"/>
      <w:szCs w:val="20"/>
      <w14:ligatures w14:val="none"/>
    </w:rPr>
  </w:style>
  <w:style w:type="paragraph" w:customStyle="1" w:styleId="Level3">
    <w:name w:val="Level 3"/>
    <w:basedOn w:val="Normal"/>
    <w:next w:val="Normal"/>
    <w:rsid w:val="00653223"/>
    <w:pPr>
      <w:numPr>
        <w:ilvl w:val="2"/>
        <w:numId w:val="3"/>
      </w:numPr>
      <w:tabs>
        <w:tab w:val="clear" w:pos="2160"/>
        <w:tab w:val="num" w:pos="1440"/>
      </w:tabs>
      <w:suppressAutoHyphens/>
      <w:ind w:left="1440" w:hanging="720"/>
      <w:jc w:val="both"/>
      <w:outlineLvl w:val="2"/>
    </w:pPr>
    <w:rPr>
      <w:rFonts w:eastAsia="SimSun" w:cs="Arial"/>
      <w:snapToGrid w:val="0"/>
      <w:kern w:val="0"/>
      <w:sz w:val="22"/>
      <w:szCs w:val="20"/>
      <w14:ligatures w14:val="none"/>
    </w:rPr>
  </w:style>
  <w:style w:type="paragraph" w:customStyle="1" w:styleId="Level4">
    <w:name w:val="Level 4"/>
    <w:basedOn w:val="Normal"/>
    <w:next w:val="Normal"/>
    <w:rsid w:val="00653223"/>
    <w:pPr>
      <w:numPr>
        <w:ilvl w:val="3"/>
        <w:numId w:val="3"/>
      </w:numPr>
      <w:tabs>
        <w:tab w:val="clear" w:pos="2880"/>
        <w:tab w:val="num" w:pos="1800"/>
      </w:tabs>
      <w:suppressAutoHyphens/>
      <w:ind w:left="1800" w:hanging="720"/>
      <w:jc w:val="both"/>
      <w:outlineLvl w:val="3"/>
    </w:pPr>
    <w:rPr>
      <w:rFonts w:eastAsia="SimSun" w:cs="Arial"/>
      <w:snapToGrid w:val="0"/>
      <w:kern w:val="0"/>
      <w:sz w:val="22"/>
      <w:szCs w:val="20"/>
      <w14:ligatures w14:val="none"/>
    </w:rPr>
  </w:style>
  <w:style w:type="paragraph" w:customStyle="1" w:styleId="Level5">
    <w:name w:val="Level 5"/>
    <w:basedOn w:val="Normal"/>
    <w:rsid w:val="00653223"/>
    <w:pPr>
      <w:numPr>
        <w:ilvl w:val="4"/>
        <w:numId w:val="3"/>
      </w:numPr>
      <w:tabs>
        <w:tab w:val="clear" w:pos="3600"/>
        <w:tab w:val="num" w:pos="360"/>
        <w:tab w:val="num" w:pos="2520"/>
      </w:tabs>
      <w:suppressAutoHyphens/>
      <w:ind w:left="2520" w:hanging="1080"/>
      <w:jc w:val="both"/>
      <w:outlineLvl w:val="4"/>
    </w:pPr>
    <w:rPr>
      <w:rFonts w:eastAsia="SimSun" w:cs="Arial"/>
      <w:snapToGrid w:val="0"/>
      <w:kern w:val="0"/>
      <w:sz w:val="22"/>
      <w:szCs w:val="20"/>
      <w14:ligatures w14:val="none"/>
    </w:rPr>
  </w:style>
  <w:style w:type="paragraph" w:customStyle="1" w:styleId="Level6">
    <w:name w:val="Level 6"/>
    <w:basedOn w:val="Normal"/>
    <w:rsid w:val="00653223"/>
    <w:pPr>
      <w:numPr>
        <w:ilvl w:val="5"/>
        <w:numId w:val="3"/>
      </w:numPr>
      <w:tabs>
        <w:tab w:val="clear" w:pos="4320"/>
        <w:tab w:val="num" w:pos="360"/>
        <w:tab w:val="num" w:pos="3240"/>
      </w:tabs>
      <w:suppressAutoHyphens/>
      <w:ind w:left="3240" w:hanging="1440"/>
      <w:jc w:val="both"/>
      <w:outlineLvl w:val="5"/>
    </w:pPr>
    <w:rPr>
      <w:rFonts w:eastAsia="SimSun" w:cs="Arial"/>
      <w:snapToGrid w:val="0"/>
      <w:kern w:val="0"/>
      <w:sz w:val="22"/>
      <w:szCs w:val="20"/>
      <w14:ligatures w14:val="none"/>
    </w:rPr>
  </w:style>
  <w:style w:type="paragraph" w:customStyle="1" w:styleId="Level7">
    <w:name w:val="Level 7"/>
    <w:basedOn w:val="Normal"/>
    <w:rsid w:val="00653223"/>
    <w:pPr>
      <w:numPr>
        <w:ilvl w:val="6"/>
        <w:numId w:val="3"/>
      </w:numPr>
      <w:tabs>
        <w:tab w:val="clear" w:pos="5040"/>
        <w:tab w:val="num" w:pos="360"/>
        <w:tab w:val="num" w:pos="3600"/>
      </w:tabs>
      <w:suppressAutoHyphens/>
      <w:ind w:left="3600" w:hanging="1440"/>
      <w:jc w:val="both"/>
      <w:outlineLvl w:val="6"/>
    </w:pPr>
    <w:rPr>
      <w:rFonts w:eastAsia="SimSun" w:cs="Arial"/>
      <w:snapToGrid w:val="0"/>
      <w:kern w:val="0"/>
      <w:sz w:val="22"/>
      <w:szCs w:val="20"/>
      <w14:ligatures w14:val="none"/>
    </w:rPr>
  </w:style>
  <w:style w:type="paragraph" w:customStyle="1" w:styleId="Level8">
    <w:name w:val="Level 8"/>
    <w:basedOn w:val="Normal"/>
    <w:rsid w:val="00653223"/>
    <w:pPr>
      <w:numPr>
        <w:ilvl w:val="7"/>
        <w:numId w:val="3"/>
      </w:numPr>
      <w:tabs>
        <w:tab w:val="clear" w:pos="5760"/>
        <w:tab w:val="num" w:pos="360"/>
        <w:tab w:val="num" w:pos="4320"/>
      </w:tabs>
      <w:suppressAutoHyphens/>
      <w:ind w:left="4320" w:hanging="1800"/>
      <w:jc w:val="both"/>
      <w:outlineLvl w:val="7"/>
    </w:pPr>
    <w:rPr>
      <w:rFonts w:eastAsia="SimSun" w:cs="Arial"/>
      <w:snapToGrid w:val="0"/>
      <w:kern w:val="0"/>
      <w:sz w:val="22"/>
      <w:szCs w:val="20"/>
      <w14:ligatures w14:val="none"/>
    </w:rPr>
  </w:style>
  <w:style w:type="paragraph" w:customStyle="1" w:styleId="Level9">
    <w:name w:val="Level 9"/>
    <w:basedOn w:val="Normal"/>
    <w:rsid w:val="00653223"/>
    <w:pPr>
      <w:numPr>
        <w:ilvl w:val="8"/>
        <w:numId w:val="3"/>
      </w:numPr>
      <w:tabs>
        <w:tab w:val="clear" w:pos="6480"/>
        <w:tab w:val="num" w:pos="360"/>
        <w:tab w:val="num" w:pos="4680"/>
      </w:tabs>
      <w:suppressAutoHyphens/>
      <w:ind w:left="4680" w:hanging="1800"/>
      <w:jc w:val="both"/>
      <w:outlineLvl w:val="8"/>
    </w:pPr>
    <w:rPr>
      <w:rFonts w:eastAsia="SimSun" w:cs="Arial"/>
      <w:snapToGrid w:val="0"/>
      <w:kern w:val="0"/>
      <w:sz w:val="22"/>
      <w:szCs w:val="20"/>
      <w14:ligatures w14:val="none"/>
    </w:rPr>
  </w:style>
  <w:style w:type="paragraph" w:customStyle="1" w:styleId="ALLCAPS">
    <w:name w:val="ALLCAPS"/>
    <w:basedOn w:val="Normal"/>
    <w:link w:val="ALLCAPSChar"/>
    <w:qFormat/>
    <w:rsid w:val="00653223"/>
    <w:pPr>
      <w:suppressAutoHyphens/>
      <w:jc w:val="both"/>
      <w:outlineLvl w:val="0"/>
    </w:pPr>
    <w:rPr>
      <w:rFonts w:eastAsia="SimSun" w:cs="Arial"/>
      <w:caps/>
      <w:snapToGrid w:val="0"/>
      <w:kern w:val="0"/>
      <w:szCs w:val="18"/>
      <w14:ligatures w14:val="none"/>
    </w:rPr>
  </w:style>
  <w:style w:type="character" w:customStyle="1" w:styleId="ALLCAPSChar">
    <w:name w:val="ALLCAPS Char"/>
    <w:basedOn w:val="DefaultParagraphFont"/>
    <w:link w:val="ALLCAPS"/>
    <w:rsid w:val="00653223"/>
    <w:rPr>
      <w:rFonts w:ascii="Arial" w:eastAsia="SimSun" w:hAnsi="Arial" w:cs="Arial"/>
      <w:caps/>
      <w:snapToGrid w:val="0"/>
      <w:kern w:val="0"/>
      <w:sz w:val="18"/>
      <w:szCs w:val="18"/>
      <w14:ligatures w14:val="none"/>
    </w:rPr>
  </w:style>
  <w:style w:type="character" w:styleId="CommentReference">
    <w:name w:val="annotation reference"/>
    <w:basedOn w:val="DefaultParagraphFont"/>
    <w:rsid w:val="00B12E74"/>
    <w:rPr>
      <w:sz w:val="16"/>
      <w:szCs w:val="16"/>
    </w:rPr>
  </w:style>
  <w:style w:type="paragraph" w:styleId="CommentText">
    <w:name w:val="annotation text"/>
    <w:basedOn w:val="Normal"/>
    <w:link w:val="CommentTextChar"/>
    <w:rsid w:val="00B12E74"/>
    <w:pPr>
      <w:suppressAutoHyphens/>
      <w:spacing w:after="0"/>
      <w:jc w:val="both"/>
      <w:outlineLvl w:val="0"/>
    </w:pPr>
    <w:rPr>
      <w:rFonts w:ascii="Times New Roman" w:eastAsia="Times New Roman" w:hAnsi="Times New Roman" w:cs="Times New Roman"/>
      <w:snapToGrid w:val="0"/>
      <w:kern w:val="0"/>
      <w:sz w:val="20"/>
      <w:szCs w:val="20"/>
      <w14:ligatures w14:val="none"/>
    </w:rPr>
  </w:style>
  <w:style w:type="character" w:customStyle="1" w:styleId="CommentTextChar">
    <w:name w:val="Comment Text Char"/>
    <w:basedOn w:val="DefaultParagraphFont"/>
    <w:link w:val="CommentText"/>
    <w:rsid w:val="00B12E74"/>
    <w:rPr>
      <w:rFonts w:ascii="Times New Roman" w:eastAsia="Times New Roman" w:hAnsi="Times New Roman" w:cs="Times New Roman"/>
      <w:snapToGrid w:val="0"/>
      <w:kern w:val="0"/>
      <w:sz w:val="20"/>
      <w:szCs w:val="20"/>
      <w14:ligatures w14:val="none"/>
    </w:rPr>
  </w:style>
  <w:style w:type="paragraph" w:styleId="BodyText2">
    <w:name w:val="Body Text 2"/>
    <w:basedOn w:val="Normal"/>
    <w:link w:val="BodyText2Char"/>
    <w:rsid w:val="00375C31"/>
    <w:pPr>
      <w:spacing w:after="120"/>
    </w:pPr>
    <w:rPr>
      <w:rFonts w:ascii="Times New Roman" w:eastAsia="Times New Roman" w:hAnsi="Times New Roman" w:cs="Times New Roman"/>
      <w:snapToGrid w:val="0"/>
      <w:kern w:val="0"/>
      <w:sz w:val="22"/>
      <w:szCs w:val="20"/>
      <w14:ligatures w14:val="none"/>
    </w:rPr>
  </w:style>
  <w:style w:type="character" w:customStyle="1" w:styleId="BodyText2Char">
    <w:name w:val="Body Text 2 Char"/>
    <w:basedOn w:val="DefaultParagraphFont"/>
    <w:link w:val="BodyText2"/>
    <w:rsid w:val="00375C31"/>
    <w:rPr>
      <w:rFonts w:ascii="Times New Roman" w:eastAsia="Times New Roman" w:hAnsi="Times New Roman" w:cs="Times New Roman"/>
      <w:snapToGrid w:val="0"/>
      <w:kern w:val="0"/>
      <w:sz w:val="22"/>
      <w:szCs w:val="20"/>
      <w14:ligatures w14:val="none"/>
    </w:rPr>
  </w:style>
  <w:style w:type="character" w:customStyle="1" w:styleId="DeltaViewInsertion">
    <w:name w:val="DeltaView Insertion"/>
    <w:rsid w:val="00375C31"/>
    <w:rPr>
      <w:color w:val="0000FF"/>
      <w:spacing w:val="0"/>
      <w:u w:val="double"/>
    </w:rPr>
  </w:style>
  <w:style w:type="paragraph" w:styleId="NormalWeb">
    <w:name w:val="Normal (Web)"/>
    <w:basedOn w:val="Normal"/>
    <w:rsid w:val="00375C31"/>
    <w:pPr>
      <w:spacing w:before="100" w:beforeAutospacing="1" w:after="100" w:afterAutospacing="1"/>
    </w:pPr>
    <w:rPr>
      <w:rFonts w:ascii="Arial Unicode MS" w:eastAsia="Arial Unicode MS" w:hAnsi="Arial Unicode MS" w:cs="Arial Unicode MS"/>
      <w:kern w:val="0"/>
      <w14:ligatures w14:val="none"/>
    </w:rPr>
  </w:style>
  <w:style w:type="character" w:customStyle="1" w:styleId="Quotes">
    <w:name w:val="Quotes"/>
    <w:rsid w:val="008423D0"/>
  </w:style>
  <w:style w:type="paragraph" w:styleId="BlockText">
    <w:name w:val="Block Text"/>
    <w:basedOn w:val="Normal"/>
    <w:rsid w:val="008423D0"/>
    <w:pPr>
      <w:widowControl w:val="0"/>
      <w:autoSpaceDE w:val="0"/>
      <w:autoSpaceDN w:val="0"/>
      <w:adjustRightInd w:val="0"/>
      <w:spacing w:after="0"/>
      <w:ind w:left="1440" w:right="720" w:hanging="720"/>
      <w:jc w:val="both"/>
    </w:pPr>
    <w:rPr>
      <w:rFonts w:eastAsia="Times New Roman" w:cs="Arial"/>
      <w:color w:val="000000"/>
      <w:kern w:val="0"/>
      <w:szCs w:val="18"/>
      <w14:ligatures w14:val="none"/>
    </w:rPr>
  </w:style>
  <w:style w:type="character" w:customStyle="1" w:styleId="12SB">
    <w:name w:val="12SB"/>
    <w:rsid w:val="008423D0"/>
    <w:rPr>
      <w:rFonts w:ascii="Impact" w:hAnsi="Impact"/>
      <w:b/>
      <w:sz w:val="24"/>
    </w:rPr>
  </w:style>
  <w:style w:type="paragraph" w:customStyle="1" w:styleId="10spLeftInd05">
    <w:name w:val="_1.0sp Left Ind 0.5&quot;"/>
    <w:basedOn w:val="Normal"/>
    <w:rsid w:val="00526D42"/>
    <w:pPr>
      <w:suppressAutoHyphens/>
      <w:ind w:left="720"/>
    </w:pPr>
    <w:rPr>
      <w:rFonts w:eastAsia="SimSun" w:cs="Arial"/>
      <w:kern w:val="0"/>
      <w:sz w:val="22"/>
      <w:szCs w:val="20"/>
      <w14:ligatures w14:val="none"/>
    </w:rPr>
  </w:style>
  <w:style w:type="paragraph" w:customStyle="1" w:styleId="ArticleL3">
    <w:name w:val="Article_L3"/>
    <w:basedOn w:val="Normal"/>
    <w:next w:val="Normal"/>
    <w:link w:val="ArticleL3Char"/>
    <w:uiPriority w:val="99"/>
    <w:rsid w:val="00E967DC"/>
    <w:pPr>
      <w:numPr>
        <w:ilvl w:val="2"/>
      </w:numPr>
      <w:tabs>
        <w:tab w:val="num" w:pos="920"/>
        <w:tab w:val="num" w:pos="1120"/>
      </w:tabs>
      <w:ind w:left="400" w:hanging="920"/>
      <w:jc w:val="both"/>
      <w:outlineLvl w:val="2"/>
    </w:pPr>
    <w:rPr>
      <w:rFonts w:ascii="Times New Roman" w:eastAsia="Times New Roman" w:hAnsi="Times New Roman" w:cs="Times New Roman"/>
      <w:kern w:val="0"/>
      <w:szCs w:val="20"/>
      <w14:ligatures w14:val="none"/>
    </w:rPr>
  </w:style>
  <w:style w:type="character" w:customStyle="1" w:styleId="ArticleL3Char">
    <w:name w:val="Article_L3 Char"/>
    <w:basedOn w:val="DefaultParagraphFont"/>
    <w:link w:val="ArticleL3"/>
    <w:uiPriority w:val="99"/>
    <w:locked/>
    <w:rsid w:val="00E967DC"/>
    <w:rPr>
      <w:rFonts w:ascii="Times New Roman" w:eastAsia="Times New Roman" w:hAnsi="Times New Roman" w:cs="Times New Roman"/>
      <w:kern w:val="0"/>
      <w:szCs w:val="20"/>
      <w14:ligatures w14:val="none"/>
    </w:rPr>
  </w:style>
  <w:style w:type="paragraph" w:styleId="HTMLPreformatted">
    <w:name w:val="HTML Preformatted"/>
    <w:basedOn w:val="Normal"/>
    <w:link w:val="HTMLPreformattedChar"/>
    <w:rsid w:val="00E967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Courier New" w:hAnsi="Courier New" w:cs="Courier New"/>
      <w:kern w:val="0"/>
      <w:sz w:val="20"/>
      <w:szCs w:val="20"/>
      <w14:ligatures w14:val="none"/>
    </w:rPr>
  </w:style>
  <w:style w:type="character" w:customStyle="1" w:styleId="HTMLPreformattedChar">
    <w:name w:val="HTML Preformatted Char"/>
    <w:basedOn w:val="DefaultParagraphFont"/>
    <w:link w:val="HTMLPreformatted"/>
    <w:rsid w:val="00E967DC"/>
    <w:rPr>
      <w:rFonts w:ascii="Courier New" w:eastAsia="Courier New" w:hAnsi="Courier New" w:cs="Courier New"/>
      <w:kern w:val="0"/>
      <w:sz w:val="20"/>
      <w:szCs w:val="20"/>
      <w14:ligatures w14:val="none"/>
    </w:rPr>
  </w:style>
  <w:style w:type="paragraph" w:customStyle="1" w:styleId="HTMLBody">
    <w:name w:val="HTML Body"/>
    <w:rsid w:val="00282546"/>
    <w:pPr>
      <w:autoSpaceDE w:val="0"/>
      <w:autoSpaceDN w:val="0"/>
      <w:adjustRightInd w:val="0"/>
      <w:spacing w:after="0" w:line="240" w:lineRule="auto"/>
    </w:pPr>
    <w:rPr>
      <w:rFonts w:ascii="Arial" w:eastAsia="Times New Roman" w:hAnsi="Arial" w:cs="Times New Roman"/>
      <w:kern w:val="0"/>
      <w:sz w:val="20"/>
      <w:szCs w:val="20"/>
      <w14:ligatures w14:val="none"/>
    </w:rPr>
  </w:style>
  <w:style w:type="paragraph" w:styleId="BodyText">
    <w:name w:val="Body Text"/>
    <w:basedOn w:val="Normal"/>
    <w:link w:val="BodyTextChar"/>
    <w:uiPriority w:val="99"/>
    <w:semiHidden/>
    <w:unhideWhenUsed/>
    <w:rsid w:val="00282546"/>
    <w:pPr>
      <w:spacing w:after="120" w:line="278" w:lineRule="auto"/>
      <w:jc w:val="both"/>
    </w:pPr>
  </w:style>
  <w:style w:type="character" w:customStyle="1" w:styleId="BodyTextChar">
    <w:name w:val="Body Text Char"/>
    <w:basedOn w:val="DefaultParagraphFont"/>
    <w:link w:val="BodyText"/>
    <w:uiPriority w:val="99"/>
    <w:semiHidden/>
    <w:rsid w:val="00282546"/>
    <w:rPr>
      <w:rFonts w:ascii="Arial" w:hAnsi="Arial"/>
      <w:sz w:val="18"/>
    </w:rPr>
  </w:style>
  <w:style w:type="character" w:styleId="Strong">
    <w:name w:val="Strong"/>
    <w:basedOn w:val="DefaultParagraphFont"/>
    <w:qFormat/>
    <w:rsid w:val="00D407C2"/>
    <w:rPr>
      <w:b/>
      <w:bCs/>
    </w:rPr>
  </w:style>
  <w:style w:type="paragraph" w:customStyle="1" w:styleId="Default">
    <w:name w:val="Default"/>
    <w:rsid w:val="00D407C2"/>
    <w:pPr>
      <w:autoSpaceDE w:val="0"/>
      <w:autoSpaceDN w:val="0"/>
      <w:adjustRightInd w:val="0"/>
      <w:spacing w:after="0" w:line="240" w:lineRule="auto"/>
    </w:pPr>
    <w:rPr>
      <w:rFonts w:ascii="Arial" w:eastAsia="Times New Roman" w:hAnsi="Arial" w:cs="Arial"/>
      <w:color w:val="000000"/>
      <w:kern w:val="0"/>
      <w14:ligatures w14:val="none"/>
    </w:rPr>
  </w:style>
  <w:style w:type="paragraph" w:styleId="TOCHeading">
    <w:name w:val="TOC Heading"/>
    <w:basedOn w:val="Heading1"/>
    <w:next w:val="Normal"/>
    <w:uiPriority w:val="39"/>
    <w:unhideWhenUsed/>
    <w:qFormat/>
    <w:rsid w:val="00A73898"/>
    <w:pPr>
      <w:spacing w:before="240" w:after="0" w:line="259" w:lineRule="auto"/>
      <w:outlineLvl w:val="9"/>
    </w:pPr>
    <w:rPr>
      <w:kern w:val="0"/>
      <w:sz w:val="32"/>
      <w:szCs w:val="32"/>
      <w14:ligatures w14:val="none"/>
    </w:rPr>
  </w:style>
  <w:style w:type="paragraph" w:styleId="TOC1">
    <w:name w:val="toc 1"/>
    <w:basedOn w:val="Normal"/>
    <w:next w:val="Normal"/>
    <w:autoRedefine/>
    <w:uiPriority w:val="39"/>
    <w:unhideWhenUsed/>
    <w:rsid w:val="00F24B46"/>
    <w:pPr>
      <w:spacing w:after="100"/>
    </w:pPr>
  </w:style>
  <w:style w:type="paragraph" w:styleId="TOC2">
    <w:name w:val="toc 2"/>
    <w:basedOn w:val="Normal"/>
    <w:next w:val="Normal"/>
    <w:autoRedefine/>
    <w:uiPriority w:val="39"/>
    <w:unhideWhenUsed/>
    <w:rsid w:val="000423EE"/>
    <w:pPr>
      <w:tabs>
        <w:tab w:val="left" w:pos="960"/>
        <w:tab w:val="right" w:leader="dot" w:pos="9350"/>
      </w:tabs>
      <w:spacing w:after="100"/>
      <w:ind w:left="240"/>
    </w:pPr>
    <w:rPr>
      <w:caps/>
      <w:noProof/>
    </w:rPr>
  </w:style>
  <w:style w:type="paragraph" w:styleId="TOC3">
    <w:name w:val="toc 3"/>
    <w:basedOn w:val="Normal"/>
    <w:next w:val="Normal"/>
    <w:autoRedefine/>
    <w:uiPriority w:val="39"/>
    <w:unhideWhenUsed/>
    <w:rsid w:val="00A73898"/>
    <w:pPr>
      <w:spacing w:after="100"/>
      <w:ind w:left="480"/>
    </w:pPr>
  </w:style>
  <w:style w:type="character" w:styleId="Hyperlink">
    <w:name w:val="Hyperlink"/>
    <w:basedOn w:val="DefaultParagraphFont"/>
    <w:uiPriority w:val="99"/>
    <w:unhideWhenUsed/>
    <w:rsid w:val="00A73898"/>
    <w:rPr>
      <w:color w:val="467886" w:themeColor="hyperlink"/>
      <w:u w:val="single"/>
    </w:rPr>
  </w:style>
  <w:style w:type="paragraph" w:styleId="TOC4">
    <w:name w:val="toc 4"/>
    <w:basedOn w:val="Normal"/>
    <w:next w:val="Normal"/>
    <w:autoRedefine/>
    <w:uiPriority w:val="39"/>
    <w:unhideWhenUsed/>
    <w:rsid w:val="00F24B46"/>
    <w:pPr>
      <w:spacing w:after="100" w:line="278" w:lineRule="auto"/>
      <w:ind w:left="720"/>
    </w:pPr>
    <w:rPr>
      <w:rFonts w:eastAsiaTheme="minorEastAsia"/>
    </w:rPr>
  </w:style>
  <w:style w:type="paragraph" w:styleId="TOC5">
    <w:name w:val="toc 5"/>
    <w:basedOn w:val="Normal"/>
    <w:next w:val="Normal"/>
    <w:autoRedefine/>
    <w:uiPriority w:val="39"/>
    <w:unhideWhenUsed/>
    <w:rsid w:val="00F24B46"/>
    <w:pPr>
      <w:spacing w:after="100" w:line="278" w:lineRule="auto"/>
      <w:ind w:left="960"/>
    </w:pPr>
    <w:rPr>
      <w:rFonts w:eastAsiaTheme="minorEastAsia"/>
    </w:rPr>
  </w:style>
  <w:style w:type="paragraph" w:styleId="TOC6">
    <w:name w:val="toc 6"/>
    <w:basedOn w:val="Normal"/>
    <w:next w:val="Normal"/>
    <w:autoRedefine/>
    <w:uiPriority w:val="39"/>
    <w:unhideWhenUsed/>
    <w:rsid w:val="00F24B46"/>
    <w:pPr>
      <w:spacing w:after="100" w:line="278" w:lineRule="auto"/>
      <w:ind w:left="1200"/>
    </w:pPr>
    <w:rPr>
      <w:rFonts w:eastAsiaTheme="minorEastAsia"/>
    </w:rPr>
  </w:style>
  <w:style w:type="paragraph" w:styleId="TOC7">
    <w:name w:val="toc 7"/>
    <w:basedOn w:val="Normal"/>
    <w:next w:val="Normal"/>
    <w:autoRedefine/>
    <w:uiPriority w:val="39"/>
    <w:unhideWhenUsed/>
    <w:rsid w:val="00F24B46"/>
    <w:pPr>
      <w:spacing w:after="100" w:line="278" w:lineRule="auto"/>
      <w:ind w:left="1440"/>
    </w:pPr>
    <w:rPr>
      <w:rFonts w:eastAsiaTheme="minorEastAsia"/>
    </w:rPr>
  </w:style>
  <w:style w:type="paragraph" w:styleId="TOC8">
    <w:name w:val="toc 8"/>
    <w:basedOn w:val="Normal"/>
    <w:next w:val="Normal"/>
    <w:autoRedefine/>
    <w:uiPriority w:val="39"/>
    <w:unhideWhenUsed/>
    <w:rsid w:val="00F24B46"/>
    <w:pPr>
      <w:spacing w:after="100" w:line="278" w:lineRule="auto"/>
      <w:ind w:left="1680"/>
    </w:pPr>
    <w:rPr>
      <w:rFonts w:eastAsiaTheme="minorEastAsia"/>
    </w:rPr>
  </w:style>
  <w:style w:type="paragraph" w:styleId="TOC9">
    <w:name w:val="toc 9"/>
    <w:basedOn w:val="Normal"/>
    <w:next w:val="Normal"/>
    <w:autoRedefine/>
    <w:uiPriority w:val="39"/>
    <w:unhideWhenUsed/>
    <w:rsid w:val="00F24B46"/>
    <w:pPr>
      <w:spacing w:after="100" w:line="278" w:lineRule="auto"/>
      <w:ind w:left="1920"/>
    </w:pPr>
    <w:rPr>
      <w:rFonts w:eastAsiaTheme="minorEastAsia"/>
    </w:rPr>
  </w:style>
  <w:style w:type="character" w:styleId="UnresolvedMention">
    <w:name w:val="Unresolved Mention"/>
    <w:basedOn w:val="DefaultParagraphFont"/>
    <w:uiPriority w:val="99"/>
    <w:semiHidden/>
    <w:unhideWhenUsed/>
    <w:rsid w:val="00F24B46"/>
    <w:rPr>
      <w:color w:val="605E5C"/>
      <w:shd w:val="clear" w:color="auto" w:fill="E1DFDD"/>
    </w:rPr>
  </w:style>
  <w:style w:type="character" w:styleId="PageNumber">
    <w:name w:val="page number"/>
    <w:basedOn w:val="DefaultParagraphFont"/>
    <w:rsid w:val="001158DB"/>
  </w:style>
  <w:style w:type="paragraph" w:customStyle="1" w:styleId="10sp0">
    <w:name w:val="_1.0sp 0&quot;"/>
    <w:basedOn w:val="Normal"/>
    <w:link w:val="10sp0Char"/>
    <w:rsid w:val="005B71AF"/>
    <w:pPr>
      <w:suppressAutoHyphens/>
      <w:jc w:val="both"/>
      <w:outlineLvl w:val="1"/>
    </w:pPr>
    <w:rPr>
      <w:rFonts w:eastAsia="SimSun" w:cs="Arial"/>
      <w:kern w:val="0"/>
      <w:sz w:val="22"/>
      <w:szCs w:val="20"/>
      <w14:ligatures w14:val="none"/>
    </w:rPr>
  </w:style>
  <w:style w:type="character" w:customStyle="1" w:styleId="10sp0Char">
    <w:name w:val="_1.0sp 0&quot; Char"/>
    <w:basedOn w:val="DefaultParagraphFont"/>
    <w:link w:val="10sp0"/>
    <w:rsid w:val="005B71AF"/>
    <w:rPr>
      <w:rFonts w:ascii="Arial" w:eastAsia="SimSun" w:hAnsi="Arial" w:cs="Arial"/>
      <w:kern w:val="0"/>
      <w:sz w:val="22"/>
      <w:szCs w:val="20"/>
      <w14:ligatures w14:val="none"/>
    </w:rPr>
  </w:style>
  <w:style w:type="paragraph" w:customStyle="1" w:styleId="OmniPage3329">
    <w:name w:val="OmniPage #3329"/>
    <w:basedOn w:val="Normal"/>
    <w:rsid w:val="005B71AF"/>
    <w:pPr>
      <w:tabs>
        <w:tab w:val="left" w:pos="2534"/>
        <w:tab w:val="right" w:pos="6141"/>
      </w:tabs>
      <w:spacing w:after="0"/>
      <w:ind w:left="1660"/>
    </w:pPr>
    <w:rPr>
      <w:rFonts w:eastAsia="Times New Roman" w:cs="Times New Roman"/>
      <w:noProof/>
      <w:kern w:val="0"/>
      <w:sz w:val="20"/>
      <w:szCs w:val="20"/>
      <w14:ligatures w14:val="none"/>
    </w:rPr>
  </w:style>
  <w:style w:type="paragraph" w:customStyle="1" w:styleId="ARTICLE">
    <w:name w:val="ARTICLE"/>
    <w:basedOn w:val="Normal"/>
    <w:rsid w:val="002C795B"/>
    <w:pPr>
      <w:numPr>
        <w:numId w:val="12"/>
      </w:numPr>
    </w:pPr>
  </w:style>
  <w:style w:type="paragraph" w:styleId="CommentSubject">
    <w:name w:val="annotation subject"/>
    <w:basedOn w:val="CommentText"/>
    <w:next w:val="CommentText"/>
    <w:link w:val="CommentSubjectChar"/>
    <w:uiPriority w:val="99"/>
    <w:semiHidden/>
    <w:unhideWhenUsed/>
    <w:rsid w:val="004F218C"/>
    <w:pPr>
      <w:suppressAutoHyphens w:val="0"/>
      <w:spacing w:after="240"/>
      <w:jc w:val="left"/>
      <w:outlineLvl w:val="9"/>
    </w:pPr>
    <w:rPr>
      <w:rFonts w:ascii="Arial" w:eastAsiaTheme="minorHAnsi" w:hAnsi="Arial" w:cstheme="minorBidi"/>
      <w:b/>
      <w:bCs/>
      <w:snapToGrid/>
      <w:kern w:val="2"/>
      <w14:ligatures w14:val="standardContextual"/>
    </w:rPr>
  </w:style>
  <w:style w:type="character" w:customStyle="1" w:styleId="CommentSubjectChar">
    <w:name w:val="Comment Subject Char"/>
    <w:basedOn w:val="CommentTextChar"/>
    <w:link w:val="CommentSubject"/>
    <w:uiPriority w:val="99"/>
    <w:semiHidden/>
    <w:rsid w:val="004F218C"/>
    <w:rPr>
      <w:rFonts w:ascii="Arial" w:eastAsia="Times New Roman" w:hAnsi="Arial" w:cs="Times New Roman"/>
      <w:b/>
      <w:bCs/>
      <w:snapToGrid/>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E1083F-5D2D-4858-90F8-D55C519B80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55</Pages>
  <Words>34352</Words>
  <Characters>193408</Characters>
  <Application>Microsoft Office Word</Application>
  <DocSecurity>0</DocSecurity>
  <Lines>2803</Lines>
  <Paragraphs>1150</Paragraphs>
  <ScaleCrop>false</ScaleCrop>
  <HeadingPairs>
    <vt:vector size="2" baseType="variant">
      <vt:variant>
        <vt:lpstr>Title</vt:lpstr>
      </vt:variant>
      <vt:variant>
        <vt:i4>1</vt:i4>
      </vt:variant>
    </vt:vector>
  </HeadingPairs>
  <TitlesOfParts>
    <vt:vector size="1" baseType="lpstr">
      <vt:lpstr/>
    </vt:vector>
  </TitlesOfParts>
  <Company>UCOP</Company>
  <LinksUpToDate>false</LinksUpToDate>
  <CharactersWithSpaces>226610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Baron</dc:creator>
  <cp:keywords/>
  <dc:description/>
  <cp:lastModifiedBy>Jonathan Baron</cp:lastModifiedBy>
  <cp:revision>9</cp:revision>
  <dcterms:created xsi:type="dcterms:W3CDTF">2026-02-04T18:00:00Z</dcterms:created>
  <dcterms:modified xsi:type="dcterms:W3CDTF">2026-02-04T19:08:00Z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678afd8f-0268-4499-a30d-0deb0bfc6d31</vt:lpwstr>
  </property>
</Properties>
</file>